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59" w:rsidRPr="00BF4C15" w:rsidRDefault="00B86E59" w:rsidP="002E5319">
      <w:pPr>
        <w:pStyle w:val="a6"/>
        <w:tabs>
          <w:tab w:val="clear" w:pos="4677"/>
          <w:tab w:val="clear" w:pos="9355"/>
        </w:tabs>
        <w:ind w:left="5529"/>
        <w:jc w:val="center"/>
        <w:rPr>
          <w:b/>
          <w:bCs/>
          <w:sz w:val="24"/>
          <w:szCs w:val="24"/>
        </w:rPr>
      </w:pPr>
      <w:r w:rsidRPr="00BF4C15">
        <w:rPr>
          <w:b/>
          <w:bCs/>
          <w:sz w:val="24"/>
          <w:szCs w:val="24"/>
        </w:rPr>
        <w:t>ЗАТВЕРДЖЕНО</w:t>
      </w:r>
    </w:p>
    <w:p w:rsidR="00B86E59" w:rsidRPr="00BF4C15" w:rsidRDefault="00BB3E1E" w:rsidP="002E5319">
      <w:pPr>
        <w:pStyle w:val="a6"/>
        <w:tabs>
          <w:tab w:val="clear" w:pos="4677"/>
          <w:tab w:val="clear" w:pos="9355"/>
        </w:tabs>
        <w:ind w:left="5529"/>
        <w:jc w:val="center"/>
        <w:rPr>
          <w:b/>
          <w:sz w:val="24"/>
          <w:szCs w:val="24"/>
        </w:rPr>
      </w:pPr>
      <w:r w:rsidRPr="00BF4C15">
        <w:rPr>
          <w:b/>
          <w:sz w:val="24"/>
          <w:szCs w:val="24"/>
        </w:rPr>
        <w:t>Загальними зборами</w:t>
      </w:r>
    </w:p>
    <w:p w:rsidR="00B86E59" w:rsidRPr="00BF4C15" w:rsidRDefault="00CC67AB" w:rsidP="002E5319">
      <w:pPr>
        <w:pStyle w:val="7"/>
        <w:spacing w:before="0" w:line="240" w:lineRule="auto"/>
        <w:ind w:left="5529"/>
        <w:jc w:val="center"/>
        <w:rPr>
          <w:rFonts w:ascii="Times New Roman" w:hAnsi="Times New Roman" w:cs="Times New Roman"/>
          <w:b/>
          <w:i w:val="0"/>
          <w:color w:val="auto"/>
          <w:sz w:val="24"/>
          <w:szCs w:val="24"/>
        </w:rPr>
      </w:pPr>
      <w:r w:rsidRPr="00BF4C15">
        <w:rPr>
          <w:rFonts w:ascii="Times New Roman" w:hAnsi="Times New Roman" w:cs="Times New Roman"/>
          <w:b/>
          <w:i w:val="0"/>
          <w:color w:val="auto"/>
          <w:sz w:val="24"/>
          <w:szCs w:val="24"/>
        </w:rPr>
        <w:t>Приват</w:t>
      </w:r>
      <w:r w:rsidR="00B86E59" w:rsidRPr="00BF4C15">
        <w:rPr>
          <w:rFonts w:ascii="Times New Roman" w:hAnsi="Times New Roman" w:cs="Times New Roman"/>
          <w:b/>
          <w:i w:val="0"/>
          <w:color w:val="auto"/>
          <w:sz w:val="24"/>
          <w:szCs w:val="24"/>
        </w:rPr>
        <w:t>ного акціонерног</w:t>
      </w:r>
      <w:r w:rsidR="00236EE3" w:rsidRPr="00BF4C15">
        <w:rPr>
          <w:rFonts w:ascii="Times New Roman" w:hAnsi="Times New Roman" w:cs="Times New Roman"/>
          <w:b/>
          <w:i w:val="0"/>
          <w:color w:val="auto"/>
          <w:sz w:val="24"/>
          <w:szCs w:val="24"/>
        </w:rPr>
        <w:t>о товариства</w:t>
      </w:r>
    </w:p>
    <w:p w:rsidR="00236EE3" w:rsidRPr="00BF4C15" w:rsidRDefault="00B86E59" w:rsidP="002E5319">
      <w:pPr>
        <w:spacing w:after="0" w:line="240" w:lineRule="auto"/>
        <w:ind w:left="5529"/>
        <w:jc w:val="center"/>
        <w:rPr>
          <w:rFonts w:ascii="Times New Roman" w:hAnsi="Times New Roman" w:cs="Times New Roman"/>
          <w:b/>
          <w:bCs/>
          <w:sz w:val="24"/>
          <w:szCs w:val="24"/>
        </w:rPr>
      </w:pPr>
      <w:r w:rsidRPr="00BF4C15">
        <w:rPr>
          <w:rFonts w:ascii="Times New Roman" w:hAnsi="Times New Roman" w:cs="Times New Roman"/>
          <w:b/>
          <w:bCs/>
          <w:sz w:val="24"/>
          <w:szCs w:val="24"/>
        </w:rPr>
        <w:t>«Інженерно-виробничий центр</w:t>
      </w:r>
    </w:p>
    <w:p w:rsidR="00236EE3" w:rsidRPr="00BF4C15" w:rsidRDefault="00B86E59" w:rsidP="002E5319">
      <w:pPr>
        <w:spacing w:after="0" w:line="240" w:lineRule="auto"/>
        <w:ind w:left="5529"/>
        <w:jc w:val="center"/>
        <w:rPr>
          <w:rFonts w:ascii="Times New Roman" w:hAnsi="Times New Roman" w:cs="Times New Roman"/>
          <w:b/>
          <w:bCs/>
          <w:sz w:val="24"/>
          <w:szCs w:val="24"/>
        </w:rPr>
      </w:pPr>
      <w:r w:rsidRPr="00BF4C15">
        <w:rPr>
          <w:rFonts w:ascii="Times New Roman" w:hAnsi="Times New Roman" w:cs="Times New Roman"/>
          <w:b/>
          <w:bCs/>
          <w:sz w:val="24"/>
          <w:szCs w:val="24"/>
        </w:rPr>
        <w:t>мастильного і фільтруючогообладнання»</w:t>
      </w:r>
    </w:p>
    <w:p w:rsidR="00B86E59" w:rsidRPr="00BF4C15" w:rsidRDefault="00236EE3" w:rsidP="002E5319">
      <w:pPr>
        <w:spacing w:after="0" w:line="240" w:lineRule="auto"/>
        <w:ind w:left="5529"/>
        <w:jc w:val="center"/>
        <w:rPr>
          <w:rFonts w:ascii="Times New Roman" w:hAnsi="Times New Roman" w:cs="Times New Roman"/>
          <w:b/>
          <w:sz w:val="24"/>
          <w:szCs w:val="24"/>
        </w:rPr>
      </w:pPr>
      <w:r w:rsidRPr="003A07CB">
        <w:rPr>
          <w:rFonts w:ascii="Times New Roman" w:hAnsi="Times New Roman" w:cs="Times New Roman"/>
          <w:b/>
          <w:sz w:val="24"/>
          <w:szCs w:val="24"/>
        </w:rPr>
        <w:t>протокол №</w:t>
      </w:r>
      <w:r w:rsidR="00877940" w:rsidRPr="003A07CB">
        <w:rPr>
          <w:rFonts w:ascii="Times New Roman" w:hAnsi="Times New Roman" w:cs="Times New Roman"/>
          <w:b/>
          <w:sz w:val="24"/>
          <w:szCs w:val="24"/>
        </w:rPr>
        <w:t>26</w:t>
      </w:r>
      <w:r w:rsidR="00717849" w:rsidRPr="003A07CB">
        <w:rPr>
          <w:rFonts w:ascii="Times New Roman" w:hAnsi="Times New Roman" w:cs="Times New Roman"/>
          <w:b/>
          <w:sz w:val="24"/>
          <w:szCs w:val="24"/>
          <w:lang w:val="ru-RU"/>
        </w:rPr>
        <w:t xml:space="preserve"> </w:t>
      </w:r>
      <w:r w:rsidR="00E032C4" w:rsidRPr="003A07CB">
        <w:rPr>
          <w:rFonts w:ascii="Times New Roman" w:hAnsi="Times New Roman" w:cs="Times New Roman"/>
          <w:b/>
          <w:sz w:val="24"/>
          <w:szCs w:val="24"/>
        </w:rPr>
        <w:t xml:space="preserve">від </w:t>
      </w:r>
      <w:r w:rsidRPr="003A07CB">
        <w:rPr>
          <w:rFonts w:ascii="Times New Roman" w:hAnsi="Times New Roman" w:cs="Times New Roman"/>
          <w:b/>
          <w:sz w:val="24"/>
          <w:szCs w:val="24"/>
        </w:rPr>
        <w:t>14.04.</w:t>
      </w:r>
      <w:r w:rsidR="00E032C4" w:rsidRPr="003A07CB">
        <w:rPr>
          <w:rFonts w:ascii="Times New Roman" w:hAnsi="Times New Roman" w:cs="Times New Roman"/>
          <w:b/>
          <w:sz w:val="24"/>
          <w:szCs w:val="24"/>
        </w:rPr>
        <w:t>2020</w:t>
      </w:r>
      <w:r w:rsidRPr="003A07CB">
        <w:rPr>
          <w:rFonts w:ascii="Times New Roman" w:hAnsi="Times New Roman" w:cs="Times New Roman"/>
          <w:b/>
          <w:sz w:val="24"/>
          <w:szCs w:val="24"/>
        </w:rPr>
        <w:t xml:space="preserve"> року</w:t>
      </w:r>
    </w:p>
    <w:p w:rsidR="00B86E59" w:rsidRPr="00BF4C15" w:rsidRDefault="00B86E59" w:rsidP="002E5319">
      <w:pPr>
        <w:spacing w:after="0" w:line="240" w:lineRule="auto"/>
        <w:ind w:firstLine="284"/>
        <w:jc w:val="both"/>
        <w:rPr>
          <w:rFonts w:ascii="Times New Roman" w:hAnsi="Times New Roman" w:cs="Times New Roman"/>
          <w:sz w:val="24"/>
          <w:szCs w:val="24"/>
        </w:rPr>
      </w:pPr>
    </w:p>
    <w:p w:rsidR="00B86E59" w:rsidRPr="00BF4C15" w:rsidRDefault="00B86E59" w:rsidP="002E5319">
      <w:pPr>
        <w:spacing w:after="0" w:line="240" w:lineRule="auto"/>
        <w:ind w:firstLine="284"/>
        <w:jc w:val="both"/>
        <w:rPr>
          <w:rFonts w:ascii="Times New Roman" w:hAnsi="Times New Roman" w:cs="Times New Roman"/>
          <w:sz w:val="24"/>
          <w:szCs w:val="24"/>
        </w:rPr>
      </w:pPr>
    </w:p>
    <w:p w:rsidR="00B86E59" w:rsidRPr="00BF4C15" w:rsidRDefault="00B86E59" w:rsidP="002E5319">
      <w:pPr>
        <w:pStyle w:val="a4"/>
        <w:spacing w:before="0" w:beforeAutospacing="0" w:after="0" w:afterAutospacing="0"/>
        <w:ind w:firstLine="284"/>
        <w:jc w:val="both"/>
      </w:pPr>
    </w:p>
    <w:p w:rsidR="00E37059" w:rsidRPr="00BF4C15" w:rsidRDefault="00E37059" w:rsidP="002E5319">
      <w:pPr>
        <w:pStyle w:val="a4"/>
        <w:spacing w:before="0" w:beforeAutospacing="0" w:after="0" w:afterAutospacing="0"/>
        <w:ind w:firstLine="284"/>
        <w:jc w:val="both"/>
      </w:pPr>
    </w:p>
    <w:p w:rsidR="00E37059" w:rsidRPr="00BF4C15" w:rsidRDefault="00E37059" w:rsidP="002E5319">
      <w:pPr>
        <w:pStyle w:val="a4"/>
        <w:spacing w:before="0" w:beforeAutospacing="0" w:after="0" w:afterAutospacing="0"/>
        <w:ind w:firstLine="284"/>
        <w:jc w:val="both"/>
      </w:pPr>
    </w:p>
    <w:p w:rsidR="00E37059" w:rsidRPr="00BF4C15" w:rsidRDefault="00E37059" w:rsidP="002E5319">
      <w:pPr>
        <w:pStyle w:val="a4"/>
        <w:spacing w:before="0" w:beforeAutospacing="0" w:after="0" w:afterAutospacing="0"/>
        <w:ind w:firstLine="284"/>
        <w:jc w:val="both"/>
      </w:pPr>
    </w:p>
    <w:p w:rsidR="00E37059" w:rsidRPr="00BF4C15" w:rsidRDefault="00E37059" w:rsidP="002E5319">
      <w:pPr>
        <w:pStyle w:val="a4"/>
        <w:spacing w:before="0" w:beforeAutospacing="0" w:after="0" w:afterAutospacing="0"/>
        <w:ind w:firstLine="284"/>
        <w:jc w:val="both"/>
      </w:pPr>
    </w:p>
    <w:p w:rsidR="00E37059" w:rsidRPr="00BF4C15" w:rsidRDefault="00E37059" w:rsidP="002E5319">
      <w:pPr>
        <w:pStyle w:val="a4"/>
        <w:spacing w:before="0" w:beforeAutospacing="0" w:after="0" w:afterAutospacing="0"/>
        <w:ind w:firstLine="284"/>
        <w:jc w:val="both"/>
      </w:pPr>
    </w:p>
    <w:p w:rsidR="00B86E59" w:rsidRPr="00BF4C15" w:rsidRDefault="00B86E59" w:rsidP="002E5319">
      <w:pPr>
        <w:pStyle w:val="a4"/>
        <w:spacing w:before="0" w:beforeAutospacing="0" w:after="0" w:afterAutospacing="0"/>
        <w:ind w:firstLine="284"/>
        <w:jc w:val="both"/>
      </w:pPr>
    </w:p>
    <w:p w:rsidR="00236EE3" w:rsidRPr="00BF4C15" w:rsidRDefault="00B86E59" w:rsidP="002E5319">
      <w:pPr>
        <w:pStyle w:val="a4"/>
        <w:spacing w:before="0" w:beforeAutospacing="0" w:after="0" w:afterAutospacing="0"/>
        <w:ind w:firstLine="284"/>
        <w:jc w:val="center"/>
        <w:rPr>
          <w:b/>
          <w:bCs/>
          <w:sz w:val="72"/>
        </w:rPr>
      </w:pPr>
      <w:r w:rsidRPr="00BF4C15">
        <w:rPr>
          <w:b/>
          <w:bCs/>
          <w:sz w:val="72"/>
        </w:rPr>
        <w:t>СТАТУТ</w:t>
      </w:r>
    </w:p>
    <w:p w:rsidR="00B86E59" w:rsidRPr="00BF4C15" w:rsidRDefault="00236EE3" w:rsidP="002E5319">
      <w:pPr>
        <w:pStyle w:val="a4"/>
        <w:spacing w:before="0" w:beforeAutospacing="0" w:after="0" w:afterAutospacing="0"/>
        <w:ind w:firstLine="284"/>
        <w:jc w:val="center"/>
        <w:rPr>
          <w:rStyle w:val="a5"/>
          <w:sz w:val="36"/>
        </w:rPr>
      </w:pPr>
      <w:r w:rsidRPr="00BF4C15">
        <w:rPr>
          <w:b/>
          <w:bCs/>
          <w:sz w:val="36"/>
        </w:rPr>
        <w:t>ПРИВАТНОГО АКЦІОНЕРНОГО ТОВАРИСТВА</w:t>
      </w:r>
    </w:p>
    <w:p w:rsidR="00B86E59" w:rsidRPr="00BF4C15" w:rsidRDefault="00236EE3" w:rsidP="002E5319">
      <w:pPr>
        <w:pStyle w:val="a4"/>
        <w:spacing w:before="0" w:beforeAutospacing="0" w:after="0" w:afterAutospacing="0"/>
        <w:ind w:firstLine="284"/>
        <w:jc w:val="center"/>
        <w:rPr>
          <w:rStyle w:val="a5"/>
          <w:sz w:val="36"/>
        </w:rPr>
      </w:pPr>
      <w:r w:rsidRPr="00BF4C15">
        <w:rPr>
          <w:rStyle w:val="a5"/>
          <w:sz w:val="36"/>
        </w:rPr>
        <w:t>«ІНЖЕНЕРНО</w:t>
      </w:r>
      <w:r w:rsidR="00E37059" w:rsidRPr="00BF4C15">
        <w:rPr>
          <w:rStyle w:val="a5"/>
          <w:sz w:val="36"/>
        </w:rPr>
        <w:t>-</w:t>
      </w:r>
      <w:r w:rsidRPr="00BF4C15">
        <w:rPr>
          <w:rStyle w:val="a5"/>
          <w:sz w:val="36"/>
        </w:rPr>
        <w:t>ВИРОБНИЧИЙ ЦЕНТР МАСТИЛЬНОГО І ФІЛЬТРУЮЧОГО</w:t>
      </w:r>
    </w:p>
    <w:p w:rsidR="00B86E59" w:rsidRPr="00BF4C15" w:rsidRDefault="00236EE3" w:rsidP="002E5319">
      <w:pPr>
        <w:pStyle w:val="a4"/>
        <w:spacing w:before="0" w:beforeAutospacing="0" w:after="0" w:afterAutospacing="0"/>
        <w:ind w:firstLine="284"/>
        <w:jc w:val="center"/>
        <w:rPr>
          <w:rStyle w:val="a5"/>
          <w:sz w:val="36"/>
        </w:rPr>
      </w:pPr>
      <w:r w:rsidRPr="00BF4C15">
        <w:rPr>
          <w:rStyle w:val="a5"/>
          <w:sz w:val="36"/>
        </w:rPr>
        <w:t>ОБЛАДНАННЯ»</w:t>
      </w:r>
    </w:p>
    <w:p w:rsidR="00236EE3" w:rsidRPr="00BF4C15" w:rsidRDefault="00236EE3" w:rsidP="002E5319">
      <w:pPr>
        <w:pStyle w:val="a4"/>
        <w:spacing w:before="0" w:beforeAutospacing="0" w:after="0" w:afterAutospacing="0"/>
        <w:ind w:firstLine="284"/>
        <w:jc w:val="center"/>
        <w:rPr>
          <w:rStyle w:val="a5"/>
        </w:rPr>
      </w:pPr>
    </w:p>
    <w:p w:rsidR="00E37059" w:rsidRPr="00BF4C15" w:rsidRDefault="00E37059" w:rsidP="002E5319">
      <w:pPr>
        <w:pStyle w:val="a4"/>
        <w:spacing w:before="0" w:beforeAutospacing="0" w:after="0" w:afterAutospacing="0"/>
        <w:ind w:firstLine="284"/>
        <w:jc w:val="center"/>
        <w:rPr>
          <w:rStyle w:val="a5"/>
        </w:rPr>
      </w:pPr>
    </w:p>
    <w:p w:rsidR="00282555" w:rsidRPr="00BF4C15" w:rsidRDefault="00282555" w:rsidP="002E5319">
      <w:pPr>
        <w:pStyle w:val="a4"/>
        <w:spacing w:before="0" w:beforeAutospacing="0" w:after="0" w:afterAutospacing="0"/>
        <w:ind w:firstLine="284"/>
        <w:jc w:val="center"/>
        <w:rPr>
          <w:rStyle w:val="a5"/>
        </w:rPr>
      </w:pPr>
      <w:r w:rsidRPr="00BF4C15">
        <w:rPr>
          <w:rStyle w:val="a5"/>
        </w:rPr>
        <w:t>Ідентифікаційний код – 00225223</w:t>
      </w:r>
    </w:p>
    <w:p w:rsidR="00282555" w:rsidRPr="00BF4C15" w:rsidRDefault="00282555" w:rsidP="002E5319">
      <w:pPr>
        <w:pStyle w:val="a4"/>
        <w:spacing w:before="0" w:beforeAutospacing="0" w:after="0" w:afterAutospacing="0"/>
        <w:ind w:firstLine="284"/>
        <w:jc w:val="center"/>
        <w:rPr>
          <w:rStyle w:val="a5"/>
        </w:rPr>
      </w:pPr>
    </w:p>
    <w:p w:rsidR="00282555" w:rsidRPr="00BF4C15" w:rsidRDefault="00282555" w:rsidP="002E5319">
      <w:pPr>
        <w:pStyle w:val="a4"/>
        <w:spacing w:before="0" w:beforeAutospacing="0" w:after="0" w:afterAutospacing="0"/>
        <w:ind w:firstLine="284"/>
        <w:jc w:val="center"/>
        <w:rPr>
          <w:rStyle w:val="a5"/>
        </w:rPr>
      </w:pPr>
    </w:p>
    <w:p w:rsidR="005E5EE3" w:rsidRPr="00BF4C15" w:rsidRDefault="00236EE3" w:rsidP="002E5319">
      <w:pPr>
        <w:pStyle w:val="a4"/>
        <w:spacing w:before="0" w:beforeAutospacing="0" w:after="0" w:afterAutospacing="0"/>
        <w:ind w:firstLine="284"/>
        <w:jc w:val="center"/>
        <w:rPr>
          <w:rStyle w:val="a5"/>
        </w:rPr>
      </w:pPr>
      <w:r w:rsidRPr="00BF4C15">
        <w:rPr>
          <w:rStyle w:val="a5"/>
        </w:rPr>
        <w:t>НОВА РЕДАКЦІЯ</w:t>
      </w:r>
    </w:p>
    <w:p w:rsidR="00B86E59" w:rsidRPr="00BF4C15" w:rsidRDefault="00B86E59" w:rsidP="002E5319">
      <w:pPr>
        <w:pStyle w:val="a4"/>
        <w:spacing w:before="0" w:beforeAutospacing="0" w:after="0" w:afterAutospacing="0"/>
        <w:ind w:firstLine="284"/>
        <w:jc w:val="center"/>
        <w:rPr>
          <w:rStyle w:val="a3"/>
          <w:color w:val="auto"/>
          <w:u w:val="none"/>
        </w:rPr>
      </w:pPr>
    </w:p>
    <w:p w:rsidR="00B86E59" w:rsidRPr="00BF4C15" w:rsidRDefault="00B86E59" w:rsidP="002E5319">
      <w:pPr>
        <w:pStyle w:val="a4"/>
        <w:spacing w:before="0" w:beforeAutospacing="0" w:after="0" w:afterAutospacing="0"/>
        <w:ind w:firstLine="284"/>
        <w:jc w:val="both"/>
      </w:pPr>
      <w:r w:rsidRPr="00BF4C15">
        <w:t> </w:t>
      </w:r>
    </w:p>
    <w:p w:rsidR="00B86E59" w:rsidRPr="00BF4C15" w:rsidRDefault="00B86E59" w:rsidP="002E5319">
      <w:pPr>
        <w:pStyle w:val="a4"/>
        <w:spacing w:before="0" w:beforeAutospacing="0" w:after="0" w:afterAutospacing="0"/>
        <w:ind w:firstLine="284"/>
        <w:jc w:val="both"/>
      </w:pPr>
    </w:p>
    <w:p w:rsidR="00B86E59" w:rsidRPr="00BF4C15" w:rsidRDefault="00B86E59" w:rsidP="002E5319">
      <w:pPr>
        <w:pStyle w:val="a4"/>
        <w:spacing w:before="0" w:beforeAutospacing="0" w:after="0" w:afterAutospacing="0"/>
        <w:ind w:firstLine="284"/>
        <w:jc w:val="both"/>
      </w:pPr>
    </w:p>
    <w:p w:rsidR="00B86E59" w:rsidRPr="00BF4C15" w:rsidRDefault="00B86E59" w:rsidP="002E5319">
      <w:pPr>
        <w:pStyle w:val="a4"/>
        <w:spacing w:before="0" w:beforeAutospacing="0" w:after="0" w:afterAutospacing="0"/>
        <w:ind w:firstLine="284"/>
        <w:jc w:val="both"/>
      </w:pPr>
    </w:p>
    <w:p w:rsidR="00B86E59" w:rsidRPr="00BF4C15" w:rsidRDefault="00B86E59" w:rsidP="002E5319">
      <w:pPr>
        <w:pStyle w:val="a4"/>
        <w:spacing w:before="0" w:beforeAutospacing="0" w:after="0" w:afterAutospacing="0"/>
        <w:ind w:firstLine="284"/>
        <w:jc w:val="both"/>
      </w:pPr>
    </w:p>
    <w:p w:rsidR="00B86E59" w:rsidRPr="00BF4C15" w:rsidRDefault="00B86E59" w:rsidP="002E5319">
      <w:pPr>
        <w:pStyle w:val="a4"/>
        <w:spacing w:before="0" w:beforeAutospacing="0" w:after="0" w:afterAutospacing="0"/>
        <w:ind w:firstLine="284"/>
        <w:jc w:val="both"/>
      </w:pPr>
    </w:p>
    <w:p w:rsidR="00E37059" w:rsidRPr="00BF4C15" w:rsidRDefault="00E37059" w:rsidP="002E5319">
      <w:pPr>
        <w:pStyle w:val="a4"/>
        <w:spacing w:before="0" w:beforeAutospacing="0" w:after="0" w:afterAutospacing="0"/>
        <w:ind w:firstLine="284"/>
        <w:jc w:val="both"/>
      </w:pPr>
    </w:p>
    <w:p w:rsidR="00282555" w:rsidRPr="00BF4C15" w:rsidRDefault="00282555" w:rsidP="002E5319">
      <w:pPr>
        <w:pStyle w:val="a4"/>
        <w:spacing w:before="0" w:beforeAutospacing="0" w:after="0" w:afterAutospacing="0"/>
        <w:ind w:firstLine="284"/>
        <w:jc w:val="both"/>
      </w:pPr>
    </w:p>
    <w:p w:rsidR="00E37059" w:rsidRPr="00BF4C15" w:rsidRDefault="00E37059" w:rsidP="002E5319">
      <w:pPr>
        <w:pStyle w:val="a4"/>
        <w:spacing w:before="0" w:beforeAutospacing="0" w:after="0" w:afterAutospacing="0"/>
        <w:ind w:firstLine="284"/>
        <w:jc w:val="both"/>
      </w:pPr>
    </w:p>
    <w:p w:rsidR="00E37059" w:rsidRPr="00BF4C15" w:rsidRDefault="00E37059" w:rsidP="002E5319">
      <w:pPr>
        <w:pStyle w:val="a4"/>
        <w:spacing w:before="0" w:beforeAutospacing="0" w:after="0" w:afterAutospacing="0"/>
        <w:ind w:firstLine="284"/>
        <w:jc w:val="both"/>
      </w:pPr>
    </w:p>
    <w:p w:rsidR="00E37059" w:rsidRPr="00BF4C15" w:rsidRDefault="00E37059" w:rsidP="002E5319">
      <w:pPr>
        <w:pStyle w:val="a4"/>
        <w:spacing w:before="0" w:beforeAutospacing="0" w:after="0" w:afterAutospacing="0"/>
        <w:ind w:firstLine="284"/>
        <w:jc w:val="both"/>
      </w:pPr>
    </w:p>
    <w:p w:rsidR="00E37059" w:rsidRPr="00BF4C15" w:rsidRDefault="00E37059" w:rsidP="002E5319">
      <w:pPr>
        <w:pStyle w:val="a4"/>
        <w:spacing w:before="0" w:beforeAutospacing="0" w:after="0" w:afterAutospacing="0"/>
        <w:ind w:firstLine="284"/>
        <w:jc w:val="both"/>
      </w:pPr>
    </w:p>
    <w:p w:rsidR="00E37059" w:rsidRPr="00BF4C15" w:rsidRDefault="00E37059" w:rsidP="002E5319">
      <w:pPr>
        <w:pStyle w:val="a4"/>
        <w:spacing w:before="0" w:beforeAutospacing="0" w:after="0" w:afterAutospacing="0"/>
        <w:ind w:firstLine="284"/>
        <w:jc w:val="both"/>
      </w:pPr>
    </w:p>
    <w:p w:rsidR="00E37059" w:rsidRPr="00BF4C15" w:rsidRDefault="00E37059" w:rsidP="002E5319">
      <w:pPr>
        <w:pStyle w:val="a4"/>
        <w:spacing w:before="0" w:beforeAutospacing="0" w:after="0" w:afterAutospacing="0"/>
        <w:ind w:firstLine="284"/>
        <w:jc w:val="both"/>
      </w:pPr>
    </w:p>
    <w:p w:rsidR="00E37059" w:rsidRPr="00BF4C15" w:rsidRDefault="00E37059" w:rsidP="002E5319">
      <w:pPr>
        <w:pStyle w:val="a4"/>
        <w:spacing w:before="0" w:beforeAutospacing="0" w:after="0" w:afterAutospacing="0"/>
        <w:ind w:firstLine="284"/>
        <w:jc w:val="both"/>
      </w:pPr>
    </w:p>
    <w:p w:rsidR="00B86E59" w:rsidRPr="00BF4C15" w:rsidRDefault="00B86E59" w:rsidP="002E5319">
      <w:pPr>
        <w:pStyle w:val="a4"/>
        <w:spacing w:before="0" w:beforeAutospacing="0" w:after="0" w:afterAutospacing="0"/>
        <w:ind w:firstLine="284"/>
        <w:jc w:val="both"/>
        <w:rPr>
          <w:b/>
          <w:bCs/>
        </w:rPr>
      </w:pPr>
    </w:p>
    <w:p w:rsidR="00B86E59" w:rsidRPr="00BF4C15" w:rsidRDefault="00B86E59" w:rsidP="002E5319">
      <w:pPr>
        <w:pStyle w:val="a4"/>
        <w:spacing w:before="0" w:beforeAutospacing="0" w:after="0" w:afterAutospacing="0"/>
        <w:ind w:firstLine="284"/>
        <w:jc w:val="both"/>
        <w:rPr>
          <w:b/>
          <w:bCs/>
        </w:rPr>
      </w:pPr>
    </w:p>
    <w:p w:rsidR="00B86E59" w:rsidRPr="00BF4C15" w:rsidRDefault="00B86E59" w:rsidP="002E5319">
      <w:pPr>
        <w:pStyle w:val="a4"/>
        <w:spacing w:before="0" w:beforeAutospacing="0" w:after="0" w:afterAutospacing="0"/>
        <w:ind w:firstLine="284"/>
        <w:jc w:val="both"/>
        <w:rPr>
          <w:b/>
          <w:bCs/>
        </w:rPr>
      </w:pPr>
    </w:p>
    <w:p w:rsidR="00E37059" w:rsidRPr="00BF4C15" w:rsidRDefault="00B86E59" w:rsidP="002E5319">
      <w:pPr>
        <w:pStyle w:val="a4"/>
        <w:spacing w:before="0" w:beforeAutospacing="0" w:after="0" w:afterAutospacing="0"/>
        <w:jc w:val="center"/>
        <w:rPr>
          <w:rStyle w:val="a5"/>
        </w:rPr>
      </w:pPr>
      <w:r w:rsidRPr="00BF4C15">
        <w:rPr>
          <w:b/>
          <w:bCs/>
        </w:rPr>
        <w:t>м. Миколаїв</w:t>
      </w:r>
      <w:r w:rsidR="00E37059" w:rsidRPr="00BF4C15">
        <w:rPr>
          <w:b/>
          <w:bCs/>
        </w:rPr>
        <w:t xml:space="preserve"> – 2020 рік</w:t>
      </w:r>
      <w:r w:rsidR="00E37059" w:rsidRPr="00BF4C15">
        <w:rPr>
          <w:rStyle w:val="a5"/>
        </w:rPr>
        <w:br w:type="page"/>
      </w:r>
    </w:p>
    <w:p w:rsidR="00E04A21" w:rsidRPr="00BF4C15" w:rsidRDefault="00B86E59" w:rsidP="002E5319">
      <w:pPr>
        <w:pStyle w:val="a4"/>
        <w:spacing w:before="0" w:beforeAutospacing="0" w:after="0" w:afterAutospacing="0"/>
        <w:ind w:firstLine="284"/>
        <w:jc w:val="center"/>
        <w:rPr>
          <w:rStyle w:val="a5"/>
          <w:sz w:val="23"/>
          <w:szCs w:val="23"/>
        </w:rPr>
      </w:pPr>
      <w:r w:rsidRPr="00BF4C15">
        <w:rPr>
          <w:rStyle w:val="a5"/>
          <w:sz w:val="23"/>
          <w:szCs w:val="23"/>
        </w:rPr>
        <w:lastRenderedPageBreak/>
        <w:t>Стаття 1. ФІРМОВЕ НАЙМЕНУВАННЯ ТА МІСЦЕЗНАХОДЖЕННЯ АТ</w:t>
      </w:r>
    </w:p>
    <w:p w:rsidR="00E04A21" w:rsidRPr="00BF4C15" w:rsidRDefault="00B86E59" w:rsidP="002E5319">
      <w:pPr>
        <w:pStyle w:val="a4"/>
        <w:numPr>
          <w:ilvl w:val="1"/>
          <w:numId w:val="14"/>
        </w:numPr>
        <w:spacing w:before="0" w:beforeAutospacing="0" w:after="0" w:afterAutospacing="0"/>
        <w:ind w:left="0" w:firstLine="284"/>
        <w:jc w:val="both"/>
        <w:rPr>
          <w:sz w:val="23"/>
          <w:szCs w:val="23"/>
        </w:rPr>
      </w:pPr>
      <w:r w:rsidRPr="00BF4C15">
        <w:rPr>
          <w:sz w:val="23"/>
          <w:szCs w:val="23"/>
        </w:rPr>
        <w:t>Найменування Товариства</w:t>
      </w:r>
      <w:r w:rsidR="00B77A66" w:rsidRPr="00BF4C15">
        <w:rPr>
          <w:sz w:val="23"/>
          <w:szCs w:val="23"/>
        </w:rPr>
        <w:t xml:space="preserve"> (надалі – АТ)</w:t>
      </w:r>
      <w:r w:rsidRPr="00BF4C15">
        <w:rPr>
          <w:sz w:val="23"/>
          <w:szCs w:val="23"/>
        </w:rPr>
        <w:t>:</w:t>
      </w:r>
    </w:p>
    <w:p w:rsidR="00F24C3B" w:rsidRPr="00BF4C15" w:rsidRDefault="00A027A4" w:rsidP="002E5319">
      <w:pPr>
        <w:pStyle w:val="a4"/>
        <w:numPr>
          <w:ilvl w:val="2"/>
          <w:numId w:val="14"/>
        </w:numPr>
        <w:tabs>
          <w:tab w:val="left" w:pos="851"/>
        </w:tabs>
        <w:spacing w:before="0" w:beforeAutospacing="0" w:after="0" w:afterAutospacing="0"/>
        <w:ind w:left="0" w:firstLine="284"/>
        <w:jc w:val="both"/>
        <w:rPr>
          <w:sz w:val="23"/>
          <w:szCs w:val="23"/>
        </w:rPr>
      </w:pPr>
      <w:r w:rsidRPr="00BF4C15">
        <w:rPr>
          <w:sz w:val="23"/>
          <w:szCs w:val="23"/>
        </w:rPr>
        <w:t>П</w:t>
      </w:r>
      <w:r w:rsidR="00B86E59" w:rsidRPr="00BF4C15">
        <w:rPr>
          <w:sz w:val="23"/>
          <w:szCs w:val="23"/>
        </w:rPr>
        <w:t xml:space="preserve">овне найменування </w:t>
      </w:r>
      <w:r w:rsidRPr="00BF4C15">
        <w:rPr>
          <w:sz w:val="23"/>
          <w:szCs w:val="23"/>
        </w:rPr>
        <w:t xml:space="preserve">українською мовою </w:t>
      </w:r>
      <w:r w:rsidR="00B86E59" w:rsidRPr="00BF4C15">
        <w:rPr>
          <w:sz w:val="23"/>
          <w:szCs w:val="23"/>
        </w:rPr>
        <w:t xml:space="preserve">– </w:t>
      </w:r>
      <w:r w:rsidR="00B86E59" w:rsidRPr="00BF4C15">
        <w:rPr>
          <w:b/>
          <w:sz w:val="23"/>
          <w:szCs w:val="23"/>
        </w:rPr>
        <w:t>Приватне акціонерне товариство «</w:t>
      </w:r>
      <w:r w:rsidR="00B86E59" w:rsidRPr="00BF4C15">
        <w:rPr>
          <w:b/>
          <w:bCs/>
          <w:sz w:val="23"/>
          <w:szCs w:val="23"/>
        </w:rPr>
        <w:t xml:space="preserve">Інженерно-виробничий центр мастильного і </w:t>
      </w:r>
      <w:r w:rsidR="00F24C3B" w:rsidRPr="00BF4C15">
        <w:rPr>
          <w:b/>
          <w:bCs/>
          <w:sz w:val="23"/>
          <w:szCs w:val="23"/>
        </w:rPr>
        <w:t>фільтруючого обладнання»</w:t>
      </w:r>
      <w:r w:rsidR="00E37059" w:rsidRPr="00BF4C15">
        <w:rPr>
          <w:b/>
          <w:bCs/>
          <w:sz w:val="23"/>
          <w:szCs w:val="23"/>
        </w:rPr>
        <w:t>.</w:t>
      </w:r>
    </w:p>
    <w:p w:rsidR="00F24C3B" w:rsidRPr="00BF4C15" w:rsidRDefault="00E37059" w:rsidP="002E5319">
      <w:pPr>
        <w:pStyle w:val="a4"/>
        <w:numPr>
          <w:ilvl w:val="2"/>
          <w:numId w:val="14"/>
        </w:numPr>
        <w:tabs>
          <w:tab w:val="left" w:pos="851"/>
        </w:tabs>
        <w:spacing w:before="0" w:beforeAutospacing="0" w:after="0" w:afterAutospacing="0"/>
        <w:ind w:left="0" w:firstLine="284"/>
        <w:jc w:val="both"/>
        <w:rPr>
          <w:sz w:val="23"/>
          <w:szCs w:val="23"/>
        </w:rPr>
      </w:pPr>
      <w:r w:rsidRPr="00BF4C15">
        <w:rPr>
          <w:sz w:val="23"/>
          <w:szCs w:val="23"/>
        </w:rPr>
        <w:t>С</w:t>
      </w:r>
      <w:r w:rsidR="00B86E59" w:rsidRPr="00BF4C15">
        <w:rPr>
          <w:sz w:val="23"/>
          <w:szCs w:val="23"/>
        </w:rPr>
        <w:t xml:space="preserve">корочене найменування </w:t>
      </w:r>
      <w:r w:rsidRPr="00BF4C15">
        <w:rPr>
          <w:sz w:val="23"/>
          <w:szCs w:val="23"/>
        </w:rPr>
        <w:t xml:space="preserve">українською </w:t>
      </w:r>
      <w:proofErr w:type="spellStart"/>
      <w:r w:rsidRPr="00BF4C15">
        <w:rPr>
          <w:sz w:val="23"/>
          <w:szCs w:val="23"/>
        </w:rPr>
        <w:t>мовою</w:t>
      </w:r>
      <w:r w:rsidR="00B86E59" w:rsidRPr="00BF4C15">
        <w:rPr>
          <w:sz w:val="23"/>
          <w:szCs w:val="23"/>
        </w:rPr>
        <w:t>–</w:t>
      </w:r>
      <w:proofErr w:type="spellEnd"/>
      <w:r w:rsidR="00B86E59" w:rsidRPr="00BF4C15">
        <w:rPr>
          <w:sz w:val="23"/>
          <w:szCs w:val="23"/>
        </w:rPr>
        <w:t xml:space="preserve"> </w:t>
      </w:r>
      <w:proofErr w:type="spellStart"/>
      <w:r w:rsidR="00B86E59" w:rsidRPr="00BF4C15">
        <w:rPr>
          <w:b/>
          <w:sz w:val="23"/>
          <w:szCs w:val="23"/>
        </w:rPr>
        <w:t>ПрАТ</w:t>
      </w:r>
      <w:proofErr w:type="spellEnd"/>
      <w:r w:rsidR="00B86E59" w:rsidRPr="00BF4C15">
        <w:rPr>
          <w:b/>
          <w:sz w:val="23"/>
          <w:szCs w:val="23"/>
        </w:rPr>
        <w:t xml:space="preserve"> «ІВЦ МФО»</w:t>
      </w:r>
      <w:r w:rsidRPr="00BF4C15">
        <w:rPr>
          <w:b/>
          <w:sz w:val="23"/>
          <w:szCs w:val="23"/>
        </w:rPr>
        <w:t>.</w:t>
      </w:r>
    </w:p>
    <w:p w:rsidR="00E04A21" w:rsidRPr="00BF4C15" w:rsidRDefault="00B86E59" w:rsidP="002E5319">
      <w:pPr>
        <w:pStyle w:val="a4"/>
        <w:numPr>
          <w:ilvl w:val="1"/>
          <w:numId w:val="14"/>
        </w:numPr>
        <w:spacing w:before="0" w:beforeAutospacing="0" w:after="0" w:afterAutospacing="0"/>
        <w:ind w:left="0" w:firstLine="284"/>
        <w:jc w:val="both"/>
        <w:rPr>
          <w:sz w:val="23"/>
          <w:szCs w:val="23"/>
        </w:rPr>
      </w:pPr>
      <w:r w:rsidRPr="00BF4C15">
        <w:rPr>
          <w:sz w:val="23"/>
          <w:szCs w:val="23"/>
        </w:rPr>
        <w:t>Місцезнаходження</w:t>
      </w:r>
      <w:r w:rsidR="00717849">
        <w:rPr>
          <w:sz w:val="23"/>
          <w:szCs w:val="23"/>
          <w:lang w:val="ru-RU"/>
        </w:rPr>
        <w:t xml:space="preserve"> </w:t>
      </w:r>
      <w:r w:rsidR="004746E7" w:rsidRPr="00BF4C15">
        <w:rPr>
          <w:sz w:val="23"/>
          <w:szCs w:val="23"/>
        </w:rPr>
        <w:t>АТ</w:t>
      </w:r>
      <w:r w:rsidR="00E032C4" w:rsidRPr="00BF4C15">
        <w:rPr>
          <w:sz w:val="23"/>
          <w:szCs w:val="23"/>
        </w:rPr>
        <w:t>:</w:t>
      </w:r>
      <w:r w:rsidRPr="00BF4C15">
        <w:rPr>
          <w:sz w:val="23"/>
          <w:szCs w:val="23"/>
        </w:rPr>
        <w:t xml:space="preserve"> 54028, </w:t>
      </w:r>
      <w:proofErr w:type="spellStart"/>
      <w:r w:rsidRPr="00BF4C15">
        <w:rPr>
          <w:sz w:val="23"/>
          <w:szCs w:val="23"/>
        </w:rPr>
        <w:t>м.Миколаїв</w:t>
      </w:r>
      <w:proofErr w:type="spellEnd"/>
      <w:r w:rsidRPr="00BF4C15">
        <w:rPr>
          <w:sz w:val="23"/>
          <w:szCs w:val="23"/>
        </w:rPr>
        <w:t xml:space="preserve">, </w:t>
      </w:r>
      <w:proofErr w:type="spellStart"/>
      <w:r w:rsidRPr="00BF4C15">
        <w:rPr>
          <w:sz w:val="23"/>
          <w:szCs w:val="23"/>
        </w:rPr>
        <w:t>Інгульський</w:t>
      </w:r>
      <w:proofErr w:type="spellEnd"/>
      <w:r w:rsidRPr="00BF4C15">
        <w:rPr>
          <w:sz w:val="23"/>
          <w:szCs w:val="23"/>
        </w:rPr>
        <w:t xml:space="preserve"> район, </w:t>
      </w:r>
      <w:r w:rsidR="00877940" w:rsidRPr="00BF4C15">
        <w:rPr>
          <w:sz w:val="23"/>
          <w:szCs w:val="23"/>
        </w:rPr>
        <w:t xml:space="preserve">вул. Космонавтів, </w:t>
      </w:r>
      <w:r w:rsidR="002E5319" w:rsidRPr="00BF4C15">
        <w:rPr>
          <w:sz w:val="23"/>
          <w:szCs w:val="23"/>
        </w:rPr>
        <w:t>буд. </w:t>
      </w:r>
      <w:r w:rsidR="004746E7" w:rsidRPr="00BF4C15">
        <w:rPr>
          <w:sz w:val="23"/>
          <w:szCs w:val="23"/>
        </w:rPr>
        <w:t>81-А.</w:t>
      </w:r>
    </w:p>
    <w:p w:rsidR="00E04A21" w:rsidRPr="00BF4C15" w:rsidRDefault="00E04A21" w:rsidP="002E5319">
      <w:pPr>
        <w:pStyle w:val="a4"/>
        <w:spacing w:before="0" w:beforeAutospacing="0" w:after="0" w:afterAutospacing="0"/>
        <w:ind w:firstLine="284"/>
        <w:jc w:val="both"/>
        <w:rPr>
          <w:rStyle w:val="a5"/>
          <w:sz w:val="23"/>
          <w:szCs w:val="23"/>
        </w:rPr>
      </w:pPr>
    </w:p>
    <w:p w:rsidR="006C3838" w:rsidRPr="00BF4C15" w:rsidRDefault="00B86E59" w:rsidP="002E5319">
      <w:pPr>
        <w:pStyle w:val="a4"/>
        <w:spacing w:before="0" w:beforeAutospacing="0" w:after="0" w:afterAutospacing="0"/>
        <w:ind w:firstLine="284"/>
        <w:jc w:val="center"/>
        <w:rPr>
          <w:sz w:val="23"/>
          <w:szCs w:val="23"/>
        </w:rPr>
      </w:pPr>
      <w:r w:rsidRPr="00BF4C15">
        <w:rPr>
          <w:rStyle w:val="a5"/>
          <w:sz w:val="23"/>
          <w:szCs w:val="23"/>
        </w:rPr>
        <w:t>Стаття 2. ЗАСНОВНИКИ АТ</w:t>
      </w:r>
    </w:p>
    <w:p w:rsidR="00F24C3B" w:rsidRPr="00BF4C15" w:rsidRDefault="004746E7" w:rsidP="002E5319">
      <w:pPr>
        <w:pStyle w:val="a4"/>
        <w:numPr>
          <w:ilvl w:val="1"/>
          <w:numId w:val="16"/>
        </w:numPr>
        <w:spacing w:before="0" w:beforeAutospacing="0" w:after="0" w:afterAutospacing="0"/>
        <w:ind w:left="0" w:firstLine="284"/>
        <w:jc w:val="both"/>
        <w:rPr>
          <w:sz w:val="23"/>
          <w:szCs w:val="23"/>
        </w:rPr>
      </w:pPr>
      <w:r w:rsidRPr="00BF4C15">
        <w:rPr>
          <w:sz w:val="23"/>
          <w:szCs w:val="23"/>
        </w:rPr>
        <w:t>Товариство засноване</w:t>
      </w:r>
      <w:r w:rsidR="00B86E59" w:rsidRPr="00BF4C15">
        <w:rPr>
          <w:sz w:val="23"/>
          <w:szCs w:val="23"/>
        </w:rPr>
        <w:t xml:space="preserve"> відповідно до рішення Регіонального відділення Фонду державного майна Україні по Миколаївськ</w:t>
      </w:r>
      <w:r w:rsidRPr="00BF4C15">
        <w:rPr>
          <w:sz w:val="23"/>
          <w:szCs w:val="23"/>
        </w:rPr>
        <w:t>ій області від 19.06.1995 року</w:t>
      </w:r>
      <w:r w:rsidR="00B86E59" w:rsidRPr="00BF4C15">
        <w:rPr>
          <w:sz w:val="23"/>
          <w:szCs w:val="23"/>
        </w:rPr>
        <w:t xml:space="preserve">, №83 шляхом перетворення </w:t>
      </w:r>
      <w:r w:rsidRPr="00BF4C15">
        <w:rPr>
          <w:sz w:val="23"/>
          <w:szCs w:val="23"/>
        </w:rPr>
        <w:t>Д</w:t>
      </w:r>
      <w:r w:rsidR="00B86E59" w:rsidRPr="00BF4C15">
        <w:rPr>
          <w:sz w:val="23"/>
          <w:szCs w:val="23"/>
        </w:rPr>
        <w:t>ержавного підприємства «Миколаївське Головне спеціальне конструкторсько-технологічне бюро мастильного і фільтруючого обладнання з дослідно-експер</w:t>
      </w:r>
      <w:r w:rsidR="00BD0864" w:rsidRPr="00BF4C15">
        <w:rPr>
          <w:sz w:val="23"/>
          <w:szCs w:val="23"/>
        </w:rPr>
        <w:t>и</w:t>
      </w:r>
      <w:r w:rsidR="00B86E59" w:rsidRPr="00BF4C15">
        <w:rPr>
          <w:sz w:val="23"/>
          <w:szCs w:val="23"/>
        </w:rPr>
        <w:t xml:space="preserve">ментальним виробництвом» у </w:t>
      </w:r>
      <w:r w:rsidRPr="00BF4C15">
        <w:rPr>
          <w:sz w:val="23"/>
          <w:szCs w:val="23"/>
        </w:rPr>
        <w:t>В</w:t>
      </w:r>
      <w:r w:rsidR="00B86E59" w:rsidRPr="00BF4C15">
        <w:rPr>
          <w:bCs/>
          <w:sz w:val="23"/>
          <w:szCs w:val="23"/>
        </w:rPr>
        <w:t>ідкрите акціонерне товариство</w:t>
      </w:r>
      <w:r w:rsidR="00B86E59" w:rsidRPr="00BF4C15">
        <w:rPr>
          <w:sz w:val="23"/>
          <w:szCs w:val="23"/>
        </w:rPr>
        <w:t>(ВАТ «ІВЦ МФО»</w:t>
      </w:r>
      <w:r w:rsidRPr="00BF4C15">
        <w:rPr>
          <w:sz w:val="23"/>
          <w:szCs w:val="23"/>
        </w:rPr>
        <w:t>)</w:t>
      </w:r>
      <w:r w:rsidR="00B86E59" w:rsidRPr="00BF4C15">
        <w:rPr>
          <w:sz w:val="23"/>
          <w:szCs w:val="23"/>
        </w:rPr>
        <w:t>відповідно до Указу Президента України «Про заходи щодо забезпечення прав громадян на використання приватизаційни</w:t>
      </w:r>
      <w:r w:rsidRPr="00BF4C15">
        <w:rPr>
          <w:sz w:val="23"/>
          <w:szCs w:val="23"/>
        </w:rPr>
        <w:t>х майнових сертифікатів» від 26.11.</w:t>
      </w:r>
      <w:r w:rsidR="00B86E59" w:rsidRPr="00BF4C15">
        <w:rPr>
          <w:sz w:val="23"/>
          <w:szCs w:val="23"/>
        </w:rPr>
        <w:t>1994 р</w:t>
      </w:r>
      <w:r w:rsidRPr="00BF4C15">
        <w:rPr>
          <w:sz w:val="23"/>
          <w:szCs w:val="23"/>
        </w:rPr>
        <w:t>оку</w:t>
      </w:r>
      <w:r w:rsidR="00B86E59" w:rsidRPr="00BF4C15">
        <w:rPr>
          <w:sz w:val="23"/>
          <w:szCs w:val="23"/>
        </w:rPr>
        <w:t>, №699/94.</w:t>
      </w:r>
    </w:p>
    <w:p w:rsidR="00B86E59" w:rsidRPr="00BF4C15" w:rsidRDefault="004746E7" w:rsidP="002E5319">
      <w:pPr>
        <w:pStyle w:val="a4"/>
        <w:spacing w:before="0" w:beforeAutospacing="0" w:after="0" w:afterAutospacing="0"/>
        <w:ind w:firstLine="284"/>
        <w:jc w:val="both"/>
        <w:rPr>
          <w:sz w:val="23"/>
          <w:szCs w:val="23"/>
        </w:rPr>
      </w:pPr>
      <w:r w:rsidRPr="00BF4C15">
        <w:rPr>
          <w:sz w:val="23"/>
          <w:szCs w:val="23"/>
        </w:rPr>
        <w:t>17.09.2008 року</w:t>
      </w:r>
      <w:r w:rsidR="00B86E59" w:rsidRPr="00BF4C15">
        <w:rPr>
          <w:sz w:val="23"/>
          <w:szCs w:val="23"/>
        </w:rPr>
        <w:t xml:space="preserve"> набрав чин</w:t>
      </w:r>
      <w:r w:rsidR="00BD0864" w:rsidRPr="00BF4C15">
        <w:rPr>
          <w:sz w:val="23"/>
          <w:szCs w:val="23"/>
        </w:rPr>
        <w:t>н</w:t>
      </w:r>
      <w:r w:rsidR="00B86E59" w:rsidRPr="00BF4C15">
        <w:rPr>
          <w:sz w:val="23"/>
          <w:szCs w:val="23"/>
        </w:rPr>
        <w:t>ості Закон України №</w:t>
      </w:r>
      <w:r w:rsidRPr="00BF4C15">
        <w:rPr>
          <w:sz w:val="23"/>
          <w:szCs w:val="23"/>
        </w:rPr>
        <w:t xml:space="preserve"> 514-ІV «Про акціонерні товариства»</w:t>
      </w:r>
      <w:r w:rsidR="00B86E59" w:rsidRPr="00BF4C15">
        <w:rPr>
          <w:sz w:val="23"/>
          <w:szCs w:val="23"/>
        </w:rPr>
        <w:t xml:space="preserve"> і на </w:t>
      </w:r>
      <w:r w:rsidR="00B7719E" w:rsidRPr="00BF4C15">
        <w:rPr>
          <w:sz w:val="23"/>
          <w:szCs w:val="23"/>
        </w:rPr>
        <w:t xml:space="preserve">Загальних </w:t>
      </w:r>
      <w:r w:rsidR="00B86E59" w:rsidRPr="00BF4C15">
        <w:rPr>
          <w:sz w:val="23"/>
          <w:szCs w:val="23"/>
        </w:rPr>
        <w:t>зборах акціонерів від 15.12.2011 р</w:t>
      </w:r>
      <w:r w:rsidRPr="00BF4C15">
        <w:rPr>
          <w:sz w:val="23"/>
          <w:szCs w:val="23"/>
        </w:rPr>
        <w:t>оку</w:t>
      </w:r>
      <w:r w:rsidR="00B86E59" w:rsidRPr="00BF4C15">
        <w:rPr>
          <w:sz w:val="23"/>
          <w:szCs w:val="23"/>
        </w:rPr>
        <w:t xml:space="preserve"> у відповідності до вказаного закону було</w:t>
      </w:r>
      <w:r w:rsidRPr="00BF4C15">
        <w:rPr>
          <w:sz w:val="23"/>
          <w:szCs w:val="23"/>
        </w:rPr>
        <w:t xml:space="preserve"> прийнято рішення про зміну типу</w:t>
      </w:r>
      <w:r w:rsidR="00B86E59" w:rsidRPr="00BF4C15">
        <w:rPr>
          <w:sz w:val="23"/>
          <w:szCs w:val="23"/>
        </w:rPr>
        <w:t xml:space="preserve"> Товариства з відкритого на </w:t>
      </w:r>
      <w:r w:rsidR="00B86E59" w:rsidRPr="00BF4C15">
        <w:rPr>
          <w:bCs/>
          <w:sz w:val="23"/>
          <w:szCs w:val="23"/>
        </w:rPr>
        <w:t xml:space="preserve">публічне акціонерне товариство </w:t>
      </w:r>
      <w:r w:rsidR="00B86E59" w:rsidRPr="00BF4C15">
        <w:rPr>
          <w:sz w:val="23"/>
          <w:szCs w:val="23"/>
        </w:rPr>
        <w:t>(ПАТ «ІВЦ МФО»).</w:t>
      </w:r>
    </w:p>
    <w:p w:rsidR="00B86E59" w:rsidRPr="00BF4C15" w:rsidRDefault="00B86E59" w:rsidP="002E5319">
      <w:pPr>
        <w:spacing w:after="0" w:line="240" w:lineRule="auto"/>
        <w:ind w:firstLine="284"/>
        <w:jc w:val="both"/>
        <w:rPr>
          <w:rFonts w:ascii="Times New Roman" w:hAnsi="Times New Roman" w:cs="Times New Roman"/>
          <w:sz w:val="23"/>
          <w:szCs w:val="23"/>
        </w:rPr>
      </w:pPr>
      <w:r w:rsidRPr="00BF4C15">
        <w:rPr>
          <w:rFonts w:ascii="Times New Roman" w:hAnsi="Times New Roman" w:cs="Times New Roman"/>
          <w:sz w:val="23"/>
          <w:szCs w:val="23"/>
        </w:rPr>
        <w:t xml:space="preserve">На </w:t>
      </w:r>
      <w:r w:rsidR="00B7719E" w:rsidRPr="00BF4C15">
        <w:rPr>
          <w:rFonts w:ascii="Times New Roman" w:hAnsi="Times New Roman" w:cs="Times New Roman"/>
          <w:sz w:val="23"/>
          <w:szCs w:val="23"/>
        </w:rPr>
        <w:t xml:space="preserve">Загальних </w:t>
      </w:r>
      <w:r w:rsidRPr="00BF4C15">
        <w:rPr>
          <w:rFonts w:ascii="Times New Roman" w:hAnsi="Times New Roman" w:cs="Times New Roman"/>
          <w:sz w:val="23"/>
          <w:szCs w:val="23"/>
        </w:rPr>
        <w:t xml:space="preserve">зборах акціонерів </w:t>
      </w:r>
      <w:r w:rsidR="004746E7" w:rsidRPr="00BF4C15">
        <w:rPr>
          <w:rFonts w:ascii="Times New Roman" w:hAnsi="Times New Roman" w:cs="Times New Roman"/>
          <w:sz w:val="23"/>
          <w:szCs w:val="23"/>
        </w:rPr>
        <w:t>від 27.03.2017 року</w:t>
      </w:r>
      <w:r w:rsidRPr="00BF4C15">
        <w:rPr>
          <w:rFonts w:ascii="Times New Roman" w:hAnsi="Times New Roman" w:cs="Times New Roman"/>
          <w:sz w:val="23"/>
          <w:szCs w:val="23"/>
        </w:rPr>
        <w:t xml:space="preserve"> було прийнято рішення про наступну зміну тип</w:t>
      </w:r>
      <w:r w:rsidR="004746E7" w:rsidRPr="00BF4C15">
        <w:rPr>
          <w:rFonts w:ascii="Times New Roman" w:hAnsi="Times New Roman" w:cs="Times New Roman"/>
          <w:sz w:val="23"/>
          <w:szCs w:val="23"/>
        </w:rPr>
        <w:t>у</w:t>
      </w:r>
      <w:r w:rsidRPr="00BF4C15">
        <w:rPr>
          <w:rFonts w:ascii="Times New Roman" w:hAnsi="Times New Roman" w:cs="Times New Roman"/>
          <w:sz w:val="23"/>
          <w:szCs w:val="23"/>
        </w:rPr>
        <w:t xml:space="preserve"> Товариства з публічного на </w:t>
      </w:r>
      <w:r w:rsidRPr="00BF4C15">
        <w:rPr>
          <w:rFonts w:ascii="Times New Roman" w:hAnsi="Times New Roman" w:cs="Times New Roman"/>
          <w:bCs/>
          <w:sz w:val="23"/>
          <w:szCs w:val="23"/>
        </w:rPr>
        <w:t xml:space="preserve">приватне акціонерне товариство </w:t>
      </w:r>
      <w:r w:rsidR="00E032C4" w:rsidRPr="00BF4C15">
        <w:rPr>
          <w:rFonts w:ascii="Times New Roman" w:hAnsi="Times New Roman" w:cs="Times New Roman"/>
          <w:sz w:val="23"/>
          <w:szCs w:val="23"/>
        </w:rPr>
        <w:t>і затверджен</w:t>
      </w:r>
      <w:r w:rsidR="004746E7" w:rsidRPr="00BF4C15">
        <w:rPr>
          <w:rFonts w:ascii="Times New Roman" w:hAnsi="Times New Roman" w:cs="Times New Roman"/>
          <w:sz w:val="23"/>
          <w:szCs w:val="23"/>
        </w:rPr>
        <w:t xml:space="preserve">ня нової редакції </w:t>
      </w:r>
      <w:r w:rsidRPr="00BF4C15">
        <w:rPr>
          <w:rFonts w:ascii="Times New Roman" w:hAnsi="Times New Roman" w:cs="Times New Roman"/>
          <w:sz w:val="23"/>
          <w:szCs w:val="23"/>
        </w:rPr>
        <w:t>статут</w:t>
      </w:r>
      <w:r w:rsidR="004746E7" w:rsidRPr="00BF4C15">
        <w:rPr>
          <w:rFonts w:ascii="Times New Roman" w:hAnsi="Times New Roman" w:cs="Times New Roman"/>
          <w:sz w:val="23"/>
          <w:szCs w:val="23"/>
        </w:rPr>
        <w:t>у</w:t>
      </w:r>
      <w:r w:rsidRPr="00BF4C15">
        <w:rPr>
          <w:rFonts w:ascii="Times New Roman" w:hAnsi="Times New Roman" w:cs="Times New Roman"/>
          <w:sz w:val="23"/>
          <w:szCs w:val="23"/>
        </w:rPr>
        <w:t>.</w:t>
      </w:r>
    </w:p>
    <w:p w:rsidR="00A027A4" w:rsidRPr="00BF4C15" w:rsidRDefault="00A027A4" w:rsidP="002E5319">
      <w:pPr>
        <w:spacing w:after="0" w:line="240" w:lineRule="auto"/>
        <w:ind w:firstLine="284"/>
        <w:jc w:val="both"/>
        <w:rPr>
          <w:rFonts w:ascii="Times New Roman" w:hAnsi="Times New Roman" w:cs="Times New Roman"/>
          <w:sz w:val="23"/>
          <w:szCs w:val="23"/>
        </w:rPr>
      </w:pPr>
    </w:p>
    <w:p w:rsidR="00A027A4" w:rsidRPr="00BF4C15" w:rsidRDefault="00F24C3B" w:rsidP="002E5319">
      <w:pPr>
        <w:pStyle w:val="a4"/>
        <w:spacing w:before="0" w:beforeAutospacing="0" w:after="0" w:afterAutospacing="0"/>
        <w:ind w:firstLine="284"/>
        <w:jc w:val="center"/>
        <w:rPr>
          <w:rStyle w:val="a5"/>
          <w:sz w:val="23"/>
          <w:szCs w:val="23"/>
        </w:rPr>
      </w:pPr>
      <w:r w:rsidRPr="00BF4C15">
        <w:rPr>
          <w:rStyle w:val="a5"/>
          <w:sz w:val="23"/>
          <w:szCs w:val="23"/>
        </w:rPr>
        <w:t xml:space="preserve">Стаття 3. МЕТА ДІЯЛЬНОСТІ </w:t>
      </w:r>
      <w:r w:rsidR="00B86E59" w:rsidRPr="00BF4C15">
        <w:rPr>
          <w:rStyle w:val="a5"/>
          <w:sz w:val="23"/>
          <w:szCs w:val="23"/>
        </w:rPr>
        <w:t>АТ</w:t>
      </w:r>
    </w:p>
    <w:p w:rsidR="00F24C3B" w:rsidRPr="00BF4C15" w:rsidRDefault="00B86E59" w:rsidP="002E5319">
      <w:pPr>
        <w:pStyle w:val="a4"/>
        <w:numPr>
          <w:ilvl w:val="1"/>
          <w:numId w:val="17"/>
        </w:numPr>
        <w:spacing w:before="0" w:beforeAutospacing="0" w:after="0" w:afterAutospacing="0"/>
        <w:ind w:left="0" w:firstLine="284"/>
        <w:jc w:val="both"/>
        <w:rPr>
          <w:sz w:val="23"/>
          <w:szCs w:val="23"/>
        </w:rPr>
      </w:pPr>
      <w:r w:rsidRPr="00BF4C15">
        <w:rPr>
          <w:sz w:val="23"/>
          <w:szCs w:val="23"/>
        </w:rPr>
        <w:t>АТ створюється з метою:</w:t>
      </w:r>
    </w:p>
    <w:p w:rsidR="00F24C3B" w:rsidRPr="00BF4C15" w:rsidRDefault="00B86E59" w:rsidP="002E5319">
      <w:pPr>
        <w:pStyle w:val="a4"/>
        <w:numPr>
          <w:ilvl w:val="2"/>
          <w:numId w:val="17"/>
        </w:numPr>
        <w:tabs>
          <w:tab w:val="left" w:pos="851"/>
        </w:tabs>
        <w:spacing w:before="0" w:beforeAutospacing="0" w:after="0" w:afterAutospacing="0"/>
        <w:ind w:left="0" w:firstLine="284"/>
        <w:jc w:val="both"/>
        <w:rPr>
          <w:sz w:val="23"/>
          <w:szCs w:val="23"/>
        </w:rPr>
      </w:pPr>
      <w:r w:rsidRPr="00BF4C15">
        <w:rPr>
          <w:sz w:val="23"/>
          <w:szCs w:val="23"/>
        </w:rPr>
        <w:t xml:space="preserve">здійснення господарської діяльності для одержання прибутку в інтересах акціонерів АТ; </w:t>
      </w:r>
    </w:p>
    <w:p w:rsidR="00F24C3B" w:rsidRPr="00BF4C15" w:rsidRDefault="00B86E59" w:rsidP="002E5319">
      <w:pPr>
        <w:pStyle w:val="a4"/>
        <w:numPr>
          <w:ilvl w:val="2"/>
          <w:numId w:val="17"/>
        </w:numPr>
        <w:tabs>
          <w:tab w:val="left" w:pos="851"/>
        </w:tabs>
        <w:spacing w:before="0" w:beforeAutospacing="0" w:after="0" w:afterAutospacing="0"/>
        <w:ind w:left="0" w:firstLine="284"/>
        <w:jc w:val="both"/>
        <w:rPr>
          <w:sz w:val="23"/>
          <w:szCs w:val="23"/>
        </w:rPr>
      </w:pPr>
      <w:r w:rsidRPr="00BF4C15">
        <w:rPr>
          <w:sz w:val="23"/>
          <w:szCs w:val="23"/>
        </w:rPr>
        <w:t>покращення добробуту акціонерів у вигляді зростання ринкової вартості акцій АТ;</w:t>
      </w:r>
    </w:p>
    <w:p w:rsidR="00F24C3B" w:rsidRPr="00BF4C15" w:rsidRDefault="00B86E59" w:rsidP="002E5319">
      <w:pPr>
        <w:pStyle w:val="a4"/>
        <w:numPr>
          <w:ilvl w:val="2"/>
          <w:numId w:val="17"/>
        </w:numPr>
        <w:tabs>
          <w:tab w:val="left" w:pos="851"/>
        </w:tabs>
        <w:spacing w:before="0" w:beforeAutospacing="0" w:after="0" w:afterAutospacing="0"/>
        <w:ind w:left="0" w:firstLine="284"/>
        <w:jc w:val="both"/>
        <w:rPr>
          <w:sz w:val="23"/>
          <w:szCs w:val="23"/>
        </w:rPr>
      </w:pPr>
      <w:r w:rsidRPr="00BF4C15">
        <w:rPr>
          <w:sz w:val="23"/>
          <w:szCs w:val="23"/>
        </w:rPr>
        <w:t>участі в формуванні ринку цінних паперів;</w:t>
      </w:r>
    </w:p>
    <w:p w:rsidR="00D9282F" w:rsidRPr="00BF4C15" w:rsidRDefault="00B86E59" w:rsidP="002E5319">
      <w:pPr>
        <w:pStyle w:val="a4"/>
        <w:numPr>
          <w:ilvl w:val="2"/>
          <w:numId w:val="17"/>
        </w:numPr>
        <w:tabs>
          <w:tab w:val="left" w:pos="851"/>
        </w:tabs>
        <w:spacing w:before="0" w:beforeAutospacing="0" w:after="0" w:afterAutospacing="0"/>
        <w:ind w:left="0" w:firstLine="284"/>
        <w:jc w:val="both"/>
        <w:rPr>
          <w:sz w:val="23"/>
          <w:szCs w:val="23"/>
        </w:rPr>
      </w:pPr>
      <w:r w:rsidRPr="00BF4C15">
        <w:rPr>
          <w:sz w:val="23"/>
          <w:szCs w:val="23"/>
        </w:rPr>
        <w:t>вивчення попиту і пропозицій на ринку.</w:t>
      </w:r>
    </w:p>
    <w:p w:rsidR="00A027A4" w:rsidRPr="00BF4C15" w:rsidRDefault="00A027A4" w:rsidP="002E5319">
      <w:pPr>
        <w:pStyle w:val="a4"/>
        <w:spacing w:before="0" w:beforeAutospacing="0" w:after="0" w:afterAutospacing="0"/>
        <w:ind w:firstLine="284"/>
        <w:jc w:val="both"/>
        <w:rPr>
          <w:sz w:val="23"/>
          <w:szCs w:val="23"/>
        </w:rPr>
      </w:pPr>
    </w:p>
    <w:p w:rsidR="00B86E59" w:rsidRPr="00BF4C15" w:rsidRDefault="00D9282F" w:rsidP="002E5319">
      <w:pPr>
        <w:pStyle w:val="a4"/>
        <w:spacing w:before="0" w:beforeAutospacing="0" w:after="0" w:afterAutospacing="0"/>
        <w:ind w:firstLine="284"/>
        <w:jc w:val="center"/>
        <w:rPr>
          <w:rStyle w:val="a5"/>
          <w:sz w:val="23"/>
          <w:szCs w:val="23"/>
        </w:rPr>
      </w:pPr>
      <w:r w:rsidRPr="00BF4C15">
        <w:rPr>
          <w:rStyle w:val="a5"/>
          <w:sz w:val="23"/>
          <w:szCs w:val="23"/>
        </w:rPr>
        <w:t xml:space="preserve">Стаття 4. ПРЕДМЕТ </w:t>
      </w:r>
      <w:r w:rsidR="00B86E59" w:rsidRPr="00BF4C15">
        <w:rPr>
          <w:rStyle w:val="a5"/>
          <w:sz w:val="23"/>
          <w:szCs w:val="23"/>
        </w:rPr>
        <w:t>ДІЯЛЬНОСТІ АТ</w:t>
      </w:r>
    </w:p>
    <w:p w:rsidR="00B86E59" w:rsidRPr="00BF4C15" w:rsidRDefault="00B86E59" w:rsidP="002E5319">
      <w:pPr>
        <w:pStyle w:val="a9"/>
        <w:numPr>
          <w:ilvl w:val="1"/>
          <w:numId w:val="25"/>
        </w:numPr>
        <w:spacing w:after="0" w:line="240" w:lineRule="auto"/>
        <w:ind w:left="0" w:firstLine="284"/>
        <w:jc w:val="both"/>
        <w:rPr>
          <w:rFonts w:ascii="Times New Roman" w:hAnsi="Times New Roman" w:cs="Times New Roman"/>
          <w:sz w:val="23"/>
          <w:szCs w:val="23"/>
        </w:rPr>
      </w:pPr>
      <w:r w:rsidRPr="00BF4C15">
        <w:rPr>
          <w:rFonts w:ascii="Times New Roman" w:hAnsi="Times New Roman" w:cs="Times New Roman"/>
          <w:sz w:val="23"/>
          <w:szCs w:val="23"/>
        </w:rPr>
        <w:t>Предметом діяльності АТ є не заборонені законодавством України види господарської діяльності (у тому числі на основі ліцензій), а саме:</w:t>
      </w:r>
    </w:p>
    <w:p w:rsidR="00891ED6" w:rsidRPr="00BF4C15" w:rsidRDefault="00B86E59" w:rsidP="002E5319">
      <w:pPr>
        <w:numPr>
          <w:ilvl w:val="0"/>
          <w:numId w:val="11"/>
        </w:numPr>
        <w:spacing w:after="0" w:line="240" w:lineRule="auto"/>
        <w:ind w:left="0" w:firstLine="284"/>
        <w:jc w:val="both"/>
        <w:rPr>
          <w:rFonts w:ascii="Times New Roman" w:hAnsi="Times New Roman" w:cs="Times New Roman"/>
          <w:sz w:val="23"/>
          <w:szCs w:val="23"/>
        </w:rPr>
      </w:pPr>
      <w:r w:rsidRPr="00BF4C15">
        <w:rPr>
          <w:rFonts w:ascii="Times New Roman" w:hAnsi="Times New Roman" w:cs="Times New Roman"/>
          <w:sz w:val="23"/>
          <w:szCs w:val="23"/>
        </w:rPr>
        <w:t xml:space="preserve">виконання науково-дослідних, науково-конструкторських, технологічних та інших робіт по створенню мастильного і фільтруючого обладнання (МФО), а також іншого обладнання </w:t>
      </w:r>
      <w:proofErr w:type="spellStart"/>
      <w:r w:rsidRPr="00BF4C15">
        <w:rPr>
          <w:rFonts w:ascii="Times New Roman" w:hAnsi="Times New Roman" w:cs="Times New Roman"/>
          <w:sz w:val="23"/>
          <w:szCs w:val="23"/>
        </w:rPr>
        <w:t>загальномашинобудівельного</w:t>
      </w:r>
      <w:proofErr w:type="spellEnd"/>
      <w:r w:rsidRPr="00BF4C15">
        <w:rPr>
          <w:rFonts w:ascii="Times New Roman" w:hAnsi="Times New Roman" w:cs="Times New Roman"/>
          <w:sz w:val="23"/>
          <w:szCs w:val="23"/>
        </w:rPr>
        <w:t xml:space="preserve"> призначення;</w:t>
      </w:r>
    </w:p>
    <w:p w:rsidR="00B86E59" w:rsidRPr="00BF4C15" w:rsidRDefault="00B86E59" w:rsidP="002E5319">
      <w:pPr>
        <w:numPr>
          <w:ilvl w:val="0"/>
          <w:numId w:val="1"/>
        </w:numPr>
        <w:spacing w:after="0" w:line="240" w:lineRule="auto"/>
        <w:ind w:left="0" w:firstLine="284"/>
        <w:jc w:val="both"/>
        <w:rPr>
          <w:rFonts w:ascii="Times New Roman" w:hAnsi="Times New Roman" w:cs="Times New Roman"/>
          <w:sz w:val="23"/>
          <w:szCs w:val="23"/>
        </w:rPr>
      </w:pPr>
      <w:r w:rsidRPr="00BF4C15">
        <w:rPr>
          <w:rFonts w:ascii="Times New Roman" w:hAnsi="Times New Roman" w:cs="Times New Roman"/>
          <w:sz w:val="23"/>
          <w:szCs w:val="23"/>
        </w:rPr>
        <w:t>модернізація продукції, що випускається, з метою підвищення її те</w:t>
      </w:r>
      <w:r w:rsidR="003A14D2" w:rsidRPr="00BF4C15">
        <w:rPr>
          <w:rFonts w:ascii="Times New Roman" w:hAnsi="Times New Roman" w:cs="Times New Roman"/>
          <w:sz w:val="23"/>
          <w:szCs w:val="23"/>
        </w:rPr>
        <w:t>хнологічного рівня та конкурент</w:t>
      </w:r>
      <w:r w:rsidRPr="00BF4C15">
        <w:rPr>
          <w:rFonts w:ascii="Times New Roman" w:hAnsi="Times New Roman" w:cs="Times New Roman"/>
          <w:sz w:val="23"/>
          <w:szCs w:val="23"/>
        </w:rPr>
        <w:t>оздатності;</w:t>
      </w:r>
    </w:p>
    <w:p w:rsidR="00B86E59" w:rsidRPr="00BF4C15" w:rsidRDefault="00B86E59" w:rsidP="002E5319">
      <w:pPr>
        <w:numPr>
          <w:ilvl w:val="0"/>
          <w:numId w:val="2"/>
        </w:numPr>
        <w:spacing w:after="0" w:line="240" w:lineRule="auto"/>
        <w:ind w:left="0" w:firstLine="284"/>
        <w:jc w:val="both"/>
        <w:rPr>
          <w:rFonts w:ascii="Times New Roman" w:hAnsi="Times New Roman" w:cs="Times New Roman"/>
          <w:sz w:val="23"/>
          <w:szCs w:val="23"/>
        </w:rPr>
      </w:pPr>
      <w:r w:rsidRPr="00BF4C15">
        <w:rPr>
          <w:rFonts w:ascii="Times New Roman" w:hAnsi="Times New Roman" w:cs="Times New Roman"/>
          <w:sz w:val="23"/>
          <w:szCs w:val="23"/>
        </w:rPr>
        <w:t xml:space="preserve">виробництво мастильного і фільтруючого обладнання, а також іншого обладнання </w:t>
      </w:r>
      <w:proofErr w:type="spellStart"/>
      <w:r w:rsidRPr="00BF4C15">
        <w:rPr>
          <w:rFonts w:ascii="Times New Roman" w:hAnsi="Times New Roman" w:cs="Times New Roman"/>
          <w:sz w:val="23"/>
          <w:szCs w:val="23"/>
        </w:rPr>
        <w:t>загальномашинобудівельного</w:t>
      </w:r>
      <w:proofErr w:type="spellEnd"/>
      <w:r w:rsidRPr="00BF4C15">
        <w:rPr>
          <w:rFonts w:ascii="Times New Roman" w:hAnsi="Times New Roman" w:cs="Times New Roman"/>
          <w:sz w:val="23"/>
          <w:szCs w:val="23"/>
        </w:rPr>
        <w:t xml:space="preserve"> призначення;</w:t>
      </w:r>
    </w:p>
    <w:p w:rsidR="00B86E59" w:rsidRPr="00BF4C15" w:rsidRDefault="00B86E59" w:rsidP="002E5319">
      <w:pPr>
        <w:numPr>
          <w:ilvl w:val="0"/>
          <w:numId w:val="3"/>
        </w:numPr>
        <w:spacing w:after="0" w:line="240" w:lineRule="auto"/>
        <w:ind w:left="0" w:firstLine="284"/>
        <w:jc w:val="both"/>
        <w:rPr>
          <w:rFonts w:ascii="Times New Roman" w:hAnsi="Times New Roman" w:cs="Times New Roman"/>
          <w:sz w:val="23"/>
          <w:szCs w:val="23"/>
        </w:rPr>
      </w:pPr>
      <w:r w:rsidRPr="00BF4C15">
        <w:rPr>
          <w:rFonts w:ascii="Times New Roman" w:hAnsi="Times New Roman" w:cs="Times New Roman"/>
          <w:sz w:val="23"/>
          <w:szCs w:val="23"/>
        </w:rPr>
        <w:t>створення та виробництво спеціальних видів МФО, в тому числі для заміни імпортного на діючому устаткуванні;</w:t>
      </w:r>
    </w:p>
    <w:p w:rsidR="00B86E59" w:rsidRPr="00BF4C15" w:rsidRDefault="00B86E59" w:rsidP="002E5319">
      <w:pPr>
        <w:numPr>
          <w:ilvl w:val="0"/>
          <w:numId w:val="4"/>
        </w:numPr>
        <w:spacing w:after="0" w:line="240" w:lineRule="auto"/>
        <w:ind w:left="0" w:firstLine="284"/>
        <w:jc w:val="both"/>
        <w:rPr>
          <w:rFonts w:ascii="Times New Roman" w:hAnsi="Times New Roman" w:cs="Times New Roman"/>
          <w:sz w:val="23"/>
          <w:szCs w:val="23"/>
        </w:rPr>
      </w:pPr>
      <w:r w:rsidRPr="00BF4C15">
        <w:rPr>
          <w:rFonts w:ascii="Times New Roman" w:hAnsi="Times New Roman" w:cs="Times New Roman"/>
          <w:sz w:val="23"/>
          <w:szCs w:val="23"/>
        </w:rPr>
        <w:t>роботи по удосконаленню технологічних процесів, використанню нових матеріалів, прогресивних заготовок та комплектуючих, які підвищ</w:t>
      </w:r>
      <w:r w:rsidR="003A14D2" w:rsidRPr="00BF4C15">
        <w:rPr>
          <w:rFonts w:ascii="Times New Roman" w:hAnsi="Times New Roman" w:cs="Times New Roman"/>
          <w:sz w:val="23"/>
          <w:szCs w:val="23"/>
        </w:rPr>
        <w:t>ують якість, знижують матеріало</w:t>
      </w:r>
      <w:r w:rsidRPr="00BF4C15">
        <w:rPr>
          <w:rFonts w:ascii="Times New Roman" w:hAnsi="Times New Roman" w:cs="Times New Roman"/>
          <w:sz w:val="23"/>
          <w:szCs w:val="23"/>
        </w:rPr>
        <w:t>м</w:t>
      </w:r>
      <w:r w:rsidR="003A14D2" w:rsidRPr="00BF4C15">
        <w:rPr>
          <w:rFonts w:ascii="Times New Roman" w:hAnsi="Times New Roman" w:cs="Times New Roman"/>
          <w:sz w:val="23"/>
          <w:szCs w:val="23"/>
        </w:rPr>
        <w:t>іс</w:t>
      </w:r>
      <w:r w:rsidR="00D9282F" w:rsidRPr="00BF4C15">
        <w:rPr>
          <w:rFonts w:ascii="Times New Roman" w:hAnsi="Times New Roman" w:cs="Times New Roman"/>
          <w:sz w:val="23"/>
          <w:szCs w:val="23"/>
        </w:rPr>
        <w:t>т</w:t>
      </w:r>
      <w:r w:rsidRPr="00BF4C15">
        <w:rPr>
          <w:rFonts w:ascii="Times New Roman" w:hAnsi="Times New Roman" w:cs="Times New Roman"/>
          <w:sz w:val="23"/>
          <w:szCs w:val="23"/>
        </w:rPr>
        <w:t>кість, трудомісткість, собівартість МФО;</w:t>
      </w:r>
    </w:p>
    <w:p w:rsidR="00B86E59" w:rsidRPr="00BF4C15" w:rsidRDefault="00B86E59" w:rsidP="002E5319">
      <w:pPr>
        <w:numPr>
          <w:ilvl w:val="0"/>
          <w:numId w:val="5"/>
        </w:numPr>
        <w:spacing w:after="0" w:line="240" w:lineRule="auto"/>
        <w:ind w:left="0" w:firstLine="284"/>
        <w:jc w:val="both"/>
        <w:rPr>
          <w:rFonts w:ascii="Times New Roman" w:hAnsi="Times New Roman" w:cs="Times New Roman"/>
          <w:sz w:val="23"/>
          <w:szCs w:val="23"/>
        </w:rPr>
      </w:pPr>
      <w:r w:rsidRPr="00BF4C15">
        <w:rPr>
          <w:rFonts w:ascii="Times New Roman" w:hAnsi="Times New Roman" w:cs="Times New Roman"/>
          <w:sz w:val="23"/>
          <w:szCs w:val="23"/>
        </w:rPr>
        <w:t>проведення періодичних, кваліфікаційних, типових та державних випробувань МФО, в тому числі розробка та виготовлення необхідного випробувального устаткування та оснастки;</w:t>
      </w:r>
    </w:p>
    <w:p w:rsidR="00B86E59" w:rsidRPr="00BF4C15" w:rsidRDefault="00B86E59" w:rsidP="002E5319">
      <w:pPr>
        <w:numPr>
          <w:ilvl w:val="0"/>
          <w:numId w:val="6"/>
        </w:numPr>
        <w:spacing w:after="0" w:line="240" w:lineRule="auto"/>
        <w:ind w:left="0" w:firstLine="284"/>
        <w:jc w:val="both"/>
        <w:rPr>
          <w:rFonts w:ascii="Times New Roman" w:hAnsi="Times New Roman" w:cs="Times New Roman"/>
          <w:sz w:val="23"/>
          <w:szCs w:val="23"/>
        </w:rPr>
      </w:pPr>
      <w:proofErr w:type="spellStart"/>
      <w:r w:rsidRPr="00BF4C15">
        <w:rPr>
          <w:rFonts w:ascii="Times New Roman" w:hAnsi="Times New Roman" w:cs="Times New Roman"/>
          <w:sz w:val="23"/>
          <w:szCs w:val="23"/>
        </w:rPr>
        <w:t>шефмонтажні</w:t>
      </w:r>
      <w:proofErr w:type="spellEnd"/>
      <w:r w:rsidRPr="00BF4C15">
        <w:rPr>
          <w:rFonts w:ascii="Times New Roman" w:hAnsi="Times New Roman" w:cs="Times New Roman"/>
          <w:sz w:val="23"/>
          <w:szCs w:val="23"/>
        </w:rPr>
        <w:t xml:space="preserve"> роботи та сервісне обслуговування МФО;</w:t>
      </w:r>
    </w:p>
    <w:p w:rsidR="00B86E59" w:rsidRPr="00BF4C15" w:rsidRDefault="00B86E59" w:rsidP="002E5319">
      <w:pPr>
        <w:numPr>
          <w:ilvl w:val="0"/>
          <w:numId w:val="7"/>
        </w:numPr>
        <w:spacing w:after="0" w:line="240" w:lineRule="auto"/>
        <w:ind w:left="0" w:firstLine="284"/>
        <w:jc w:val="both"/>
        <w:rPr>
          <w:rFonts w:ascii="Times New Roman" w:hAnsi="Times New Roman" w:cs="Times New Roman"/>
          <w:sz w:val="23"/>
          <w:szCs w:val="23"/>
        </w:rPr>
      </w:pPr>
      <w:r w:rsidRPr="00BF4C15">
        <w:rPr>
          <w:rFonts w:ascii="Times New Roman" w:hAnsi="Times New Roman" w:cs="Times New Roman"/>
          <w:sz w:val="23"/>
          <w:szCs w:val="23"/>
        </w:rPr>
        <w:t xml:space="preserve">прикладні НДР в галузі </w:t>
      </w:r>
      <w:proofErr w:type="spellStart"/>
      <w:r w:rsidRPr="00BF4C15">
        <w:rPr>
          <w:rFonts w:ascii="Times New Roman" w:hAnsi="Times New Roman" w:cs="Times New Roman"/>
          <w:sz w:val="23"/>
          <w:szCs w:val="23"/>
        </w:rPr>
        <w:t>тріботехніки</w:t>
      </w:r>
      <w:proofErr w:type="spellEnd"/>
      <w:r w:rsidRPr="00BF4C15">
        <w:rPr>
          <w:rFonts w:ascii="Times New Roman" w:hAnsi="Times New Roman" w:cs="Times New Roman"/>
          <w:sz w:val="23"/>
          <w:szCs w:val="23"/>
        </w:rPr>
        <w:t xml:space="preserve"> та очищення мастильно-охолоджувального технологічного середовища</w:t>
      </w:r>
      <w:r w:rsidR="00735C26" w:rsidRPr="00BF4C15">
        <w:rPr>
          <w:rFonts w:ascii="Times New Roman" w:hAnsi="Times New Roman" w:cs="Times New Roman"/>
          <w:sz w:val="23"/>
          <w:szCs w:val="23"/>
        </w:rPr>
        <w:t>;</w:t>
      </w:r>
    </w:p>
    <w:p w:rsidR="00B86E59" w:rsidRPr="00BF4C15" w:rsidRDefault="00D9282F" w:rsidP="002E5319">
      <w:pPr>
        <w:numPr>
          <w:ilvl w:val="0"/>
          <w:numId w:val="8"/>
        </w:numPr>
        <w:spacing w:after="0" w:line="240" w:lineRule="auto"/>
        <w:ind w:left="0" w:firstLine="284"/>
        <w:jc w:val="both"/>
        <w:rPr>
          <w:rFonts w:ascii="Times New Roman" w:hAnsi="Times New Roman" w:cs="Times New Roman"/>
          <w:sz w:val="23"/>
          <w:szCs w:val="23"/>
        </w:rPr>
      </w:pPr>
      <w:r w:rsidRPr="00BF4C15">
        <w:rPr>
          <w:rFonts w:ascii="Times New Roman" w:hAnsi="Times New Roman" w:cs="Times New Roman"/>
          <w:sz w:val="23"/>
          <w:szCs w:val="23"/>
        </w:rPr>
        <w:t xml:space="preserve">здача в оренду </w:t>
      </w:r>
      <w:r w:rsidR="00B86E59" w:rsidRPr="00BF4C15">
        <w:rPr>
          <w:rFonts w:ascii="Times New Roman" w:hAnsi="Times New Roman" w:cs="Times New Roman"/>
          <w:sz w:val="23"/>
          <w:szCs w:val="23"/>
        </w:rPr>
        <w:t>приміщень та обладнання;</w:t>
      </w:r>
    </w:p>
    <w:p w:rsidR="00B86E59" w:rsidRPr="00BF4C15" w:rsidRDefault="00B86E59" w:rsidP="002E5319">
      <w:pPr>
        <w:numPr>
          <w:ilvl w:val="0"/>
          <w:numId w:val="9"/>
        </w:numPr>
        <w:spacing w:after="0" w:line="240" w:lineRule="auto"/>
        <w:ind w:left="0" w:firstLine="284"/>
        <w:jc w:val="both"/>
        <w:rPr>
          <w:rFonts w:ascii="Times New Roman" w:hAnsi="Times New Roman" w:cs="Times New Roman"/>
          <w:sz w:val="23"/>
          <w:szCs w:val="23"/>
        </w:rPr>
      </w:pPr>
      <w:r w:rsidRPr="00BF4C15">
        <w:rPr>
          <w:rFonts w:ascii="Times New Roman" w:hAnsi="Times New Roman" w:cs="Times New Roman"/>
          <w:sz w:val="23"/>
          <w:szCs w:val="23"/>
        </w:rPr>
        <w:t>рекламна та видавнича діяльність, організація і проведення виставок, ярмарків і аукціонів;</w:t>
      </w:r>
    </w:p>
    <w:p w:rsidR="00B86E59" w:rsidRPr="00BF4C15" w:rsidRDefault="00B86E59" w:rsidP="002E5319">
      <w:pPr>
        <w:numPr>
          <w:ilvl w:val="0"/>
          <w:numId w:val="9"/>
        </w:numPr>
        <w:spacing w:after="0" w:line="240" w:lineRule="auto"/>
        <w:ind w:left="0" w:firstLine="284"/>
        <w:jc w:val="both"/>
        <w:rPr>
          <w:rFonts w:ascii="Times New Roman" w:hAnsi="Times New Roman" w:cs="Times New Roman"/>
          <w:sz w:val="23"/>
          <w:szCs w:val="23"/>
        </w:rPr>
      </w:pPr>
      <w:r w:rsidRPr="00BF4C15">
        <w:rPr>
          <w:rFonts w:ascii="Times New Roman" w:hAnsi="Times New Roman" w:cs="Times New Roman"/>
          <w:sz w:val="23"/>
          <w:szCs w:val="23"/>
        </w:rPr>
        <w:t>придбання, зберігання, використання, перевезення і знищення прекурсорів;</w:t>
      </w:r>
    </w:p>
    <w:p w:rsidR="00B86E59" w:rsidRPr="00BF4C15" w:rsidRDefault="00B86E59" w:rsidP="002E5319">
      <w:pPr>
        <w:numPr>
          <w:ilvl w:val="0"/>
          <w:numId w:val="10"/>
        </w:numPr>
        <w:tabs>
          <w:tab w:val="clear" w:pos="720"/>
          <w:tab w:val="num" w:pos="360"/>
        </w:tabs>
        <w:spacing w:after="0" w:line="240" w:lineRule="auto"/>
        <w:ind w:left="0" w:firstLine="284"/>
        <w:jc w:val="both"/>
        <w:rPr>
          <w:rFonts w:ascii="Times New Roman" w:hAnsi="Times New Roman" w:cs="Times New Roman"/>
          <w:sz w:val="23"/>
          <w:szCs w:val="23"/>
        </w:rPr>
      </w:pPr>
      <w:r w:rsidRPr="00BF4C15">
        <w:rPr>
          <w:rFonts w:ascii="Times New Roman" w:hAnsi="Times New Roman" w:cs="Times New Roman"/>
          <w:sz w:val="23"/>
          <w:szCs w:val="23"/>
        </w:rPr>
        <w:t>благодійницька діяльність;</w:t>
      </w:r>
    </w:p>
    <w:p w:rsidR="00B86E59" w:rsidRPr="00BF4C15" w:rsidRDefault="00B86E59" w:rsidP="002E5319">
      <w:pPr>
        <w:numPr>
          <w:ilvl w:val="0"/>
          <w:numId w:val="10"/>
        </w:numPr>
        <w:tabs>
          <w:tab w:val="clear" w:pos="720"/>
          <w:tab w:val="num" w:pos="360"/>
        </w:tabs>
        <w:spacing w:after="0" w:line="240" w:lineRule="auto"/>
        <w:ind w:left="0" w:firstLine="284"/>
        <w:jc w:val="both"/>
        <w:rPr>
          <w:rFonts w:ascii="Times New Roman" w:hAnsi="Times New Roman" w:cs="Times New Roman"/>
          <w:sz w:val="23"/>
          <w:szCs w:val="23"/>
        </w:rPr>
      </w:pPr>
      <w:r w:rsidRPr="00BF4C15">
        <w:rPr>
          <w:rFonts w:ascii="Times New Roman" w:hAnsi="Times New Roman" w:cs="Times New Roman"/>
          <w:sz w:val="23"/>
          <w:szCs w:val="23"/>
        </w:rPr>
        <w:t>зовнішньоекономічна діяльність.</w:t>
      </w:r>
    </w:p>
    <w:p w:rsidR="00E47B27" w:rsidRPr="00BF4C15" w:rsidRDefault="00B86E59" w:rsidP="002E5319">
      <w:pPr>
        <w:pStyle w:val="a9"/>
        <w:numPr>
          <w:ilvl w:val="1"/>
          <w:numId w:val="20"/>
        </w:numPr>
        <w:spacing w:after="0" w:line="240" w:lineRule="auto"/>
        <w:ind w:left="0" w:firstLine="284"/>
        <w:jc w:val="both"/>
        <w:rPr>
          <w:rFonts w:ascii="Times New Roman" w:hAnsi="Times New Roman" w:cs="Times New Roman"/>
          <w:sz w:val="23"/>
          <w:szCs w:val="23"/>
        </w:rPr>
      </w:pPr>
      <w:r w:rsidRPr="00BF4C15">
        <w:rPr>
          <w:rFonts w:ascii="Times New Roman" w:hAnsi="Times New Roman" w:cs="Times New Roman"/>
          <w:sz w:val="23"/>
          <w:szCs w:val="23"/>
        </w:rPr>
        <w:t>Господарська діяльність АТ реалізується шляхом здійснення фінансової, виробничої, торгівельної, інвестиційної, маркетинго</w:t>
      </w:r>
      <w:r w:rsidR="00F32493" w:rsidRPr="00BF4C15">
        <w:rPr>
          <w:rFonts w:ascii="Times New Roman" w:hAnsi="Times New Roman" w:cs="Times New Roman"/>
          <w:sz w:val="23"/>
          <w:szCs w:val="23"/>
        </w:rPr>
        <w:t>вої, постачальницької, науково-</w:t>
      </w:r>
      <w:r w:rsidRPr="00BF4C15">
        <w:rPr>
          <w:rFonts w:ascii="Times New Roman" w:hAnsi="Times New Roman" w:cs="Times New Roman"/>
          <w:sz w:val="23"/>
          <w:szCs w:val="23"/>
        </w:rPr>
        <w:t>дослідної, консультаційної, рекламної, проектної, дилерської, комісійної, посередницької, орендної, лізингової, експортно-імпортної, культурно-освітньої, благодійної, милосердної, представницької та іншої діяльності, що відповідає мет</w:t>
      </w:r>
      <w:r w:rsidR="00D9282F" w:rsidRPr="00BF4C15">
        <w:rPr>
          <w:rFonts w:ascii="Times New Roman" w:hAnsi="Times New Roman" w:cs="Times New Roman"/>
          <w:sz w:val="23"/>
          <w:szCs w:val="23"/>
        </w:rPr>
        <w:t>і</w:t>
      </w:r>
      <w:r w:rsidRPr="00BF4C15">
        <w:rPr>
          <w:rFonts w:ascii="Times New Roman" w:hAnsi="Times New Roman" w:cs="Times New Roman"/>
          <w:sz w:val="23"/>
          <w:szCs w:val="23"/>
        </w:rPr>
        <w:t xml:space="preserve"> створення </w:t>
      </w:r>
      <w:r w:rsidR="00B77A66" w:rsidRPr="00BF4C15">
        <w:rPr>
          <w:rFonts w:ascii="Times New Roman" w:hAnsi="Times New Roman" w:cs="Times New Roman"/>
          <w:sz w:val="23"/>
          <w:szCs w:val="23"/>
        </w:rPr>
        <w:t>АТ</w:t>
      </w:r>
      <w:r w:rsidRPr="00BF4C15">
        <w:rPr>
          <w:rFonts w:ascii="Times New Roman" w:hAnsi="Times New Roman" w:cs="Times New Roman"/>
          <w:sz w:val="23"/>
          <w:szCs w:val="23"/>
        </w:rPr>
        <w:t xml:space="preserve"> і здійснюється відповідно до чинного законодавства України.</w:t>
      </w:r>
    </w:p>
    <w:p w:rsidR="00E47B27" w:rsidRPr="00BF4C15" w:rsidRDefault="00B86E59" w:rsidP="002E5319">
      <w:pPr>
        <w:pStyle w:val="a9"/>
        <w:numPr>
          <w:ilvl w:val="1"/>
          <w:numId w:val="20"/>
        </w:numPr>
        <w:spacing w:after="0" w:line="240" w:lineRule="auto"/>
        <w:ind w:left="0" w:firstLine="284"/>
        <w:jc w:val="both"/>
        <w:rPr>
          <w:rFonts w:ascii="Times New Roman" w:hAnsi="Times New Roman" w:cs="Times New Roman"/>
          <w:sz w:val="23"/>
          <w:szCs w:val="23"/>
        </w:rPr>
      </w:pPr>
      <w:r w:rsidRPr="00BF4C15">
        <w:rPr>
          <w:rFonts w:ascii="Times New Roman" w:hAnsi="Times New Roman" w:cs="Times New Roman"/>
          <w:sz w:val="23"/>
          <w:szCs w:val="23"/>
        </w:rPr>
        <w:t>Окремі види підприємницької діяльності, які відповідно до законодавства України підлягають ліцензуванню, АТ здійснює після отримання ліцензій у встановленому законодавством порядку.</w:t>
      </w:r>
    </w:p>
    <w:p w:rsidR="00B86E59" w:rsidRPr="00BF4C15" w:rsidRDefault="00B86E59" w:rsidP="002E5319">
      <w:pPr>
        <w:pStyle w:val="a9"/>
        <w:numPr>
          <w:ilvl w:val="1"/>
          <w:numId w:val="20"/>
        </w:numPr>
        <w:spacing w:after="0" w:line="240" w:lineRule="auto"/>
        <w:ind w:left="0" w:firstLine="284"/>
        <w:jc w:val="both"/>
        <w:rPr>
          <w:rFonts w:ascii="Times New Roman" w:hAnsi="Times New Roman" w:cs="Times New Roman"/>
          <w:sz w:val="23"/>
          <w:szCs w:val="23"/>
        </w:rPr>
      </w:pPr>
      <w:r w:rsidRPr="00BF4C15">
        <w:rPr>
          <w:rFonts w:ascii="Times New Roman" w:hAnsi="Times New Roman" w:cs="Times New Roman"/>
          <w:sz w:val="23"/>
          <w:szCs w:val="23"/>
        </w:rPr>
        <w:t>АТ може здійснювати й інші види діяльності, які не суперечать чинному законодавству України.</w:t>
      </w:r>
    </w:p>
    <w:p w:rsidR="00A027A4" w:rsidRPr="00BF4C15" w:rsidRDefault="00A027A4" w:rsidP="002E5319">
      <w:pPr>
        <w:spacing w:after="0" w:line="240" w:lineRule="auto"/>
        <w:ind w:firstLine="284"/>
        <w:jc w:val="both"/>
        <w:rPr>
          <w:rFonts w:ascii="Times New Roman" w:hAnsi="Times New Roman" w:cs="Times New Roman"/>
          <w:sz w:val="23"/>
          <w:szCs w:val="23"/>
        </w:rPr>
      </w:pPr>
    </w:p>
    <w:p w:rsidR="00E47B27" w:rsidRPr="00BF4C15" w:rsidRDefault="00B86E59" w:rsidP="002E5319">
      <w:pPr>
        <w:pStyle w:val="a4"/>
        <w:spacing w:before="0" w:beforeAutospacing="0" w:after="0" w:afterAutospacing="0"/>
        <w:ind w:firstLine="284"/>
        <w:jc w:val="center"/>
        <w:rPr>
          <w:rStyle w:val="a5"/>
          <w:sz w:val="23"/>
          <w:szCs w:val="23"/>
        </w:rPr>
      </w:pPr>
      <w:r w:rsidRPr="00BF4C15">
        <w:rPr>
          <w:rStyle w:val="a5"/>
          <w:sz w:val="23"/>
          <w:szCs w:val="23"/>
        </w:rPr>
        <w:t>Стаття 5. ЮРИДИЧНИЙ СТАТУС АТ</w:t>
      </w:r>
    </w:p>
    <w:p w:rsidR="00E47B27" w:rsidRPr="00BF4C15" w:rsidRDefault="00B86E59" w:rsidP="002E5319">
      <w:pPr>
        <w:pStyle w:val="a4"/>
        <w:numPr>
          <w:ilvl w:val="1"/>
          <w:numId w:val="26"/>
        </w:numPr>
        <w:spacing w:before="0" w:beforeAutospacing="0" w:after="0" w:afterAutospacing="0"/>
        <w:ind w:left="0" w:firstLine="284"/>
        <w:jc w:val="both"/>
        <w:rPr>
          <w:sz w:val="23"/>
          <w:szCs w:val="23"/>
        </w:rPr>
      </w:pPr>
      <w:r w:rsidRPr="00BF4C15">
        <w:rPr>
          <w:sz w:val="23"/>
          <w:szCs w:val="23"/>
        </w:rPr>
        <w:t>АТ є юридичною особою за законодавством України і правонаступником ПАТ</w:t>
      </w:r>
      <w:r w:rsidR="00C154C7" w:rsidRPr="00BF4C15">
        <w:rPr>
          <w:sz w:val="23"/>
          <w:szCs w:val="23"/>
        </w:rPr>
        <w:t> </w:t>
      </w:r>
      <w:r w:rsidRPr="00BF4C15">
        <w:rPr>
          <w:sz w:val="23"/>
          <w:szCs w:val="23"/>
        </w:rPr>
        <w:t>«ІВЦ МФО», має самостійний баланс, розрахунковий та валютний рахунки в установах банку, круглу печатку і штампи зі своїм найменуванням і фірмовий бланк.</w:t>
      </w:r>
    </w:p>
    <w:p w:rsidR="00E47B27" w:rsidRPr="00BF4C15" w:rsidRDefault="00B86E59" w:rsidP="002E5319">
      <w:pPr>
        <w:pStyle w:val="a4"/>
        <w:numPr>
          <w:ilvl w:val="1"/>
          <w:numId w:val="26"/>
        </w:numPr>
        <w:spacing w:before="0" w:beforeAutospacing="0" w:after="0" w:afterAutospacing="0"/>
        <w:ind w:left="0" w:firstLine="284"/>
        <w:jc w:val="both"/>
        <w:rPr>
          <w:sz w:val="23"/>
          <w:szCs w:val="23"/>
        </w:rPr>
      </w:pPr>
      <w:r w:rsidRPr="00BF4C15">
        <w:rPr>
          <w:sz w:val="23"/>
          <w:szCs w:val="23"/>
        </w:rPr>
        <w:t>АТ набуває права юридичної особи з моменту його державної реєстрації.</w:t>
      </w:r>
    </w:p>
    <w:p w:rsidR="00E47B27" w:rsidRPr="00BF4C15" w:rsidRDefault="00B86E59" w:rsidP="002E5319">
      <w:pPr>
        <w:pStyle w:val="a4"/>
        <w:numPr>
          <w:ilvl w:val="1"/>
          <w:numId w:val="26"/>
        </w:numPr>
        <w:spacing w:before="0" w:beforeAutospacing="0" w:after="0" w:afterAutospacing="0"/>
        <w:ind w:left="0" w:firstLine="284"/>
        <w:jc w:val="both"/>
        <w:rPr>
          <w:sz w:val="23"/>
          <w:szCs w:val="23"/>
        </w:rPr>
      </w:pPr>
      <w:r w:rsidRPr="00BF4C15">
        <w:rPr>
          <w:sz w:val="23"/>
          <w:szCs w:val="23"/>
        </w:rPr>
        <w:t>АТ для досягнення мети статутної діяльності має право від свого імені укладати угоди, набувати майнові та особисті немайнові права і нести обов'язки, бути позивачем і відповідачем в</w:t>
      </w:r>
      <w:r w:rsidR="00F335C9" w:rsidRPr="00BF4C15">
        <w:rPr>
          <w:sz w:val="23"/>
          <w:szCs w:val="23"/>
        </w:rPr>
        <w:t>будь-яких судових органах.</w:t>
      </w:r>
    </w:p>
    <w:p w:rsidR="00E47B27" w:rsidRPr="00BF4C15" w:rsidRDefault="00B86E59" w:rsidP="002E5319">
      <w:pPr>
        <w:pStyle w:val="a4"/>
        <w:numPr>
          <w:ilvl w:val="1"/>
          <w:numId w:val="26"/>
        </w:numPr>
        <w:spacing w:before="0" w:beforeAutospacing="0" w:after="0" w:afterAutospacing="0"/>
        <w:ind w:left="0" w:firstLine="284"/>
        <w:jc w:val="both"/>
        <w:rPr>
          <w:sz w:val="23"/>
          <w:szCs w:val="23"/>
        </w:rPr>
      </w:pPr>
      <w:r w:rsidRPr="00BF4C15">
        <w:rPr>
          <w:sz w:val="23"/>
          <w:szCs w:val="23"/>
        </w:rPr>
        <w:t>АТ у встановленому порядку бере участь у зовнішньоекономічній діяльності і здійснює експортно-імпортні операції як в Україні, так і за її межами, включаючи товарообмін, посередницькі та інші операції, згідно з чинним законодавством України.</w:t>
      </w:r>
    </w:p>
    <w:p w:rsidR="00E47B27" w:rsidRPr="00BF4C15" w:rsidRDefault="00B86E59" w:rsidP="002E5319">
      <w:pPr>
        <w:pStyle w:val="a4"/>
        <w:numPr>
          <w:ilvl w:val="1"/>
          <w:numId w:val="26"/>
        </w:numPr>
        <w:spacing w:before="0" w:beforeAutospacing="0" w:after="0" w:afterAutospacing="0"/>
        <w:ind w:left="0" w:firstLine="284"/>
        <w:jc w:val="both"/>
        <w:rPr>
          <w:sz w:val="23"/>
          <w:szCs w:val="23"/>
        </w:rPr>
      </w:pPr>
      <w:r w:rsidRPr="00BF4C15">
        <w:rPr>
          <w:sz w:val="23"/>
          <w:szCs w:val="23"/>
        </w:rPr>
        <w:t>АТ є власником майна, яке йом</w:t>
      </w:r>
      <w:r w:rsidR="00956DCC" w:rsidRPr="00BF4C15">
        <w:rPr>
          <w:sz w:val="23"/>
          <w:szCs w:val="23"/>
        </w:rPr>
        <w:t>у належить.</w:t>
      </w:r>
    </w:p>
    <w:p w:rsidR="00E47B27" w:rsidRPr="00BF4C15" w:rsidRDefault="00B86E59" w:rsidP="002E5319">
      <w:pPr>
        <w:pStyle w:val="a4"/>
        <w:numPr>
          <w:ilvl w:val="1"/>
          <w:numId w:val="26"/>
        </w:numPr>
        <w:spacing w:before="0" w:beforeAutospacing="0" w:after="0" w:afterAutospacing="0"/>
        <w:ind w:left="0" w:firstLine="284"/>
        <w:jc w:val="both"/>
        <w:rPr>
          <w:sz w:val="23"/>
          <w:szCs w:val="23"/>
        </w:rPr>
      </w:pPr>
      <w:r w:rsidRPr="00BF4C15">
        <w:rPr>
          <w:sz w:val="23"/>
          <w:szCs w:val="23"/>
        </w:rPr>
        <w:t>Згідно з чинним законодавством України АТ здійснює володіння, користування і розпорядження майном, що є в його власності згідно з метою статутної діяльності та призначенням майна.</w:t>
      </w:r>
    </w:p>
    <w:p w:rsidR="00E47B27" w:rsidRPr="00BF4C15" w:rsidRDefault="00B86E59" w:rsidP="002E5319">
      <w:pPr>
        <w:pStyle w:val="a4"/>
        <w:numPr>
          <w:ilvl w:val="1"/>
          <w:numId w:val="26"/>
        </w:numPr>
        <w:spacing w:before="0" w:beforeAutospacing="0" w:after="0" w:afterAutospacing="0"/>
        <w:ind w:left="0" w:firstLine="284"/>
        <w:jc w:val="both"/>
        <w:rPr>
          <w:sz w:val="23"/>
          <w:szCs w:val="23"/>
        </w:rPr>
      </w:pPr>
      <w:r w:rsidRPr="00BF4C15">
        <w:rPr>
          <w:sz w:val="23"/>
          <w:szCs w:val="23"/>
        </w:rPr>
        <w:t>АТ не відповідає по зобов'язаннях держави, так само як і держава не відповідає по зобов'язаннях АТ.</w:t>
      </w:r>
    </w:p>
    <w:p w:rsidR="00E47B27" w:rsidRPr="00BF4C15" w:rsidRDefault="00B86E59" w:rsidP="002E5319">
      <w:pPr>
        <w:pStyle w:val="a4"/>
        <w:numPr>
          <w:ilvl w:val="1"/>
          <w:numId w:val="26"/>
        </w:numPr>
        <w:spacing w:before="0" w:beforeAutospacing="0" w:after="0" w:afterAutospacing="0"/>
        <w:ind w:left="0" w:firstLine="284"/>
        <w:jc w:val="both"/>
        <w:rPr>
          <w:sz w:val="23"/>
          <w:szCs w:val="23"/>
        </w:rPr>
      </w:pPr>
      <w:r w:rsidRPr="00BF4C15">
        <w:rPr>
          <w:sz w:val="23"/>
          <w:szCs w:val="23"/>
        </w:rPr>
        <w:t xml:space="preserve">Акціонери не відповідають за зобов'язаннями АТ і несуть ризик збитків, пов'язаних з діяльністю АТ, у межах вартості акцій, що їм належать. </w:t>
      </w:r>
    </w:p>
    <w:p w:rsidR="00E47B27" w:rsidRPr="00BF4C15" w:rsidRDefault="00B86E59" w:rsidP="002E5319">
      <w:pPr>
        <w:pStyle w:val="a4"/>
        <w:numPr>
          <w:ilvl w:val="1"/>
          <w:numId w:val="26"/>
        </w:numPr>
        <w:spacing w:before="0" w:beforeAutospacing="0" w:after="0" w:afterAutospacing="0"/>
        <w:ind w:left="0" w:firstLine="284"/>
        <w:jc w:val="both"/>
        <w:rPr>
          <w:sz w:val="23"/>
          <w:szCs w:val="23"/>
        </w:rPr>
      </w:pPr>
      <w:r w:rsidRPr="00BF4C15">
        <w:rPr>
          <w:sz w:val="23"/>
          <w:szCs w:val="23"/>
        </w:rPr>
        <w:t>Акціонери, які не повністю оплатили акції, відповідають за зобов'язаннями АТ у межах неоплаченої частини вартості належних їм а</w:t>
      </w:r>
      <w:r w:rsidR="00E47B27" w:rsidRPr="00BF4C15">
        <w:rPr>
          <w:sz w:val="23"/>
          <w:szCs w:val="23"/>
        </w:rPr>
        <w:t>кцій.</w:t>
      </w:r>
    </w:p>
    <w:p w:rsidR="00E47B27" w:rsidRPr="00BF4C15" w:rsidRDefault="00B86E59" w:rsidP="002E5319">
      <w:pPr>
        <w:pStyle w:val="a4"/>
        <w:numPr>
          <w:ilvl w:val="1"/>
          <w:numId w:val="26"/>
        </w:numPr>
        <w:tabs>
          <w:tab w:val="left" w:pos="851"/>
        </w:tabs>
        <w:spacing w:before="0" w:beforeAutospacing="0" w:after="0" w:afterAutospacing="0"/>
        <w:ind w:left="0" w:firstLine="284"/>
        <w:jc w:val="both"/>
        <w:rPr>
          <w:sz w:val="23"/>
          <w:szCs w:val="23"/>
        </w:rPr>
      </w:pPr>
      <w:r w:rsidRPr="00BF4C15">
        <w:rPr>
          <w:sz w:val="23"/>
          <w:szCs w:val="23"/>
        </w:rPr>
        <w:t xml:space="preserve">Майно та активи АТ, його </w:t>
      </w:r>
      <w:r w:rsidR="00F335C9" w:rsidRPr="00BF4C15">
        <w:rPr>
          <w:sz w:val="23"/>
          <w:szCs w:val="23"/>
        </w:rPr>
        <w:t xml:space="preserve">філії та представництва </w:t>
      </w:r>
      <w:r w:rsidRPr="00BF4C15">
        <w:rPr>
          <w:sz w:val="23"/>
          <w:szCs w:val="23"/>
        </w:rPr>
        <w:t>не підлягають націоналізації, конфіскації або іншому вилученню за винятком випадків, передбачених чинним законодавством України.</w:t>
      </w:r>
    </w:p>
    <w:p w:rsidR="00E47B27" w:rsidRPr="00BF4C15" w:rsidRDefault="00B86E59" w:rsidP="002E5319">
      <w:pPr>
        <w:pStyle w:val="a4"/>
        <w:numPr>
          <w:ilvl w:val="1"/>
          <w:numId w:val="26"/>
        </w:numPr>
        <w:tabs>
          <w:tab w:val="left" w:pos="851"/>
        </w:tabs>
        <w:spacing w:before="0" w:beforeAutospacing="0" w:after="0" w:afterAutospacing="0"/>
        <w:ind w:left="0" w:firstLine="284"/>
        <w:jc w:val="both"/>
        <w:rPr>
          <w:sz w:val="23"/>
          <w:szCs w:val="23"/>
        </w:rPr>
      </w:pPr>
      <w:r w:rsidRPr="00BF4C15">
        <w:rPr>
          <w:sz w:val="23"/>
          <w:szCs w:val="23"/>
        </w:rPr>
        <w:t>АТ самостійно планує власну фінансову, виробничо-господарську та іншу діяльність.</w:t>
      </w:r>
    </w:p>
    <w:p w:rsidR="00E47B27" w:rsidRPr="00BF4C15" w:rsidRDefault="00B86E59" w:rsidP="002E5319">
      <w:pPr>
        <w:pStyle w:val="a4"/>
        <w:numPr>
          <w:ilvl w:val="1"/>
          <w:numId w:val="26"/>
        </w:numPr>
        <w:tabs>
          <w:tab w:val="left" w:pos="851"/>
        </w:tabs>
        <w:spacing w:before="0" w:beforeAutospacing="0" w:after="0" w:afterAutospacing="0"/>
        <w:ind w:left="0" w:firstLine="284"/>
        <w:jc w:val="both"/>
        <w:rPr>
          <w:sz w:val="23"/>
          <w:szCs w:val="23"/>
        </w:rPr>
      </w:pPr>
      <w:r w:rsidRPr="00BF4C15">
        <w:rPr>
          <w:sz w:val="23"/>
          <w:szCs w:val="23"/>
        </w:rPr>
        <w:t>АТ відкриває в установах банків рахунки в національній та іноземних валютах для розрахункових операцій як за місцем свого знаходження, так і за місцем знаходженн</w:t>
      </w:r>
      <w:r w:rsidR="00E47B27" w:rsidRPr="00BF4C15">
        <w:rPr>
          <w:sz w:val="23"/>
          <w:szCs w:val="23"/>
        </w:rPr>
        <w:t>я своїх філій та представництв.</w:t>
      </w:r>
    </w:p>
    <w:p w:rsidR="00E47B27" w:rsidRPr="00BF4C15" w:rsidRDefault="00B86E59" w:rsidP="002E5319">
      <w:pPr>
        <w:pStyle w:val="a4"/>
        <w:numPr>
          <w:ilvl w:val="1"/>
          <w:numId w:val="26"/>
        </w:numPr>
        <w:tabs>
          <w:tab w:val="left" w:pos="851"/>
        </w:tabs>
        <w:spacing w:before="0" w:beforeAutospacing="0" w:after="0" w:afterAutospacing="0"/>
        <w:ind w:left="0" w:firstLine="284"/>
        <w:jc w:val="both"/>
        <w:rPr>
          <w:sz w:val="23"/>
          <w:szCs w:val="23"/>
        </w:rPr>
      </w:pPr>
      <w:r w:rsidRPr="00BF4C15">
        <w:rPr>
          <w:sz w:val="23"/>
          <w:szCs w:val="23"/>
        </w:rPr>
        <w:t xml:space="preserve">АТ має право відкривати рахунки в іноземних банках згідно з чинним </w:t>
      </w:r>
      <w:r w:rsidR="00956DCC" w:rsidRPr="00BF4C15">
        <w:rPr>
          <w:sz w:val="23"/>
          <w:szCs w:val="23"/>
        </w:rPr>
        <w:t>законодавством. АТ самостійно о</w:t>
      </w:r>
      <w:r w:rsidRPr="00BF4C15">
        <w:rPr>
          <w:sz w:val="23"/>
          <w:szCs w:val="23"/>
        </w:rPr>
        <w:t>бирає банки для здійснення кредитно-розрахункових операцій.</w:t>
      </w:r>
    </w:p>
    <w:p w:rsidR="001624FC" w:rsidRPr="00BF4C15" w:rsidRDefault="00B86E59" w:rsidP="002E5319">
      <w:pPr>
        <w:pStyle w:val="a4"/>
        <w:numPr>
          <w:ilvl w:val="1"/>
          <w:numId w:val="26"/>
        </w:numPr>
        <w:tabs>
          <w:tab w:val="left" w:pos="851"/>
        </w:tabs>
        <w:spacing w:before="0" w:beforeAutospacing="0" w:after="0" w:afterAutospacing="0"/>
        <w:ind w:left="0" w:firstLine="284"/>
        <w:jc w:val="both"/>
        <w:rPr>
          <w:sz w:val="23"/>
          <w:szCs w:val="23"/>
        </w:rPr>
      </w:pPr>
      <w:r w:rsidRPr="00BF4C15">
        <w:rPr>
          <w:sz w:val="23"/>
          <w:szCs w:val="23"/>
        </w:rPr>
        <w:t xml:space="preserve">АТ має право брати участь у діяльності та </w:t>
      </w:r>
      <w:r w:rsidR="00956DCC" w:rsidRPr="00BF4C15">
        <w:rPr>
          <w:sz w:val="23"/>
          <w:szCs w:val="23"/>
        </w:rPr>
        <w:t>співпрацювати</w:t>
      </w:r>
      <w:r w:rsidRPr="00BF4C15">
        <w:rPr>
          <w:sz w:val="23"/>
          <w:szCs w:val="23"/>
        </w:rPr>
        <w:t xml:space="preserve"> у іншій формі з міжнародними громадськими</w:t>
      </w:r>
      <w:r w:rsidR="00956DCC" w:rsidRPr="00BF4C15">
        <w:rPr>
          <w:sz w:val="23"/>
          <w:szCs w:val="23"/>
        </w:rPr>
        <w:t xml:space="preserve"> та</w:t>
      </w:r>
      <w:r w:rsidR="00C154C7" w:rsidRPr="00BF4C15">
        <w:rPr>
          <w:sz w:val="23"/>
          <w:szCs w:val="23"/>
        </w:rPr>
        <w:t>іншими фондами і організаціями.</w:t>
      </w:r>
    </w:p>
    <w:p w:rsidR="00E47B27" w:rsidRPr="00BF4C15" w:rsidRDefault="00B86E59" w:rsidP="002E5319">
      <w:pPr>
        <w:pStyle w:val="a4"/>
        <w:numPr>
          <w:ilvl w:val="1"/>
          <w:numId w:val="26"/>
        </w:numPr>
        <w:tabs>
          <w:tab w:val="left" w:pos="851"/>
        </w:tabs>
        <w:spacing w:before="0" w:beforeAutospacing="0" w:after="0" w:afterAutospacing="0"/>
        <w:ind w:left="0" w:firstLine="284"/>
        <w:jc w:val="both"/>
        <w:rPr>
          <w:sz w:val="23"/>
          <w:szCs w:val="23"/>
        </w:rPr>
      </w:pPr>
      <w:r w:rsidRPr="00BF4C15">
        <w:rPr>
          <w:sz w:val="23"/>
          <w:szCs w:val="23"/>
        </w:rPr>
        <w:t>АТ може створювати самостійно та разом з іншими</w:t>
      </w:r>
      <w:r w:rsidR="003F0FCB" w:rsidRPr="00BF4C15">
        <w:rPr>
          <w:sz w:val="23"/>
          <w:szCs w:val="23"/>
        </w:rPr>
        <w:t xml:space="preserve"> українськими та іноземними </w:t>
      </w:r>
      <w:r w:rsidR="00C154C7" w:rsidRPr="00BF4C15">
        <w:rPr>
          <w:sz w:val="23"/>
          <w:szCs w:val="23"/>
        </w:rPr>
        <w:t xml:space="preserve">юридичними і фізичними особами </w:t>
      </w:r>
      <w:r w:rsidR="001624FC" w:rsidRPr="00BF4C15">
        <w:rPr>
          <w:sz w:val="23"/>
          <w:szCs w:val="23"/>
        </w:rPr>
        <w:t>на території України і за її межами інші юридичні особи</w:t>
      </w:r>
      <w:r w:rsidRPr="00BF4C15">
        <w:rPr>
          <w:sz w:val="23"/>
          <w:szCs w:val="23"/>
        </w:rPr>
        <w:t>; вміщувати кошти в облігації, позики, сертифікати банків та інші цінні папери, що знаходяться в обігу; брати участь в асоціаціях, концернах, консорціумах та інших об'єднаннях; проводити операції на фондових біржах.</w:t>
      </w:r>
    </w:p>
    <w:p w:rsidR="00E47B27" w:rsidRPr="00BF4C15" w:rsidRDefault="00B86E59" w:rsidP="002E5319">
      <w:pPr>
        <w:pStyle w:val="a4"/>
        <w:numPr>
          <w:ilvl w:val="1"/>
          <w:numId w:val="26"/>
        </w:numPr>
        <w:tabs>
          <w:tab w:val="left" w:pos="851"/>
        </w:tabs>
        <w:spacing w:before="0" w:beforeAutospacing="0" w:after="0" w:afterAutospacing="0"/>
        <w:ind w:left="0" w:firstLine="284"/>
        <w:jc w:val="both"/>
        <w:rPr>
          <w:sz w:val="23"/>
          <w:szCs w:val="23"/>
        </w:rPr>
      </w:pPr>
      <w:r w:rsidRPr="00BF4C15">
        <w:rPr>
          <w:sz w:val="23"/>
          <w:szCs w:val="23"/>
        </w:rPr>
        <w:t>Дочірні підприємства АТ, що є юридичними особами, не відповідають по зобов'язаннях АТ, а АТ не відповідає по зобов'язаннях цих підприємств.</w:t>
      </w:r>
    </w:p>
    <w:p w:rsidR="00E47B27" w:rsidRPr="00BF4C15" w:rsidRDefault="00B86E59" w:rsidP="002E5319">
      <w:pPr>
        <w:pStyle w:val="a4"/>
        <w:numPr>
          <w:ilvl w:val="1"/>
          <w:numId w:val="26"/>
        </w:numPr>
        <w:tabs>
          <w:tab w:val="left" w:pos="851"/>
        </w:tabs>
        <w:spacing w:before="0" w:beforeAutospacing="0" w:after="0" w:afterAutospacing="0"/>
        <w:ind w:left="0" w:firstLine="284"/>
        <w:jc w:val="both"/>
        <w:rPr>
          <w:sz w:val="23"/>
          <w:szCs w:val="23"/>
        </w:rPr>
      </w:pPr>
      <w:r w:rsidRPr="00BF4C15">
        <w:rPr>
          <w:sz w:val="23"/>
          <w:szCs w:val="23"/>
        </w:rPr>
        <w:t>АТ може ство</w:t>
      </w:r>
      <w:r w:rsidR="001624FC" w:rsidRPr="00BF4C15">
        <w:rPr>
          <w:sz w:val="23"/>
          <w:szCs w:val="23"/>
        </w:rPr>
        <w:t xml:space="preserve">рювати філії та представництва </w:t>
      </w:r>
      <w:r w:rsidRPr="00BF4C15">
        <w:rPr>
          <w:sz w:val="23"/>
          <w:szCs w:val="23"/>
        </w:rPr>
        <w:t>на території України та за її межами.</w:t>
      </w:r>
    </w:p>
    <w:p w:rsidR="00E47B27" w:rsidRPr="00BF4C15" w:rsidRDefault="00B86E59" w:rsidP="002E5319">
      <w:pPr>
        <w:pStyle w:val="a4"/>
        <w:numPr>
          <w:ilvl w:val="1"/>
          <w:numId w:val="26"/>
        </w:numPr>
        <w:tabs>
          <w:tab w:val="left" w:pos="851"/>
        </w:tabs>
        <w:spacing w:before="0" w:beforeAutospacing="0" w:after="0" w:afterAutospacing="0"/>
        <w:ind w:left="0" w:firstLine="284"/>
        <w:jc w:val="both"/>
        <w:rPr>
          <w:sz w:val="23"/>
          <w:szCs w:val="23"/>
        </w:rPr>
      </w:pPr>
      <w:r w:rsidRPr="00BF4C15">
        <w:rPr>
          <w:sz w:val="23"/>
          <w:szCs w:val="23"/>
        </w:rPr>
        <w:t>Філії і представництва АТ не є юридичними особами і діють від його імені.</w:t>
      </w:r>
    </w:p>
    <w:p w:rsidR="00E47B27" w:rsidRPr="00BF4C15" w:rsidRDefault="00B86E59" w:rsidP="002E5319">
      <w:pPr>
        <w:pStyle w:val="a4"/>
        <w:numPr>
          <w:ilvl w:val="1"/>
          <w:numId w:val="26"/>
        </w:numPr>
        <w:tabs>
          <w:tab w:val="left" w:pos="851"/>
        </w:tabs>
        <w:spacing w:before="0" w:beforeAutospacing="0" w:after="0" w:afterAutospacing="0"/>
        <w:ind w:left="0" w:firstLine="284"/>
        <w:jc w:val="both"/>
        <w:rPr>
          <w:sz w:val="23"/>
          <w:szCs w:val="23"/>
        </w:rPr>
      </w:pPr>
      <w:r w:rsidRPr="00BF4C15">
        <w:rPr>
          <w:sz w:val="23"/>
          <w:szCs w:val="23"/>
        </w:rPr>
        <w:t xml:space="preserve">Філії та представництва діють на підставі положень про них. Положення про філії та представництва затверджуються </w:t>
      </w:r>
      <w:r w:rsidR="002650E2" w:rsidRPr="00BF4C15">
        <w:rPr>
          <w:sz w:val="23"/>
          <w:szCs w:val="23"/>
        </w:rPr>
        <w:t>З</w:t>
      </w:r>
      <w:r w:rsidRPr="00BF4C15">
        <w:rPr>
          <w:sz w:val="23"/>
          <w:szCs w:val="23"/>
        </w:rPr>
        <w:t>агальними зборами згідно з законодавством країни місця заснування. Керівник філії і керівник представництва діють на підставі довіреності, що видається АТ.</w:t>
      </w:r>
    </w:p>
    <w:p w:rsidR="00E47B27" w:rsidRPr="00BF4C15" w:rsidRDefault="00B86E59" w:rsidP="002E5319">
      <w:pPr>
        <w:pStyle w:val="a4"/>
        <w:numPr>
          <w:ilvl w:val="1"/>
          <w:numId w:val="26"/>
        </w:numPr>
        <w:tabs>
          <w:tab w:val="left" w:pos="851"/>
        </w:tabs>
        <w:spacing w:before="0" w:beforeAutospacing="0" w:after="0" w:afterAutospacing="0"/>
        <w:ind w:left="0" w:firstLine="284"/>
        <w:jc w:val="both"/>
        <w:rPr>
          <w:sz w:val="23"/>
          <w:szCs w:val="23"/>
        </w:rPr>
      </w:pPr>
      <w:r w:rsidRPr="00BF4C15">
        <w:rPr>
          <w:sz w:val="23"/>
          <w:szCs w:val="23"/>
        </w:rPr>
        <w:t>Майно АТ утворюється за рахунок:</w:t>
      </w:r>
    </w:p>
    <w:p w:rsidR="00E47B27" w:rsidRPr="00BF4C15" w:rsidRDefault="00B86E59" w:rsidP="002E5319">
      <w:pPr>
        <w:pStyle w:val="a4"/>
        <w:numPr>
          <w:ilvl w:val="2"/>
          <w:numId w:val="26"/>
        </w:numPr>
        <w:tabs>
          <w:tab w:val="left" w:pos="851"/>
          <w:tab w:val="left" w:pos="993"/>
        </w:tabs>
        <w:spacing w:before="0" w:beforeAutospacing="0" w:after="0" w:afterAutospacing="0"/>
        <w:ind w:left="0" w:firstLine="284"/>
        <w:jc w:val="both"/>
        <w:rPr>
          <w:sz w:val="23"/>
          <w:szCs w:val="23"/>
        </w:rPr>
      </w:pPr>
      <w:r w:rsidRPr="00BF4C15">
        <w:rPr>
          <w:sz w:val="23"/>
          <w:szCs w:val="23"/>
        </w:rPr>
        <w:t xml:space="preserve">оплати акцій </w:t>
      </w:r>
      <w:r w:rsidR="005C7C5E" w:rsidRPr="00BF4C15">
        <w:rPr>
          <w:sz w:val="23"/>
          <w:szCs w:val="23"/>
        </w:rPr>
        <w:t>а</w:t>
      </w:r>
      <w:r w:rsidRPr="00BF4C15">
        <w:rPr>
          <w:sz w:val="23"/>
          <w:szCs w:val="23"/>
        </w:rPr>
        <w:t>кціонерами;</w:t>
      </w:r>
    </w:p>
    <w:p w:rsidR="00E47B27" w:rsidRPr="00BF4C15" w:rsidRDefault="00B86E59" w:rsidP="002E5319">
      <w:pPr>
        <w:pStyle w:val="a4"/>
        <w:numPr>
          <w:ilvl w:val="2"/>
          <w:numId w:val="26"/>
        </w:numPr>
        <w:tabs>
          <w:tab w:val="left" w:pos="851"/>
          <w:tab w:val="left" w:pos="993"/>
        </w:tabs>
        <w:spacing w:before="0" w:beforeAutospacing="0" w:after="0" w:afterAutospacing="0"/>
        <w:ind w:left="0" w:firstLine="284"/>
        <w:jc w:val="both"/>
        <w:rPr>
          <w:sz w:val="23"/>
          <w:szCs w:val="23"/>
        </w:rPr>
      </w:pPr>
      <w:r w:rsidRPr="00BF4C15">
        <w:rPr>
          <w:sz w:val="23"/>
          <w:szCs w:val="23"/>
        </w:rPr>
        <w:t>доходів, отриманих від проведення господарської діяльності згідно предмету діяльності АТ;</w:t>
      </w:r>
    </w:p>
    <w:p w:rsidR="00E47B27" w:rsidRPr="00BF4C15" w:rsidRDefault="005C7C5E" w:rsidP="002E5319">
      <w:pPr>
        <w:pStyle w:val="a4"/>
        <w:numPr>
          <w:ilvl w:val="2"/>
          <w:numId w:val="26"/>
        </w:numPr>
        <w:tabs>
          <w:tab w:val="left" w:pos="851"/>
          <w:tab w:val="left" w:pos="993"/>
        </w:tabs>
        <w:spacing w:before="0" w:beforeAutospacing="0" w:after="0" w:afterAutospacing="0"/>
        <w:ind w:left="0" w:firstLine="284"/>
        <w:jc w:val="both"/>
        <w:rPr>
          <w:sz w:val="23"/>
          <w:szCs w:val="23"/>
        </w:rPr>
      </w:pPr>
      <w:r w:rsidRPr="00BF4C15">
        <w:rPr>
          <w:sz w:val="23"/>
          <w:szCs w:val="23"/>
        </w:rPr>
        <w:t>безкоштовних</w:t>
      </w:r>
      <w:r w:rsidR="00B86E59" w:rsidRPr="00BF4C15">
        <w:rPr>
          <w:sz w:val="23"/>
          <w:szCs w:val="23"/>
        </w:rPr>
        <w:t xml:space="preserve">або благодійних внесків, пожертвувань українських та іноземних </w:t>
      </w:r>
      <w:r w:rsidRPr="00BF4C15">
        <w:rPr>
          <w:sz w:val="23"/>
          <w:szCs w:val="23"/>
        </w:rPr>
        <w:t>юридичних та фізичних осіб</w:t>
      </w:r>
      <w:r w:rsidR="00B86E59" w:rsidRPr="00BF4C15">
        <w:rPr>
          <w:sz w:val="23"/>
          <w:szCs w:val="23"/>
        </w:rPr>
        <w:t>;</w:t>
      </w:r>
    </w:p>
    <w:p w:rsidR="00E47B27" w:rsidRPr="00BF4C15" w:rsidRDefault="00B86E59" w:rsidP="002E5319">
      <w:pPr>
        <w:pStyle w:val="a4"/>
        <w:numPr>
          <w:ilvl w:val="2"/>
          <w:numId w:val="26"/>
        </w:numPr>
        <w:tabs>
          <w:tab w:val="left" w:pos="851"/>
          <w:tab w:val="left" w:pos="993"/>
        </w:tabs>
        <w:spacing w:before="0" w:beforeAutospacing="0" w:after="0" w:afterAutospacing="0"/>
        <w:ind w:left="0" w:firstLine="284"/>
        <w:jc w:val="both"/>
        <w:rPr>
          <w:sz w:val="23"/>
          <w:szCs w:val="23"/>
        </w:rPr>
      </w:pPr>
      <w:r w:rsidRPr="00BF4C15">
        <w:rPr>
          <w:sz w:val="23"/>
          <w:szCs w:val="23"/>
        </w:rPr>
        <w:t>інших джерел, не заборонених чинним законодавством України.</w:t>
      </w:r>
    </w:p>
    <w:p w:rsidR="00E47B27" w:rsidRPr="00BF4C15" w:rsidRDefault="00AD3308" w:rsidP="002E5319">
      <w:pPr>
        <w:pStyle w:val="a4"/>
        <w:numPr>
          <w:ilvl w:val="1"/>
          <w:numId w:val="26"/>
        </w:numPr>
        <w:tabs>
          <w:tab w:val="left" w:pos="851"/>
        </w:tabs>
        <w:spacing w:before="0" w:beforeAutospacing="0" w:after="0" w:afterAutospacing="0"/>
        <w:ind w:left="0" w:firstLine="284"/>
        <w:jc w:val="both"/>
        <w:rPr>
          <w:sz w:val="23"/>
          <w:szCs w:val="23"/>
        </w:rPr>
      </w:pPr>
      <w:r w:rsidRPr="00BF4C15">
        <w:rPr>
          <w:sz w:val="23"/>
          <w:szCs w:val="23"/>
        </w:rPr>
        <w:t>АТ діє на підставі цього Статуту, внутрішніх положень АТ, Закону України «Про акціонерні товариства</w:t>
      </w:r>
      <w:r w:rsidR="005C7C5E" w:rsidRPr="00BF4C15">
        <w:rPr>
          <w:sz w:val="23"/>
          <w:szCs w:val="23"/>
        </w:rPr>
        <w:t>» (положення, не відображе</w:t>
      </w:r>
      <w:r w:rsidR="004E311B" w:rsidRPr="00BF4C15">
        <w:rPr>
          <w:sz w:val="23"/>
          <w:szCs w:val="23"/>
        </w:rPr>
        <w:t xml:space="preserve">ні в Статуті), а також інших </w:t>
      </w:r>
      <w:r w:rsidR="005C7C5E" w:rsidRPr="00BF4C15">
        <w:rPr>
          <w:sz w:val="23"/>
          <w:szCs w:val="23"/>
        </w:rPr>
        <w:t>нормативно-правових актів</w:t>
      </w:r>
      <w:r w:rsidR="004E311B" w:rsidRPr="00BF4C15">
        <w:rPr>
          <w:sz w:val="23"/>
          <w:szCs w:val="23"/>
        </w:rPr>
        <w:t>діючого законодавства України</w:t>
      </w:r>
      <w:r w:rsidR="00E47B27" w:rsidRPr="00BF4C15">
        <w:rPr>
          <w:sz w:val="23"/>
          <w:szCs w:val="23"/>
        </w:rPr>
        <w:t>.</w:t>
      </w:r>
    </w:p>
    <w:p w:rsidR="00E47B27" w:rsidRPr="00BF4C15" w:rsidRDefault="00E47B27" w:rsidP="002E5319">
      <w:pPr>
        <w:pStyle w:val="a4"/>
        <w:spacing w:before="0" w:beforeAutospacing="0" w:after="0" w:afterAutospacing="0"/>
        <w:ind w:firstLine="284"/>
        <w:jc w:val="both"/>
        <w:rPr>
          <w:sz w:val="23"/>
          <w:szCs w:val="23"/>
        </w:rPr>
      </w:pPr>
    </w:p>
    <w:p w:rsidR="00E47B27" w:rsidRPr="00BF4C15" w:rsidRDefault="00B86E59" w:rsidP="002E5319">
      <w:pPr>
        <w:pStyle w:val="a4"/>
        <w:spacing w:before="0" w:beforeAutospacing="0" w:after="0" w:afterAutospacing="0"/>
        <w:ind w:firstLine="284"/>
        <w:jc w:val="center"/>
        <w:rPr>
          <w:rStyle w:val="a5"/>
          <w:sz w:val="23"/>
          <w:szCs w:val="23"/>
        </w:rPr>
      </w:pPr>
      <w:r w:rsidRPr="00BF4C15">
        <w:rPr>
          <w:rStyle w:val="a5"/>
          <w:sz w:val="23"/>
          <w:szCs w:val="23"/>
        </w:rPr>
        <w:t>Стаття 6. СТАТУТНИЙ КАПІТАЛ ТА АКЦІЇ АТ</w:t>
      </w:r>
    </w:p>
    <w:p w:rsidR="00E47B27" w:rsidRPr="00BF4C15" w:rsidRDefault="00B86E59" w:rsidP="002E5319">
      <w:pPr>
        <w:pStyle w:val="a4"/>
        <w:numPr>
          <w:ilvl w:val="1"/>
          <w:numId w:val="27"/>
        </w:numPr>
        <w:spacing w:before="0" w:beforeAutospacing="0" w:after="0" w:afterAutospacing="0"/>
        <w:ind w:left="0" w:firstLine="284"/>
        <w:jc w:val="both"/>
        <w:rPr>
          <w:sz w:val="23"/>
          <w:szCs w:val="23"/>
        </w:rPr>
      </w:pPr>
      <w:r w:rsidRPr="00BF4C15">
        <w:rPr>
          <w:sz w:val="23"/>
          <w:szCs w:val="23"/>
        </w:rPr>
        <w:t>На дату заснування АТ:</w:t>
      </w:r>
    </w:p>
    <w:p w:rsidR="00E47B27" w:rsidRPr="00BF4C15" w:rsidRDefault="00B86E59" w:rsidP="002E5319">
      <w:pPr>
        <w:pStyle w:val="a4"/>
        <w:spacing w:before="0" w:beforeAutospacing="0" w:after="0" w:afterAutospacing="0"/>
        <w:ind w:firstLine="284"/>
        <w:jc w:val="both"/>
        <w:rPr>
          <w:sz w:val="23"/>
          <w:szCs w:val="23"/>
        </w:rPr>
      </w:pPr>
      <w:r w:rsidRPr="00BF4C15">
        <w:rPr>
          <w:sz w:val="23"/>
          <w:szCs w:val="23"/>
        </w:rPr>
        <w:t xml:space="preserve">-статутний капітал АТ </w:t>
      </w:r>
      <w:r w:rsidR="00563892">
        <w:rPr>
          <w:sz w:val="23"/>
          <w:szCs w:val="23"/>
        </w:rPr>
        <w:t>–</w:t>
      </w:r>
      <w:r w:rsidRPr="00BF4C15">
        <w:rPr>
          <w:bCs/>
          <w:sz w:val="23"/>
          <w:szCs w:val="23"/>
        </w:rPr>
        <w:t xml:space="preserve">163571,25 </w:t>
      </w:r>
      <w:r w:rsidR="00B53FA7" w:rsidRPr="00BF4C15">
        <w:rPr>
          <w:sz w:val="23"/>
          <w:szCs w:val="23"/>
        </w:rPr>
        <w:t>(сто шістдесят три тисячі п’</w:t>
      </w:r>
      <w:r w:rsidRPr="00BF4C15">
        <w:rPr>
          <w:sz w:val="23"/>
          <w:szCs w:val="23"/>
        </w:rPr>
        <w:t>ятсот сімдесят одна</w:t>
      </w:r>
      <w:r w:rsidR="003912F4" w:rsidRPr="00BF4C15">
        <w:rPr>
          <w:sz w:val="23"/>
          <w:szCs w:val="23"/>
        </w:rPr>
        <w:t>)</w:t>
      </w:r>
      <w:r w:rsidRPr="00BF4C15">
        <w:rPr>
          <w:sz w:val="23"/>
          <w:szCs w:val="23"/>
        </w:rPr>
        <w:t xml:space="preserve"> гривн</w:t>
      </w:r>
      <w:r w:rsidR="004457C7" w:rsidRPr="00BF4C15">
        <w:rPr>
          <w:sz w:val="23"/>
          <w:szCs w:val="23"/>
        </w:rPr>
        <w:t>я</w:t>
      </w:r>
      <w:r w:rsidR="003912F4" w:rsidRPr="00BF4C15">
        <w:rPr>
          <w:sz w:val="23"/>
          <w:szCs w:val="23"/>
        </w:rPr>
        <w:t>25 копійок.</w:t>
      </w:r>
    </w:p>
    <w:p w:rsidR="00E47B27" w:rsidRPr="00BF4C15" w:rsidRDefault="00E47B27" w:rsidP="002E5319">
      <w:pPr>
        <w:pStyle w:val="a4"/>
        <w:spacing w:before="0" w:beforeAutospacing="0" w:after="0" w:afterAutospacing="0"/>
        <w:ind w:firstLine="284"/>
        <w:jc w:val="both"/>
        <w:rPr>
          <w:sz w:val="23"/>
          <w:szCs w:val="23"/>
        </w:rPr>
      </w:pPr>
      <w:r w:rsidRPr="00BF4C15">
        <w:rPr>
          <w:sz w:val="23"/>
          <w:szCs w:val="23"/>
        </w:rPr>
        <w:t xml:space="preserve">- </w:t>
      </w:r>
      <w:r w:rsidR="003A14D2" w:rsidRPr="00BF4C15">
        <w:rPr>
          <w:sz w:val="23"/>
          <w:szCs w:val="23"/>
        </w:rPr>
        <w:t>кількі</w:t>
      </w:r>
      <w:r w:rsidR="00B86E59" w:rsidRPr="00BF4C15">
        <w:rPr>
          <w:sz w:val="23"/>
          <w:szCs w:val="23"/>
        </w:rPr>
        <w:t xml:space="preserve">сть акцій </w:t>
      </w:r>
      <w:r w:rsidR="00B53FA7" w:rsidRPr="00BF4C15">
        <w:rPr>
          <w:sz w:val="23"/>
          <w:szCs w:val="23"/>
        </w:rPr>
        <w:t>–</w:t>
      </w:r>
      <w:r w:rsidR="00B86E59" w:rsidRPr="00BF4C15">
        <w:rPr>
          <w:bCs/>
          <w:sz w:val="23"/>
          <w:szCs w:val="23"/>
        </w:rPr>
        <w:t>654285</w:t>
      </w:r>
      <w:r w:rsidR="00B53FA7" w:rsidRPr="00BF4C15">
        <w:rPr>
          <w:sz w:val="23"/>
          <w:szCs w:val="23"/>
        </w:rPr>
        <w:t>(шістсот п’</w:t>
      </w:r>
      <w:r w:rsidR="00B86E59" w:rsidRPr="00BF4C15">
        <w:rPr>
          <w:sz w:val="23"/>
          <w:szCs w:val="23"/>
        </w:rPr>
        <w:t>ятдесят чотири тисячі двісті вісімдесят п</w:t>
      </w:r>
      <w:r w:rsidR="00B53FA7" w:rsidRPr="00BF4C15">
        <w:rPr>
          <w:sz w:val="23"/>
          <w:szCs w:val="23"/>
        </w:rPr>
        <w:t>’</w:t>
      </w:r>
      <w:r w:rsidR="00B86E59" w:rsidRPr="00BF4C15">
        <w:rPr>
          <w:sz w:val="23"/>
          <w:szCs w:val="23"/>
        </w:rPr>
        <w:t>ять)</w:t>
      </w:r>
      <w:r w:rsidR="00B53FA7" w:rsidRPr="00BF4C15">
        <w:rPr>
          <w:sz w:val="23"/>
          <w:szCs w:val="23"/>
        </w:rPr>
        <w:t xml:space="preserve"> шт</w:t>
      </w:r>
      <w:r w:rsidR="003912F4" w:rsidRPr="00BF4C15">
        <w:rPr>
          <w:sz w:val="23"/>
          <w:szCs w:val="23"/>
        </w:rPr>
        <w:t>.</w:t>
      </w:r>
    </w:p>
    <w:p w:rsidR="00E47B27" w:rsidRPr="00BF4C15" w:rsidRDefault="00B86E59" w:rsidP="002E5319">
      <w:pPr>
        <w:pStyle w:val="a4"/>
        <w:spacing w:before="0" w:beforeAutospacing="0" w:after="0" w:afterAutospacing="0"/>
        <w:ind w:firstLine="284"/>
        <w:jc w:val="both"/>
        <w:rPr>
          <w:bCs/>
          <w:sz w:val="23"/>
          <w:szCs w:val="23"/>
        </w:rPr>
      </w:pPr>
      <w:r w:rsidRPr="00BF4C15">
        <w:rPr>
          <w:sz w:val="23"/>
          <w:szCs w:val="23"/>
        </w:rPr>
        <w:t>-номінальна вартість акції –</w:t>
      </w:r>
      <w:r w:rsidRPr="00BF4C15">
        <w:rPr>
          <w:bCs/>
          <w:sz w:val="23"/>
          <w:szCs w:val="23"/>
        </w:rPr>
        <w:t xml:space="preserve"> 0,25 грн</w:t>
      </w:r>
      <w:r w:rsidR="003912F4" w:rsidRPr="00BF4C15">
        <w:rPr>
          <w:bCs/>
          <w:sz w:val="23"/>
          <w:szCs w:val="23"/>
        </w:rPr>
        <w:t>.</w:t>
      </w:r>
    </w:p>
    <w:p w:rsidR="00E47B27" w:rsidRPr="00BF4C15" w:rsidRDefault="00B86E59" w:rsidP="002E5319">
      <w:pPr>
        <w:pStyle w:val="a4"/>
        <w:numPr>
          <w:ilvl w:val="1"/>
          <w:numId w:val="24"/>
        </w:numPr>
        <w:spacing w:before="0" w:beforeAutospacing="0" w:after="0" w:afterAutospacing="0"/>
        <w:ind w:left="0" w:firstLine="284"/>
        <w:jc w:val="both"/>
        <w:rPr>
          <w:sz w:val="23"/>
          <w:szCs w:val="23"/>
        </w:rPr>
      </w:pPr>
      <w:r w:rsidRPr="00BF4C15">
        <w:rPr>
          <w:sz w:val="23"/>
          <w:szCs w:val="23"/>
        </w:rPr>
        <w:t>Ус</w:t>
      </w:r>
      <w:r w:rsidR="00B53FA7" w:rsidRPr="00BF4C15">
        <w:rPr>
          <w:sz w:val="23"/>
          <w:szCs w:val="23"/>
        </w:rPr>
        <w:t>і акції АТ є простими іменними.</w:t>
      </w:r>
    </w:p>
    <w:p w:rsidR="00E47B27" w:rsidRPr="00BF4C15" w:rsidRDefault="00B86E59" w:rsidP="002E5319">
      <w:pPr>
        <w:pStyle w:val="a4"/>
        <w:numPr>
          <w:ilvl w:val="1"/>
          <w:numId w:val="24"/>
        </w:numPr>
        <w:spacing w:before="0" w:beforeAutospacing="0" w:after="0" w:afterAutospacing="0"/>
        <w:ind w:left="0" w:firstLine="284"/>
        <w:jc w:val="both"/>
        <w:rPr>
          <w:sz w:val="23"/>
          <w:szCs w:val="23"/>
        </w:rPr>
      </w:pPr>
      <w:r w:rsidRPr="00BF4C15">
        <w:rPr>
          <w:sz w:val="23"/>
          <w:szCs w:val="23"/>
        </w:rPr>
        <w:t>Статутний капітал АТ утворюється з вартості вкладів акціонерів, внесених внаслідок</w:t>
      </w:r>
      <w:r w:rsidR="00B53FA7" w:rsidRPr="00BF4C15">
        <w:rPr>
          <w:sz w:val="23"/>
          <w:szCs w:val="23"/>
        </w:rPr>
        <w:t>придбання ними акцій.</w:t>
      </w:r>
    </w:p>
    <w:p w:rsidR="00E47B27" w:rsidRPr="00BF4C15" w:rsidRDefault="00B86E59" w:rsidP="002E5319">
      <w:pPr>
        <w:pStyle w:val="a4"/>
        <w:numPr>
          <w:ilvl w:val="2"/>
          <w:numId w:val="24"/>
        </w:numPr>
        <w:tabs>
          <w:tab w:val="left" w:pos="851"/>
        </w:tabs>
        <w:spacing w:before="0" w:beforeAutospacing="0" w:after="0" w:afterAutospacing="0"/>
        <w:ind w:left="0" w:firstLine="284"/>
        <w:jc w:val="both"/>
        <w:rPr>
          <w:sz w:val="23"/>
          <w:szCs w:val="23"/>
        </w:rPr>
      </w:pPr>
      <w:r w:rsidRPr="00BF4C15">
        <w:rPr>
          <w:sz w:val="23"/>
          <w:szCs w:val="23"/>
        </w:rPr>
        <w:t>АТ може здійснювати тільки приватне розміщення акцій.</w:t>
      </w:r>
    </w:p>
    <w:p w:rsidR="00E47B27" w:rsidRPr="00BF4C15" w:rsidRDefault="00B86E59" w:rsidP="002E5319">
      <w:pPr>
        <w:pStyle w:val="a4"/>
        <w:numPr>
          <w:ilvl w:val="2"/>
          <w:numId w:val="24"/>
        </w:numPr>
        <w:tabs>
          <w:tab w:val="left" w:pos="851"/>
        </w:tabs>
        <w:spacing w:before="0" w:beforeAutospacing="0" w:after="0" w:afterAutospacing="0"/>
        <w:ind w:left="0" w:firstLine="284"/>
        <w:jc w:val="both"/>
        <w:rPr>
          <w:sz w:val="23"/>
          <w:szCs w:val="23"/>
        </w:rPr>
      </w:pPr>
      <w:r w:rsidRPr="00BF4C15">
        <w:rPr>
          <w:sz w:val="23"/>
          <w:szCs w:val="23"/>
        </w:rPr>
        <w:t xml:space="preserve">У разі прийняття </w:t>
      </w:r>
      <w:r w:rsidR="002650E2" w:rsidRPr="00BF4C15">
        <w:rPr>
          <w:sz w:val="23"/>
          <w:szCs w:val="23"/>
        </w:rPr>
        <w:t>Загальними</w:t>
      </w:r>
      <w:r w:rsidRPr="00BF4C15">
        <w:rPr>
          <w:sz w:val="23"/>
          <w:szCs w:val="23"/>
        </w:rPr>
        <w:t xml:space="preserve"> зборами рішення про здійснення публічного розміщення акцій до статуту АТ вносяться відповідні зміни, </w:t>
      </w:r>
      <w:r w:rsidR="00B53FA7" w:rsidRPr="00BF4C15">
        <w:rPr>
          <w:sz w:val="23"/>
          <w:szCs w:val="23"/>
        </w:rPr>
        <w:t>у тому числі про зміну типу АТ –</w:t>
      </w:r>
      <w:r w:rsidRPr="00BF4C15">
        <w:rPr>
          <w:sz w:val="23"/>
          <w:szCs w:val="23"/>
        </w:rPr>
        <w:t xml:space="preserve"> з приватного на публічне. </w:t>
      </w:r>
    </w:p>
    <w:p w:rsidR="00E47B27" w:rsidRPr="00BF4C15" w:rsidRDefault="00B86E59" w:rsidP="002E5319">
      <w:pPr>
        <w:pStyle w:val="a4"/>
        <w:numPr>
          <w:ilvl w:val="2"/>
          <w:numId w:val="24"/>
        </w:numPr>
        <w:tabs>
          <w:tab w:val="left" w:pos="851"/>
        </w:tabs>
        <w:spacing w:before="0" w:beforeAutospacing="0" w:after="0" w:afterAutospacing="0"/>
        <w:ind w:left="0" w:firstLine="284"/>
        <w:jc w:val="both"/>
        <w:rPr>
          <w:sz w:val="23"/>
          <w:szCs w:val="23"/>
        </w:rPr>
      </w:pPr>
      <w:r w:rsidRPr="00BF4C15">
        <w:rPr>
          <w:sz w:val="23"/>
          <w:szCs w:val="23"/>
        </w:rPr>
        <w:t>Зміна типу АТ з приватного на публічне або з публічного на приватне не є його перетворенням.</w:t>
      </w:r>
    </w:p>
    <w:p w:rsidR="00E47B27" w:rsidRPr="00BF4C15" w:rsidRDefault="00B86E59" w:rsidP="002E5319">
      <w:pPr>
        <w:pStyle w:val="a4"/>
        <w:numPr>
          <w:ilvl w:val="1"/>
          <w:numId w:val="24"/>
        </w:numPr>
        <w:spacing w:before="0" w:beforeAutospacing="0" w:after="0" w:afterAutospacing="0"/>
        <w:ind w:left="0" w:firstLine="284"/>
        <w:jc w:val="both"/>
        <w:rPr>
          <w:sz w:val="23"/>
          <w:szCs w:val="23"/>
        </w:rPr>
      </w:pPr>
      <w:r w:rsidRPr="00BF4C15">
        <w:rPr>
          <w:sz w:val="23"/>
          <w:szCs w:val="23"/>
        </w:rPr>
        <w:t>АТ має право змінювати (збільшувати або зменшува</w:t>
      </w:r>
      <w:r w:rsidR="00E47B27" w:rsidRPr="00BF4C15">
        <w:rPr>
          <w:sz w:val="23"/>
          <w:szCs w:val="23"/>
        </w:rPr>
        <w:t>ти) розмір статутного капіталу.</w:t>
      </w:r>
    </w:p>
    <w:p w:rsidR="00E47B27" w:rsidRPr="00BF4C15" w:rsidRDefault="00B86E59" w:rsidP="002E5319">
      <w:pPr>
        <w:pStyle w:val="a4"/>
        <w:numPr>
          <w:ilvl w:val="1"/>
          <w:numId w:val="24"/>
        </w:numPr>
        <w:spacing w:before="0" w:beforeAutospacing="0" w:after="0" w:afterAutospacing="0"/>
        <w:ind w:left="0" w:firstLine="284"/>
        <w:jc w:val="both"/>
        <w:rPr>
          <w:sz w:val="23"/>
          <w:szCs w:val="23"/>
        </w:rPr>
      </w:pPr>
      <w:r w:rsidRPr="00BF4C15">
        <w:rPr>
          <w:sz w:val="23"/>
          <w:szCs w:val="23"/>
        </w:rPr>
        <w:t xml:space="preserve">Рішення про збільшення або зменшення розміру статутного капіталу АТ приймається </w:t>
      </w:r>
      <w:r w:rsidR="002650E2" w:rsidRPr="00BF4C15">
        <w:rPr>
          <w:sz w:val="23"/>
          <w:szCs w:val="23"/>
        </w:rPr>
        <w:t>Загальними</w:t>
      </w:r>
      <w:r w:rsidRPr="00BF4C15">
        <w:rPr>
          <w:sz w:val="23"/>
          <w:szCs w:val="23"/>
        </w:rPr>
        <w:t xml:space="preserve"> зборами</w:t>
      </w:r>
      <w:r w:rsidR="005A5146" w:rsidRPr="00BF4C15">
        <w:rPr>
          <w:sz w:val="23"/>
          <w:szCs w:val="23"/>
        </w:rPr>
        <w:t>.</w:t>
      </w:r>
    </w:p>
    <w:p w:rsidR="00E47B27" w:rsidRPr="00BF4C15" w:rsidRDefault="00B86E59" w:rsidP="002E5319">
      <w:pPr>
        <w:pStyle w:val="a4"/>
        <w:numPr>
          <w:ilvl w:val="1"/>
          <w:numId w:val="24"/>
        </w:numPr>
        <w:spacing w:before="0" w:beforeAutospacing="0" w:after="0" w:afterAutospacing="0"/>
        <w:ind w:left="0" w:firstLine="284"/>
        <w:jc w:val="both"/>
        <w:rPr>
          <w:sz w:val="23"/>
          <w:szCs w:val="23"/>
        </w:rPr>
      </w:pPr>
      <w:r w:rsidRPr="00BF4C15">
        <w:rPr>
          <w:sz w:val="23"/>
          <w:szCs w:val="23"/>
        </w:rPr>
        <w:t>Розмір статутного капіт</w:t>
      </w:r>
      <w:r w:rsidR="005A5146" w:rsidRPr="00BF4C15">
        <w:rPr>
          <w:sz w:val="23"/>
          <w:szCs w:val="23"/>
        </w:rPr>
        <w:t>алу може бути збільшено шляхом:</w:t>
      </w:r>
    </w:p>
    <w:p w:rsidR="00E47B27" w:rsidRPr="00BF4C15" w:rsidRDefault="003912F4" w:rsidP="002E5319">
      <w:pPr>
        <w:pStyle w:val="a4"/>
        <w:numPr>
          <w:ilvl w:val="2"/>
          <w:numId w:val="24"/>
        </w:numPr>
        <w:tabs>
          <w:tab w:val="left" w:pos="851"/>
        </w:tabs>
        <w:spacing w:before="0" w:beforeAutospacing="0" w:after="0" w:afterAutospacing="0"/>
        <w:ind w:left="0" w:firstLine="284"/>
        <w:jc w:val="both"/>
        <w:rPr>
          <w:sz w:val="23"/>
          <w:szCs w:val="23"/>
        </w:rPr>
      </w:pPr>
      <w:r w:rsidRPr="00BF4C15">
        <w:rPr>
          <w:sz w:val="23"/>
          <w:szCs w:val="23"/>
        </w:rPr>
        <w:t>підвищення</w:t>
      </w:r>
      <w:r w:rsidR="00B86E59" w:rsidRPr="00BF4C15">
        <w:rPr>
          <w:sz w:val="23"/>
          <w:szCs w:val="23"/>
        </w:rPr>
        <w:t xml:space="preserve"> номінальної вартос</w:t>
      </w:r>
      <w:r w:rsidR="005A5146" w:rsidRPr="00BF4C15">
        <w:rPr>
          <w:sz w:val="23"/>
          <w:szCs w:val="23"/>
        </w:rPr>
        <w:t>ті акцій;</w:t>
      </w:r>
    </w:p>
    <w:p w:rsidR="00E47B27" w:rsidRPr="00BF4C15" w:rsidRDefault="00B86E59" w:rsidP="002E5319">
      <w:pPr>
        <w:pStyle w:val="a4"/>
        <w:numPr>
          <w:ilvl w:val="2"/>
          <w:numId w:val="24"/>
        </w:numPr>
        <w:tabs>
          <w:tab w:val="left" w:pos="851"/>
        </w:tabs>
        <w:spacing w:before="0" w:beforeAutospacing="0" w:after="0" w:afterAutospacing="0"/>
        <w:ind w:left="0" w:firstLine="284"/>
        <w:jc w:val="both"/>
        <w:rPr>
          <w:sz w:val="23"/>
          <w:szCs w:val="23"/>
        </w:rPr>
      </w:pPr>
      <w:r w:rsidRPr="00BF4C15">
        <w:rPr>
          <w:sz w:val="23"/>
          <w:szCs w:val="23"/>
        </w:rPr>
        <w:t xml:space="preserve">розміщення додаткових акцій існуючої номінальної вартості у порядку, </w:t>
      </w:r>
      <w:r w:rsidR="005A5146" w:rsidRPr="00BF4C15">
        <w:rPr>
          <w:sz w:val="23"/>
          <w:szCs w:val="23"/>
        </w:rPr>
        <w:t>в</w:t>
      </w:r>
      <w:r w:rsidRPr="00BF4C15">
        <w:rPr>
          <w:sz w:val="23"/>
          <w:szCs w:val="23"/>
        </w:rPr>
        <w:t xml:space="preserve">становленому </w:t>
      </w:r>
      <w:r w:rsidR="003912F4" w:rsidRPr="00BF4C15">
        <w:rPr>
          <w:sz w:val="23"/>
          <w:szCs w:val="23"/>
        </w:rPr>
        <w:t>Національною комісією з цінних паперів та фондового ринку</w:t>
      </w:r>
      <w:r w:rsidRPr="00BF4C15">
        <w:rPr>
          <w:sz w:val="23"/>
          <w:szCs w:val="23"/>
        </w:rPr>
        <w:t>.</w:t>
      </w:r>
    </w:p>
    <w:p w:rsidR="00E47B27" w:rsidRPr="00BF4C15" w:rsidRDefault="00B86E59" w:rsidP="002E5319">
      <w:pPr>
        <w:pStyle w:val="a4"/>
        <w:numPr>
          <w:ilvl w:val="1"/>
          <w:numId w:val="24"/>
        </w:numPr>
        <w:tabs>
          <w:tab w:val="left" w:pos="851"/>
        </w:tabs>
        <w:spacing w:before="0" w:beforeAutospacing="0" w:after="0" w:afterAutospacing="0"/>
        <w:ind w:left="0" w:firstLine="284"/>
        <w:jc w:val="both"/>
        <w:rPr>
          <w:sz w:val="23"/>
          <w:szCs w:val="23"/>
        </w:rPr>
      </w:pPr>
      <w:r w:rsidRPr="00BF4C15">
        <w:rPr>
          <w:sz w:val="23"/>
          <w:szCs w:val="23"/>
        </w:rPr>
        <w:t xml:space="preserve">Розмір статутного капіталу може бути зменшено шляхом: </w:t>
      </w:r>
    </w:p>
    <w:p w:rsidR="00E47B27" w:rsidRPr="00BF4C15" w:rsidRDefault="00B86E59" w:rsidP="002E5319">
      <w:pPr>
        <w:pStyle w:val="a4"/>
        <w:numPr>
          <w:ilvl w:val="2"/>
          <w:numId w:val="24"/>
        </w:numPr>
        <w:tabs>
          <w:tab w:val="left" w:pos="851"/>
        </w:tabs>
        <w:spacing w:before="0" w:beforeAutospacing="0" w:after="0" w:afterAutospacing="0"/>
        <w:ind w:left="0" w:firstLine="284"/>
        <w:jc w:val="both"/>
        <w:rPr>
          <w:sz w:val="23"/>
          <w:szCs w:val="23"/>
        </w:rPr>
      </w:pPr>
      <w:r w:rsidRPr="00BF4C15">
        <w:rPr>
          <w:sz w:val="23"/>
          <w:szCs w:val="23"/>
        </w:rPr>
        <w:t>зменше</w:t>
      </w:r>
      <w:r w:rsidR="005A5146" w:rsidRPr="00BF4C15">
        <w:rPr>
          <w:sz w:val="23"/>
          <w:szCs w:val="23"/>
        </w:rPr>
        <w:t>ння номінальної вартості акцій;</w:t>
      </w:r>
    </w:p>
    <w:p w:rsidR="00E47B27" w:rsidRPr="00BF4C15" w:rsidRDefault="00B86E59" w:rsidP="002E5319">
      <w:pPr>
        <w:pStyle w:val="a4"/>
        <w:numPr>
          <w:ilvl w:val="2"/>
          <w:numId w:val="24"/>
        </w:numPr>
        <w:tabs>
          <w:tab w:val="left" w:pos="851"/>
        </w:tabs>
        <w:spacing w:before="0" w:beforeAutospacing="0" w:after="0" w:afterAutospacing="0"/>
        <w:ind w:left="0" w:firstLine="284"/>
        <w:jc w:val="both"/>
        <w:rPr>
          <w:sz w:val="23"/>
          <w:szCs w:val="23"/>
        </w:rPr>
      </w:pPr>
      <w:r w:rsidRPr="00BF4C15">
        <w:rPr>
          <w:sz w:val="23"/>
          <w:szCs w:val="23"/>
        </w:rPr>
        <w:t xml:space="preserve">шляхом анулювання раніше викуплених </w:t>
      </w:r>
      <w:r w:rsidR="00B77A66" w:rsidRPr="00BF4C15">
        <w:rPr>
          <w:sz w:val="23"/>
          <w:szCs w:val="23"/>
        </w:rPr>
        <w:t>АТ</w:t>
      </w:r>
      <w:r w:rsidRPr="00BF4C15">
        <w:rPr>
          <w:sz w:val="23"/>
          <w:szCs w:val="23"/>
        </w:rPr>
        <w:t xml:space="preserve"> акцій та з</w:t>
      </w:r>
      <w:r w:rsidR="001624FC" w:rsidRPr="00BF4C15">
        <w:rPr>
          <w:sz w:val="23"/>
          <w:szCs w:val="23"/>
        </w:rPr>
        <w:t>меншення їх загальної кількості</w:t>
      </w:r>
      <w:r w:rsidRPr="00BF4C15">
        <w:rPr>
          <w:sz w:val="23"/>
          <w:szCs w:val="23"/>
        </w:rPr>
        <w:t xml:space="preserve">. </w:t>
      </w:r>
    </w:p>
    <w:p w:rsidR="00E47B27" w:rsidRPr="00BF4C15" w:rsidRDefault="00B86E59" w:rsidP="002E5319">
      <w:pPr>
        <w:pStyle w:val="a4"/>
        <w:numPr>
          <w:ilvl w:val="1"/>
          <w:numId w:val="24"/>
        </w:numPr>
        <w:spacing w:before="0" w:beforeAutospacing="0" w:after="0" w:afterAutospacing="0"/>
        <w:ind w:left="0" w:firstLine="284"/>
        <w:jc w:val="both"/>
        <w:rPr>
          <w:sz w:val="23"/>
          <w:szCs w:val="23"/>
        </w:rPr>
      </w:pPr>
      <w:r w:rsidRPr="00BF4C15">
        <w:rPr>
          <w:sz w:val="23"/>
          <w:szCs w:val="23"/>
        </w:rPr>
        <w:t>Оплата вартості акцій, може здійснюватися грошовими коштами або майном, майновими і немайновими правами, що мають оцінку, цінними паперами (крім боргових емісійних цінних папе</w:t>
      </w:r>
      <w:r w:rsidR="00203F90" w:rsidRPr="00BF4C15">
        <w:rPr>
          <w:sz w:val="23"/>
          <w:szCs w:val="23"/>
        </w:rPr>
        <w:t>рів</w:t>
      </w:r>
      <w:r w:rsidRPr="00BF4C15">
        <w:rPr>
          <w:sz w:val="23"/>
          <w:szCs w:val="23"/>
        </w:rPr>
        <w:t xml:space="preserve"> та векселів</w:t>
      </w:r>
      <w:r w:rsidR="00203F90" w:rsidRPr="00BF4C15">
        <w:rPr>
          <w:sz w:val="23"/>
          <w:szCs w:val="23"/>
        </w:rPr>
        <w:t>)</w:t>
      </w:r>
      <w:r w:rsidRPr="00BF4C15">
        <w:rPr>
          <w:sz w:val="23"/>
          <w:szCs w:val="23"/>
        </w:rPr>
        <w:t xml:space="preserve">. </w:t>
      </w:r>
    </w:p>
    <w:p w:rsidR="00E47B27" w:rsidRPr="00BF4C15" w:rsidRDefault="00B86E59" w:rsidP="002E5319">
      <w:pPr>
        <w:pStyle w:val="a4"/>
        <w:numPr>
          <w:ilvl w:val="1"/>
          <w:numId w:val="24"/>
        </w:numPr>
        <w:spacing w:before="0" w:beforeAutospacing="0" w:after="0" w:afterAutospacing="0"/>
        <w:ind w:left="0" w:firstLine="284"/>
        <w:jc w:val="both"/>
        <w:rPr>
          <w:sz w:val="23"/>
          <w:szCs w:val="23"/>
        </w:rPr>
      </w:pPr>
      <w:r w:rsidRPr="00BF4C15">
        <w:rPr>
          <w:sz w:val="23"/>
          <w:szCs w:val="23"/>
        </w:rPr>
        <w:t xml:space="preserve">АТ не може встановлювати обмеження або заборону на </w:t>
      </w:r>
      <w:r w:rsidR="005A5146" w:rsidRPr="00BF4C15">
        <w:rPr>
          <w:sz w:val="23"/>
          <w:szCs w:val="23"/>
        </w:rPr>
        <w:t>оплату акцій грошовими коштами.</w:t>
      </w:r>
    </w:p>
    <w:p w:rsidR="00E47B27" w:rsidRPr="00BF4C15" w:rsidRDefault="00B86E59" w:rsidP="002E5319">
      <w:pPr>
        <w:pStyle w:val="a4"/>
        <w:numPr>
          <w:ilvl w:val="1"/>
          <w:numId w:val="24"/>
        </w:numPr>
        <w:tabs>
          <w:tab w:val="left" w:pos="851"/>
        </w:tabs>
        <w:spacing w:before="0" w:beforeAutospacing="0" w:after="0" w:afterAutospacing="0"/>
        <w:ind w:left="0" w:firstLine="284"/>
        <w:jc w:val="both"/>
        <w:rPr>
          <w:sz w:val="23"/>
          <w:szCs w:val="23"/>
        </w:rPr>
      </w:pPr>
      <w:r w:rsidRPr="00BF4C15">
        <w:rPr>
          <w:sz w:val="23"/>
          <w:szCs w:val="23"/>
        </w:rPr>
        <w:t xml:space="preserve">Ціна майна, що вноситься засновниками АТ в рахунок оплати акцій </w:t>
      </w:r>
      <w:r w:rsidR="00B77A66" w:rsidRPr="00BF4C15">
        <w:rPr>
          <w:sz w:val="23"/>
          <w:szCs w:val="23"/>
        </w:rPr>
        <w:t>АТ</w:t>
      </w:r>
      <w:r w:rsidRPr="00BF4C15">
        <w:rPr>
          <w:sz w:val="23"/>
          <w:szCs w:val="23"/>
        </w:rPr>
        <w:t>, повинна відповідати</w:t>
      </w:r>
      <w:r w:rsidR="005A5146" w:rsidRPr="00BF4C15">
        <w:rPr>
          <w:sz w:val="23"/>
          <w:szCs w:val="23"/>
        </w:rPr>
        <w:t xml:space="preserve"> ринковій вартості цього майна.</w:t>
      </w:r>
    </w:p>
    <w:p w:rsidR="00E47B27" w:rsidRPr="00BF4C15" w:rsidRDefault="00B86E59" w:rsidP="002E5319">
      <w:pPr>
        <w:pStyle w:val="a4"/>
        <w:numPr>
          <w:ilvl w:val="1"/>
          <w:numId w:val="24"/>
        </w:numPr>
        <w:tabs>
          <w:tab w:val="left" w:pos="851"/>
        </w:tabs>
        <w:spacing w:before="0" w:beforeAutospacing="0" w:after="0" w:afterAutospacing="0"/>
        <w:ind w:left="0" w:firstLine="284"/>
        <w:jc w:val="both"/>
        <w:rPr>
          <w:sz w:val="23"/>
          <w:szCs w:val="23"/>
        </w:rPr>
      </w:pPr>
      <w:r w:rsidRPr="00BF4C15">
        <w:rPr>
          <w:sz w:val="23"/>
          <w:szCs w:val="23"/>
        </w:rPr>
        <w:t>АТ зобов'язане у випадках, передбачених чинним законодавством України, здійснити оцінку та викуп акцій у акціонерів, які вимагають цього. Оцінка та викуп акцій здійснюються відповідно до чинного законодавства.</w:t>
      </w:r>
      <w:r w:rsidR="0043645F" w:rsidRPr="00BF4C15">
        <w:rPr>
          <w:sz w:val="23"/>
          <w:szCs w:val="23"/>
        </w:rPr>
        <w:t xml:space="preserve"> Вимоги ст</w:t>
      </w:r>
      <w:r w:rsidR="00205FDD" w:rsidRPr="00BF4C15">
        <w:rPr>
          <w:sz w:val="23"/>
          <w:szCs w:val="23"/>
        </w:rPr>
        <w:t>а</w:t>
      </w:r>
      <w:r w:rsidR="0043645F" w:rsidRPr="00BF4C15">
        <w:rPr>
          <w:sz w:val="23"/>
          <w:szCs w:val="23"/>
        </w:rPr>
        <w:t>тей</w:t>
      </w:r>
      <w:r w:rsidR="00B851F0" w:rsidRPr="00BF4C15">
        <w:rPr>
          <w:sz w:val="23"/>
          <w:szCs w:val="23"/>
        </w:rPr>
        <w:t xml:space="preserve"> 65, 65</w:t>
      </w:r>
      <w:r w:rsidR="00B851F0" w:rsidRPr="00BF4C15">
        <w:rPr>
          <w:sz w:val="23"/>
          <w:szCs w:val="23"/>
          <w:vertAlign w:val="superscript"/>
        </w:rPr>
        <w:t>2</w:t>
      </w:r>
      <w:r w:rsidR="00B851F0" w:rsidRPr="00BF4C15">
        <w:rPr>
          <w:sz w:val="23"/>
          <w:szCs w:val="23"/>
        </w:rPr>
        <w:t xml:space="preserve"> та 65</w:t>
      </w:r>
      <w:r w:rsidR="00B851F0" w:rsidRPr="00BF4C15">
        <w:rPr>
          <w:sz w:val="23"/>
          <w:szCs w:val="23"/>
          <w:vertAlign w:val="superscript"/>
        </w:rPr>
        <w:t>3</w:t>
      </w:r>
      <w:r w:rsidR="00B851F0" w:rsidRPr="00BF4C15">
        <w:rPr>
          <w:sz w:val="23"/>
          <w:szCs w:val="23"/>
        </w:rPr>
        <w:t xml:space="preserve"> Закону України «Про акціонерні товариства»</w:t>
      </w:r>
      <w:r w:rsidR="00982008" w:rsidRPr="00BF4C15">
        <w:rPr>
          <w:sz w:val="23"/>
          <w:szCs w:val="23"/>
        </w:rPr>
        <w:t xml:space="preserve"> на АТ</w:t>
      </w:r>
      <w:r w:rsidR="00B851F0" w:rsidRPr="00BF4C15">
        <w:rPr>
          <w:sz w:val="23"/>
          <w:szCs w:val="23"/>
        </w:rPr>
        <w:t xml:space="preserve"> не поширюються</w:t>
      </w:r>
      <w:r w:rsidR="005A5146" w:rsidRPr="00BF4C15">
        <w:rPr>
          <w:sz w:val="23"/>
          <w:szCs w:val="23"/>
        </w:rPr>
        <w:t>.</w:t>
      </w:r>
    </w:p>
    <w:p w:rsidR="00E47B27" w:rsidRPr="00BF4C15" w:rsidRDefault="00B86E59" w:rsidP="002E5319">
      <w:pPr>
        <w:pStyle w:val="a4"/>
        <w:numPr>
          <w:ilvl w:val="1"/>
          <w:numId w:val="24"/>
        </w:numPr>
        <w:tabs>
          <w:tab w:val="left" w:pos="851"/>
        </w:tabs>
        <w:spacing w:before="0" w:beforeAutospacing="0" w:after="0" w:afterAutospacing="0"/>
        <w:ind w:left="0" w:firstLine="284"/>
        <w:jc w:val="both"/>
        <w:rPr>
          <w:sz w:val="23"/>
          <w:szCs w:val="23"/>
        </w:rPr>
      </w:pPr>
      <w:r w:rsidRPr="00BF4C15">
        <w:rPr>
          <w:sz w:val="23"/>
          <w:szCs w:val="23"/>
        </w:rPr>
        <w:t xml:space="preserve">АТ в порядку, встановленому </w:t>
      </w:r>
      <w:r w:rsidR="00203F90" w:rsidRPr="00BF4C15">
        <w:rPr>
          <w:sz w:val="23"/>
          <w:szCs w:val="23"/>
        </w:rPr>
        <w:t>Національною комісією з цінних паперів та фондового ринку</w:t>
      </w:r>
      <w:r w:rsidRPr="00BF4C15">
        <w:rPr>
          <w:sz w:val="23"/>
          <w:szCs w:val="23"/>
        </w:rPr>
        <w:t xml:space="preserve">, має право анулювати викуплені ним акції та зменшити статутний капітал або підвищити номінальну вартість решти акцій, </w:t>
      </w:r>
      <w:r w:rsidR="00203F90" w:rsidRPr="00BF4C15">
        <w:rPr>
          <w:sz w:val="23"/>
          <w:szCs w:val="23"/>
        </w:rPr>
        <w:t>не змінюючи при цьому розмір статутного капіталу</w:t>
      </w:r>
      <w:r w:rsidRPr="00BF4C15">
        <w:rPr>
          <w:sz w:val="23"/>
          <w:szCs w:val="23"/>
        </w:rPr>
        <w:t>.</w:t>
      </w:r>
    </w:p>
    <w:p w:rsidR="00E47B27" w:rsidRPr="00BF4C15" w:rsidRDefault="00B86E59" w:rsidP="002E5319">
      <w:pPr>
        <w:pStyle w:val="a4"/>
        <w:numPr>
          <w:ilvl w:val="1"/>
          <w:numId w:val="24"/>
        </w:numPr>
        <w:tabs>
          <w:tab w:val="left" w:pos="851"/>
        </w:tabs>
        <w:spacing w:before="0" w:beforeAutospacing="0" w:after="0" w:afterAutospacing="0"/>
        <w:ind w:left="0" w:firstLine="284"/>
        <w:jc w:val="both"/>
        <w:rPr>
          <w:sz w:val="23"/>
          <w:szCs w:val="23"/>
        </w:rPr>
      </w:pPr>
      <w:r w:rsidRPr="00BF4C15">
        <w:rPr>
          <w:sz w:val="23"/>
          <w:szCs w:val="23"/>
        </w:rPr>
        <w:t xml:space="preserve">АТ має право здійснити консолідацію всіх розміщених ним акцій, внаслідок чого дві або більше акцій конвертуються в одну нову акцію того самого типу і класу. </w:t>
      </w:r>
    </w:p>
    <w:p w:rsidR="00E47B27" w:rsidRPr="00BF4C15" w:rsidRDefault="00B86E59" w:rsidP="002E5319">
      <w:pPr>
        <w:pStyle w:val="a4"/>
        <w:numPr>
          <w:ilvl w:val="1"/>
          <w:numId w:val="24"/>
        </w:numPr>
        <w:tabs>
          <w:tab w:val="left" w:pos="851"/>
        </w:tabs>
        <w:spacing w:before="0" w:beforeAutospacing="0" w:after="0" w:afterAutospacing="0"/>
        <w:ind w:left="0" w:firstLine="284"/>
        <w:jc w:val="both"/>
        <w:rPr>
          <w:sz w:val="23"/>
          <w:szCs w:val="23"/>
        </w:rPr>
      </w:pPr>
      <w:r w:rsidRPr="00BF4C15">
        <w:rPr>
          <w:sz w:val="23"/>
          <w:szCs w:val="23"/>
        </w:rPr>
        <w:t xml:space="preserve">Обов'язковою умовою консолідації є обмін акцій старої номінальної вартості на цілу кількість акцій нової номінальної вартості для кожного з акціонерів. </w:t>
      </w:r>
    </w:p>
    <w:p w:rsidR="00E47B27" w:rsidRPr="00BF4C15" w:rsidRDefault="00B86E59" w:rsidP="002E5319">
      <w:pPr>
        <w:pStyle w:val="a4"/>
        <w:numPr>
          <w:ilvl w:val="1"/>
          <w:numId w:val="24"/>
        </w:numPr>
        <w:tabs>
          <w:tab w:val="left" w:pos="851"/>
        </w:tabs>
        <w:spacing w:before="0" w:beforeAutospacing="0" w:after="0" w:afterAutospacing="0"/>
        <w:ind w:left="0" w:firstLine="284"/>
        <w:jc w:val="both"/>
        <w:rPr>
          <w:sz w:val="23"/>
          <w:szCs w:val="23"/>
        </w:rPr>
      </w:pPr>
      <w:r w:rsidRPr="00BF4C15">
        <w:rPr>
          <w:sz w:val="23"/>
          <w:szCs w:val="23"/>
        </w:rPr>
        <w:t xml:space="preserve">АТ має право здійснити дроблення всіх розміщених ним акцій, внаслідок чого одна акція конвертується у дві або більше акцій того самого типу і класу. </w:t>
      </w:r>
    </w:p>
    <w:p w:rsidR="00E47B27" w:rsidRPr="00BF4C15" w:rsidRDefault="00B86E59" w:rsidP="002E5319">
      <w:pPr>
        <w:pStyle w:val="a4"/>
        <w:numPr>
          <w:ilvl w:val="1"/>
          <w:numId w:val="24"/>
        </w:numPr>
        <w:tabs>
          <w:tab w:val="left" w:pos="851"/>
        </w:tabs>
        <w:spacing w:before="0" w:beforeAutospacing="0" w:after="0" w:afterAutospacing="0"/>
        <w:ind w:left="0" w:firstLine="284"/>
        <w:jc w:val="both"/>
        <w:rPr>
          <w:sz w:val="23"/>
          <w:szCs w:val="23"/>
        </w:rPr>
      </w:pPr>
      <w:r w:rsidRPr="00BF4C15">
        <w:rPr>
          <w:sz w:val="23"/>
          <w:szCs w:val="23"/>
        </w:rPr>
        <w:t xml:space="preserve">Консолідація та дроблення акцій не повинні призводити до зміни розміру статутного капіталу </w:t>
      </w:r>
      <w:r w:rsidR="00AE4817" w:rsidRPr="00BF4C15">
        <w:rPr>
          <w:sz w:val="23"/>
          <w:szCs w:val="23"/>
        </w:rPr>
        <w:t>АТ</w:t>
      </w:r>
      <w:r w:rsidR="005A5146" w:rsidRPr="00BF4C15">
        <w:rPr>
          <w:sz w:val="23"/>
          <w:szCs w:val="23"/>
        </w:rPr>
        <w:t>.</w:t>
      </w:r>
    </w:p>
    <w:p w:rsidR="00E47B27" w:rsidRPr="00BF4C15" w:rsidRDefault="00B86E59" w:rsidP="002E5319">
      <w:pPr>
        <w:pStyle w:val="a4"/>
        <w:numPr>
          <w:ilvl w:val="1"/>
          <w:numId w:val="24"/>
        </w:numPr>
        <w:tabs>
          <w:tab w:val="left" w:pos="851"/>
        </w:tabs>
        <w:spacing w:before="0" w:beforeAutospacing="0" w:after="0" w:afterAutospacing="0"/>
        <w:ind w:left="0" w:firstLine="284"/>
        <w:jc w:val="both"/>
        <w:rPr>
          <w:sz w:val="23"/>
          <w:szCs w:val="23"/>
        </w:rPr>
      </w:pPr>
      <w:r w:rsidRPr="00BF4C15">
        <w:rPr>
          <w:sz w:val="23"/>
          <w:szCs w:val="23"/>
        </w:rPr>
        <w:t>У разі консолідації або дроблення акцій до статуту АТ вносяться відповідні зміни в частині номінальної вартості</w:t>
      </w:r>
      <w:r w:rsidR="005A5146" w:rsidRPr="00BF4C15">
        <w:rPr>
          <w:sz w:val="23"/>
          <w:szCs w:val="23"/>
        </w:rPr>
        <w:t xml:space="preserve"> та кількості розміщених акцій.</w:t>
      </w:r>
    </w:p>
    <w:p w:rsidR="00E47B27" w:rsidRPr="00BF4C15" w:rsidRDefault="00B86E59" w:rsidP="002E5319">
      <w:pPr>
        <w:pStyle w:val="a4"/>
        <w:numPr>
          <w:ilvl w:val="1"/>
          <w:numId w:val="24"/>
        </w:numPr>
        <w:tabs>
          <w:tab w:val="left" w:pos="851"/>
        </w:tabs>
        <w:spacing w:before="0" w:beforeAutospacing="0" w:after="0" w:afterAutospacing="0"/>
        <w:ind w:left="0" w:firstLine="284"/>
        <w:jc w:val="both"/>
        <w:rPr>
          <w:sz w:val="23"/>
          <w:szCs w:val="23"/>
        </w:rPr>
      </w:pPr>
      <w:r w:rsidRPr="00BF4C15">
        <w:rPr>
          <w:sz w:val="23"/>
          <w:szCs w:val="23"/>
        </w:rPr>
        <w:t xml:space="preserve">Порядок здійснення консолідації та дроблення акцій АТ встановлюється </w:t>
      </w:r>
      <w:r w:rsidR="00AE4817" w:rsidRPr="00BF4C15">
        <w:rPr>
          <w:sz w:val="23"/>
          <w:szCs w:val="23"/>
        </w:rPr>
        <w:t>Національною комісією з цінних паперів та фондового ринку</w:t>
      </w:r>
      <w:r w:rsidRPr="00BF4C15">
        <w:rPr>
          <w:sz w:val="23"/>
          <w:szCs w:val="23"/>
        </w:rPr>
        <w:t>.</w:t>
      </w:r>
    </w:p>
    <w:p w:rsidR="00E47B27" w:rsidRPr="00BF4C15" w:rsidRDefault="00B86E59" w:rsidP="002E5319">
      <w:pPr>
        <w:pStyle w:val="a4"/>
        <w:numPr>
          <w:ilvl w:val="1"/>
          <w:numId w:val="24"/>
        </w:numPr>
        <w:tabs>
          <w:tab w:val="left" w:pos="851"/>
        </w:tabs>
        <w:spacing w:before="0" w:beforeAutospacing="0" w:after="0" w:afterAutospacing="0"/>
        <w:ind w:left="0" w:firstLine="284"/>
        <w:jc w:val="both"/>
        <w:rPr>
          <w:sz w:val="23"/>
          <w:szCs w:val="23"/>
        </w:rPr>
      </w:pPr>
      <w:r w:rsidRPr="00BF4C15">
        <w:rPr>
          <w:sz w:val="23"/>
          <w:szCs w:val="23"/>
        </w:rPr>
        <w:t xml:space="preserve">АТ має право формувати резервний капітал у розмірі не менше ніж </w:t>
      </w:r>
      <w:r w:rsidR="005A5146" w:rsidRPr="00BF4C15">
        <w:rPr>
          <w:sz w:val="23"/>
          <w:szCs w:val="23"/>
        </w:rPr>
        <w:t>п'ятнадцять</w:t>
      </w:r>
      <w:r w:rsidRPr="00BF4C15">
        <w:rPr>
          <w:sz w:val="23"/>
          <w:szCs w:val="23"/>
        </w:rPr>
        <w:t xml:space="preserve"> відсотків статутного капіталу. </w:t>
      </w:r>
    </w:p>
    <w:p w:rsidR="00E47B27" w:rsidRPr="00BF4C15" w:rsidRDefault="00B86E59" w:rsidP="002E5319">
      <w:pPr>
        <w:pStyle w:val="a4"/>
        <w:numPr>
          <w:ilvl w:val="1"/>
          <w:numId w:val="24"/>
        </w:numPr>
        <w:tabs>
          <w:tab w:val="left" w:pos="851"/>
        </w:tabs>
        <w:spacing w:before="0" w:beforeAutospacing="0" w:after="0" w:afterAutospacing="0"/>
        <w:ind w:left="0" w:firstLine="284"/>
        <w:jc w:val="both"/>
        <w:rPr>
          <w:sz w:val="23"/>
          <w:szCs w:val="23"/>
        </w:rPr>
      </w:pPr>
      <w:r w:rsidRPr="00BF4C15">
        <w:rPr>
          <w:sz w:val="23"/>
          <w:szCs w:val="23"/>
        </w:rPr>
        <w:t xml:space="preserve">Резервний капітал за рішенням </w:t>
      </w:r>
      <w:r w:rsidR="00B7719E" w:rsidRPr="00BF4C15">
        <w:rPr>
          <w:sz w:val="23"/>
          <w:szCs w:val="23"/>
        </w:rPr>
        <w:t xml:space="preserve">Загальних </w:t>
      </w:r>
      <w:r w:rsidRPr="00BF4C15">
        <w:rPr>
          <w:sz w:val="23"/>
          <w:szCs w:val="23"/>
        </w:rPr>
        <w:t xml:space="preserve">зборів формується шляхом щорічних відрахувань від чистого прибутку АТ або за рахунок нерозподіленого прибутку. </w:t>
      </w:r>
    </w:p>
    <w:p w:rsidR="00E47B27" w:rsidRPr="00BF4C15" w:rsidRDefault="00B86E59" w:rsidP="002E5319">
      <w:pPr>
        <w:pStyle w:val="a4"/>
        <w:numPr>
          <w:ilvl w:val="1"/>
          <w:numId w:val="24"/>
        </w:numPr>
        <w:tabs>
          <w:tab w:val="left" w:pos="851"/>
        </w:tabs>
        <w:spacing w:before="0" w:beforeAutospacing="0" w:after="0" w:afterAutospacing="0"/>
        <w:ind w:left="0" w:firstLine="284"/>
        <w:jc w:val="both"/>
        <w:rPr>
          <w:sz w:val="23"/>
          <w:szCs w:val="23"/>
        </w:rPr>
      </w:pPr>
      <w:r w:rsidRPr="00BF4C15">
        <w:rPr>
          <w:sz w:val="23"/>
          <w:szCs w:val="23"/>
        </w:rPr>
        <w:t xml:space="preserve">До досягнення встановленого статутом розміру резервного капіталу розмір щорічних відрахувань не може бути меншим ніж </w:t>
      </w:r>
      <w:r w:rsidR="005A5146" w:rsidRPr="00BF4C15">
        <w:rPr>
          <w:sz w:val="23"/>
          <w:szCs w:val="23"/>
        </w:rPr>
        <w:t>п’ять</w:t>
      </w:r>
      <w:r w:rsidRPr="00BF4C15">
        <w:rPr>
          <w:sz w:val="23"/>
          <w:szCs w:val="23"/>
        </w:rPr>
        <w:t xml:space="preserve"> відсотків суми чистого прибутку АТ за рік. </w:t>
      </w:r>
    </w:p>
    <w:p w:rsidR="00E47B27" w:rsidRPr="00BF4C15" w:rsidRDefault="00B86E59" w:rsidP="002E5319">
      <w:pPr>
        <w:pStyle w:val="a4"/>
        <w:numPr>
          <w:ilvl w:val="1"/>
          <w:numId w:val="24"/>
        </w:numPr>
        <w:tabs>
          <w:tab w:val="left" w:pos="851"/>
        </w:tabs>
        <w:spacing w:before="0" w:beforeAutospacing="0" w:after="0" w:afterAutospacing="0"/>
        <w:ind w:left="0" w:firstLine="284"/>
        <w:jc w:val="both"/>
        <w:rPr>
          <w:sz w:val="23"/>
          <w:szCs w:val="23"/>
        </w:rPr>
      </w:pPr>
      <w:r w:rsidRPr="00BF4C15">
        <w:rPr>
          <w:sz w:val="23"/>
          <w:szCs w:val="23"/>
        </w:rPr>
        <w:t xml:space="preserve">Резервний капітал створюється для покриття збитків </w:t>
      </w:r>
      <w:r w:rsidR="00185219" w:rsidRPr="00BF4C15">
        <w:rPr>
          <w:sz w:val="23"/>
          <w:szCs w:val="23"/>
        </w:rPr>
        <w:t>АТ</w:t>
      </w:r>
      <w:r w:rsidRPr="00BF4C15">
        <w:rPr>
          <w:sz w:val="23"/>
          <w:szCs w:val="23"/>
        </w:rPr>
        <w:t>.</w:t>
      </w:r>
    </w:p>
    <w:p w:rsidR="00E47B27" w:rsidRPr="00BF4C15" w:rsidRDefault="00E47B27" w:rsidP="002E5319">
      <w:pPr>
        <w:pStyle w:val="a4"/>
        <w:spacing w:before="0" w:beforeAutospacing="0" w:after="0" w:afterAutospacing="0"/>
        <w:ind w:firstLine="284"/>
        <w:jc w:val="both"/>
        <w:rPr>
          <w:sz w:val="23"/>
          <w:szCs w:val="23"/>
        </w:rPr>
      </w:pPr>
    </w:p>
    <w:p w:rsidR="00E47B27" w:rsidRPr="00BF4C15" w:rsidRDefault="00B86E59" w:rsidP="002E5319">
      <w:pPr>
        <w:pStyle w:val="a4"/>
        <w:spacing w:before="0" w:beforeAutospacing="0" w:after="0" w:afterAutospacing="0"/>
        <w:ind w:firstLine="284"/>
        <w:jc w:val="center"/>
        <w:rPr>
          <w:rStyle w:val="a5"/>
          <w:sz w:val="23"/>
          <w:szCs w:val="23"/>
        </w:rPr>
      </w:pPr>
      <w:r w:rsidRPr="00BF4C15">
        <w:rPr>
          <w:rStyle w:val="a5"/>
          <w:sz w:val="23"/>
          <w:szCs w:val="23"/>
        </w:rPr>
        <w:t>Стаття 7. ПОРЯДОК РОЗПОДІЛУ ПРИБУТКУ І ПОКРИТТЯ ЗБИТКІВ АТ</w:t>
      </w:r>
    </w:p>
    <w:p w:rsidR="00F9576C" w:rsidRPr="00BF4C15" w:rsidRDefault="00B86E59" w:rsidP="002E5319">
      <w:pPr>
        <w:pStyle w:val="a4"/>
        <w:numPr>
          <w:ilvl w:val="1"/>
          <w:numId w:val="28"/>
        </w:numPr>
        <w:spacing w:before="0" w:beforeAutospacing="0" w:after="0" w:afterAutospacing="0"/>
        <w:ind w:left="0" w:firstLine="284"/>
        <w:jc w:val="both"/>
        <w:rPr>
          <w:sz w:val="23"/>
          <w:szCs w:val="23"/>
        </w:rPr>
      </w:pPr>
      <w:r w:rsidRPr="00BF4C15">
        <w:rPr>
          <w:sz w:val="23"/>
          <w:szCs w:val="23"/>
        </w:rPr>
        <w:t xml:space="preserve">Порядок розподілу прибутку і покриття збитків АТ визначається рішенням </w:t>
      </w:r>
      <w:r w:rsidR="00B7719E" w:rsidRPr="00BF4C15">
        <w:rPr>
          <w:sz w:val="23"/>
          <w:szCs w:val="23"/>
        </w:rPr>
        <w:t xml:space="preserve">Загальних </w:t>
      </w:r>
      <w:r w:rsidRPr="00BF4C15">
        <w:rPr>
          <w:sz w:val="23"/>
          <w:szCs w:val="23"/>
        </w:rPr>
        <w:t xml:space="preserve">зборів відповідно до чинного законодавства України та Статуту </w:t>
      </w:r>
      <w:r w:rsidR="00B77A66" w:rsidRPr="00BF4C15">
        <w:rPr>
          <w:sz w:val="23"/>
          <w:szCs w:val="23"/>
        </w:rPr>
        <w:t>АТ</w:t>
      </w:r>
      <w:r w:rsidRPr="00BF4C15">
        <w:rPr>
          <w:sz w:val="23"/>
          <w:szCs w:val="23"/>
        </w:rPr>
        <w:t>.</w:t>
      </w:r>
    </w:p>
    <w:p w:rsidR="00F9576C" w:rsidRPr="00BF4C15" w:rsidRDefault="00B86E59" w:rsidP="002E5319">
      <w:pPr>
        <w:pStyle w:val="a4"/>
        <w:numPr>
          <w:ilvl w:val="1"/>
          <w:numId w:val="28"/>
        </w:numPr>
        <w:spacing w:before="0" w:beforeAutospacing="0" w:after="0" w:afterAutospacing="0"/>
        <w:ind w:left="0" w:firstLine="284"/>
        <w:jc w:val="both"/>
        <w:rPr>
          <w:sz w:val="23"/>
          <w:szCs w:val="23"/>
        </w:rPr>
      </w:pPr>
      <w:r w:rsidRPr="00BF4C15">
        <w:rPr>
          <w:sz w:val="23"/>
          <w:szCs w:val="23"/>
        </w:rPr>
        <w:t xml:space="preserve">За рахунок чистого прибутку, що залишається в розпорядженні </w:t>
      </w:r>
      <w:r w:rsidR="00B77A66" w:rsidRPr="00BF4C15">
        <w:rPr>
          <w:sz w:val="23"/>
          <w:szCs w:val="23"/>
        </w:rPr>
        <w:t>АТ</w:t>
      </w:r>
      <w:r w:rsidRPr="00BF4C15">
        <w:rPr>
          <w:sz w:val="23"/>
          <w:szCs w:val="23"/>
        </w:rPr>
        <w:t xml:space="preserve">: </w:t>
      </w:r>
    </w:p>
    <w:p w:rsidR="00F9576C" w:rsidRPr="00BF4C15" w:rsidRDefault="00810ADD" w:rsidP="002E5319">
      <w:pPr>
        <w:pStyle w:val="a4"/>
        <w:numPr>
          <w:ilvl w:val="2"/>
          <w:numId w:val="28"/>
        </w:numPr>
        <w:tabs>
          <w:tab w:val="left" w:pos="851"/>
        </w:tabs>
        <w:spacing w:before="0" w:beforeAutospacing="0" w:after="0" w:afterAutospacing="0"/>
        <w:ind w:left="0" w:firstLine="284"/>
        <w:jc w:val="both"/>
        <w:rPr>
          <w:sz w:val="23"/>
          <w:szCs w:val="23"/>
        </w:rPr>
      </w:pPr>
      <w:r w:rsidRPr="00BF4C15">
        <w:rPr>
          <w:sz w:val="23"/>
          <w:szCs w:val="23"/>
        </w:rPr>
        <w:t>виплачуються дивіденди;</w:t>
      </w:r>
    </w:p>
    <w:p w:rsidR="00F9576C" w:rsidRPr="00BF4C15" w:rsidRDefault="00B86E59" w:rsidP="002E5319">
      <w:pPr>
        <w:pStyle w:val="a4"/>
        <w:numPr>
          <w:ilvl w:val="2"/>
          <w:numId w:val="28"/>
        </w:numPr>
        <w:tabs>
          <w:tab w:val="left" w:pos="851"/>
        </w:tabs>
        <w:spacing w:before="0" w:beforeAutospacing="0" w:after="0" w:afterAutospacing="0"/>
        <w:ind w:left="0" w:firstLine="284"/>
        <w:jc w:val="both"/>
        <w:rPr>
          <w:sz w:val="23"/>
          <w:szCs w:val="23"/>
        </w:rPr>
      </w:pPr>
      <w:r w:rsidRPr="00BF4C15">
        <w:rPr>
          <w:sz w:val="23"/>
          <w:szCs w:val="23"/>
        </w:rPr>
        <w:t xml:space="preserve">створюється та поповнюється резервний </w:t>
      </w:r>
      <w:r w:rsidR="001624FC" w:rsidRPr="00BF4C15">
        <w:rPr>
          <w:sz w:val="23"/>
          <w:szCs w:val="23"/>
        </w:rPr>
        <w:t>капітал</w:t>
      </w:r>
      <w:r w:rsidR="00810ADD" w:rsidRPr="00BF4C15">
        <w:rPr>
          <w:sz w:val="23"/>
          <w:szCs w:val="23"/>
        </w:rPr>
        <w:t>;</w:t>
      </w:r>
    </w:p>
    <w:p w:rsidR="00F9576C" w:rsidRPr="00BF4C15" w:rsidRDefault="00B86E59" w:rsidP="002E5319">
      <w:pPr>
        <w:pStyle w:val="a4"/>
        <w:numPr>
          <w:ilvl w:val="2"/>
          <w:numId w:val="28"/>
        </w:numPr>
        <w:tabs>
          <w:tab w:val="left" w:pos="851"/>
        </w:tabs>
        <w:spacing w:before="0" w:beforeAutospacing="0" w:after="0" w:afterAutospacing="0"/>
        <w:ind w:left="0" w:firstLine="284"/>
        <w:jc w:val="both"/>
        <w:rPr>
          <w:sz w:val="23"/>
          <w:szCs w:val="23"/>
        </w:rPr>
      </w:pPr>
      <w:r w:rsidRPr="00BF4C15">
        <w:rPr>
          <w:sz w:val="23"/>
          <w:szCs w:val="23"/>
        </w:rPr>
        <w:t xml:space="preserve">накопичується нерозподілений прибуток (покриваються збитки). </w:t>
      </w:r>
    </w:p>
    <w:p w:rsidR="00F9576C" w:rsidRPr="00BF4C15" w:rsidRDefault="00810ADD" w:rsidP="002E5319">
      <w:pPr>
        <w:pStyle w:val="a4"/>
        <w:numPr>
          <w:ilvl w:val="1"/>
          <w:numId w:val="28"/>
        </w:numPr>
        <w:spacing w:before="0" w:beforeAutospacing="0" w:after="0" w:afterAutospacing="0"/>
        <w:ind w:left="0" w:firstLine="284"/>
        <w:jc w:val="both"/>
        <w:rPr>
          <w:sz w:val="23"/>
          <w:szCs w:val="23"/>
        </w:rPr>
      </w:pPr>
      <w:r w:rsidRPr="00BF4C15">
        <w:rPr>
          <w:sz w:val="23"/>
          <w:szCs w:val="23"/>
        </w:rPr>
        <w:t>Дивіденд –</w:t>
      </w:r>
      <w:r w:rsidR="00B86E59" w:rsidRPr="00BF4C15">
        <w:rPr>
          <w:sz w:val="23"/>
          <w:szCs w:val="23"/>
        </w:rPr>
        <w:t xml:space="preserve"> частина чистого прибутку АТ, що виплачується акціонеру з розрах</w:t>
      </w:r>
      <w:r w:rsidR="00F9576C" w:rsidRPr="00BF4C15">
        <w:rPr>
          <w:sz w:val="23"/>
          <w:szCs w:val="23"/>
        </w:rPr>
        <w:t>унку на одну належну йому акцію.</w:t>
      </w:r>
    </w:p>
    <w:p w:rsidR="00F9576C" w:rsidRPr="00BF4C15" w:rsidRDefault="00B86E59" w:rsidP="002E5319">
      <w:pPr>
        <w:pStyle w:val="a4"/>
        <w:numPr>
          <w:ilvl w:val="2"/>
          <w:numId w:val="28"/>
        </w:numPr>
        <w:tabs>
          <w:tab w:val="left" w:pos="851"/>
        </w:tabs>
        <w:spacing w:before="0" w:beforeAutospacing="0" w:after="0" w:afterAutospacing="0"/>
        <w:ind w:left="0" w:firstLine="284"/>
        <w:jc w:val="both"/>
        <w:rPr>
          <w:sz w:val="23"/>
          <w:szCs w:val="23"/>
        </w:rPr>
      </w:pPr>
      <w:r w:rsidRPr="00BF4C15">
        <w:rPr>
          <w:sz w:val="23"/>
          <w:szCs w:val="23"/>
        </w:rPr>
        <w:t>АТ виплачує дивіде</w:t>
      </w:r>
      <w:r w:rsidR="00810ADD" w:rsidRPr="00BF4C15">
        <w:rPr>
          <w:sz w:val="23"/>
          <w:szCs w:val="23"/>
        </w:rPr>
        <w:t>нди виключно грошовими коштами.</w:t>
      </w:r>
    </w:p>
    <w:p w:rsidR="00F9576C" w:rsidRPr="00BF4C15" w:rsidRDefault="00B86E59" w:rsidP="002E5319">
      <w:pPr>
        <w:pStyle w:val="a4"/>
        <w:numPr>
          <w:ilvl w:val="2"/>
          <w:numId w:val="28"/>
        </w:numPr>
        <w:tabs>
          <w:tab w:val="left" w:pos="851"/>
        </w:tabs>
        <w:spacing w:before="0" w:beforeAutospacing="0" w:after="0" w:afterAutospacing="0"/>
        <w:ind w:left="0" w:firstLine="284"/>
        <w:jc w:val="both"/>
        <w:rPr>
          <w:sz w:val="23"/>
          <w:szCs w:val="23"/>
        </w:rPr>
      </w:pPr>
      <w:r w:rsidRPr="00BF4C15">
        <w:rPr>
          <w:sz w:val="23"/>
          <w:szCs w:val="23"/>
        </w:rPr>
        <w:t xml:space="preserve">Дивіденди виплачуються на акції, звіт про результати розміщення яких зареєстровано у встановленому законодавством порядку. </w:t>
      </w:r>
    </w:p>
    <w:p w:rsidR="00F9576C" w:rsidRPr="00BF4C15" w:rsidRDefault="00B86E59" w:rsidP="002E5319">
      <w:pPr>
        <w:pStyle w:val="a4"/>
        <w:numPr>
          <w:ilvl w:val="2"/>
          <w:numId w:val="28"/>
        </w:numPr>
        <w:tabs>
          <w:tab w:val="left" w:pos="851"/>
        </w:tabs>
        <w:spacing w:before="0" w:beforeAutospacing="0" w:after="0" w:afterAutospacing="0"/>
        <w:ind w:left="0" w:firstLine="284"/>
        <w:jc w:val="both"/>
        <w:rPr>
          <w:sz w:val="23"/>
          <w:szCs w:val="23"/>
        </w:rPr>
      </w:pPr>
      <w:r w:rsidRPr="00BF4C15">
        <w:rPr>
          <w:sz w:val="23"/>
          <w:szCs w:val="23"/>
        </w:rPr>
        <w:t xml:space="preserve">Виплата дивідендів здійснюється з чистого прибутку звітного року та/або нерозподіленого прибутку в обсязі, встановленому рішенням </w:t>
      </w:r>
      <w:r w:rsidR="00B7719E" w:rsidRPr="00BF4C15">
        <w:rPr>
          <w:sz w:val="23"/>
          <w:szCs w:val="23"/>
        </w:rPr>
        <w:t xml:space="preserve">Загальних </w:t>
      </w:r>
      <w:r w:rsidRPr="00BF4C15">
        <w:rPr>
          <w:sz w:val="23"/>
          <w:szCs w:val="23"/>
        </w:rPr>
        <w:t>зборів, у строк</w:t>
      </w:r>
      <w:r w:rsidR="0064173A" w:rsidRPr="00717849">
        <w:rPr>
          <w:sz w:val="23"/>
          <w:szCs w:val="23"/>
        </w:rPr>
        <w:t>, що не перевищує шість місяців</w:t>
      </w:r>
      <w:r w:rsidRPr="00BF4C15">
        <w:rPr>
          <w:sz w:val="23"/>
          <w:szCs w:val="23"/>
        </w:rPr>
        <w:t xml:space="preserve"> </w:t>
      </w:r>
      <w:r w:rsidR="000F4AA4" w:rsidRPr="00BF4C15">
        <w:rPr>
          <w:sz w:val="23"/>
          <w:szCs w:val="23"/>
        </w:rPr>
        <w:t xml:space="preserve">з дня прийняття </w:t>
      </w:r>
      <w:r w:rsidR="002650E2" w:rsidRPr="00BF4C15">
        <w:rPr>
          <w:sz w:val="23"/>
          <w:szCs w:val="23"/>
        </w:rPr>
        <w:t>Загальними</w:t>
      </w:r>
      <w:r w:rsidR="000F4AA4" w:rsidRPr="00BF4C15">
        <w:rPr>
          <w:sz w:val="23"/>
          <w:szCs w:val="23"/>
        </w:rPr>
        <w:t xml:space="preserve"> зборами рішення про виплату дивідендів.</w:t>
      </w:r>
    </w:p>
    <w:p w:rsidR="00F9576C" w:rsidRPr="00BF4C15" w:rsidRDefault="00B86E59" w:rsidP="002E5319">
      <w:pPr>
        <w:pStyle w:val="a4"/>
        <w:numPr>
          <w:ilvl w:val="2"/>
          <w:numId w:val="28"/>
        </w:numPr>
        <w:tabs>
          <w:tab w:val="left" w:pos="851"/>
        </w:tabs>
        <w:spacing w:before="0" w:beforeAutospacing="0" w:after="0" w:afterAutospacing="0"/>
        <w:ind w:left="0" w:firstLine="284"/>
        <w:jc w:val="both"/>
        <w:rPr>
          <w:sz w:val="23"/>
          <w:szCs w:val="23"/>
        </w:rPr>
      </w:pPr>
      <w:r w:rsidRPr="00BF4C15">
        <w:rPr>
          <w:sz w:val="23"/>
          <w:szCs w:val="23"/>
        </w:rPr>
        <w:t xml:space="preserve">Рішення про виплату дивідендів та їх розмір за простими акціями приймається </w:t>
      </w:r>
      <w:r w:rsidR="002650E2" w:rsidRPr="00BF4C15">
        <w:rPr>
          <w:sz w:val="23"/>
          <w:szCs w:val="23"/>
        </w:rPr>
        <w:t>Загальними</w:t>
      </w:r>
      <w:r w:rsidR="00810ADD" w:rsidRPr="00BF4C15">
        <w:rPr>
          <w:sz w:val="23"/>
          <w:szCs w:val="23"/>
        </w:rPr>
        <w:t xml:space="preserve"> зборами.</w:t>
      </w:r>
    </w:p>
    <w:p w:rsidR="00F9576C" w:rsidRPr="00BF4C15" w:rsidRDefault="00B86E59" w:rsidP="002E5319">
      <w:pPr>
        <w:pStyle w:val="a4"/>
        <w:numPr>
          <w:ilvl w:val="2"/>
          <w:numId w:val="28"/>
        </w:numPr>
        <w:tabs>
          <w:tab w:val="left" w:pos="851"/>
        </w:tabs>
        <w:spacing w:before="0" w:beforeAutospacing="0" w:after="0" w:afterAutospacing="0"/>
        <w:ind w:left="0" w:firstLine="284"/>
        <w:jc w:val="both"/>
        <w:rPr>
          <w:sz w:val="23"/>
          <w:szCs w:val="23"/>
        </w:rPr>
      </w:pPr>
      <w:r w:rsidRPr="00BF4C15">
        <w:rPr>
          <w:sz w:val="23"/>
          <w:szCs w:val="23"/>
        </w:rPr>
        <w:t xml:space="preserve">Для кожної виплати дивідендів </w:t>
      </w:r>
      <w:r w:rsidR="00D41726" w:rsidRPr="00BF4C15">
        <w:rPr>
          <w:sz w:val="23"/>
          <w:szCs w:val="23"/>
        </w:rPr>
        <w:t xml:space="preserve">Наглядова </w:t>
      </w:r>
      <w:r w:rsidRPr="00BF4C15">
        <w:rPr>
          <w:sz w:val="23"/>
          <w:szCs w:val="23"/>
        </w:rPr>
        <w:t xml:space="preserve">рада АТ встановлює дату складення переліку осіб, які мають право на отримання дивідендів, порядок та строк їх виплати. </w:t>
      </w:r>
      <w:r w:rsidR="00A4095C" w:rsidRPr="00BF4C15">
        <w:rPr>
          <w:sz w:val="23"/>
          <w:szCs w:val="23"/>
          <w:shd w:val="clear" w:color="auto" w:fill="FFFFFF"/>
        </w:rPr>
        <w:t xml:space="preserve">Дата складення переліку осіб, які мають право на отримання дивідендів, визначається рішенням </w:t>
      </w:r>
      <w:r w:rsidR="00D41726" w:rsidRPr="00BF4C15">
        <w:rPr>
          <w:sz w:val="23"/>
          <w:szCs w:val="23"/>
          <w:shd w:val="clear" w:color="auto" w:fill="FFFFFF"/>
        </w:rPr>
        <w:t xml:space="preserve">Наглядової </w:t>
      </w:r>
      <w:r w:rsidR="00A4095C" w:rsidRPr="00BF4C15">
        <w:rPr>
          <w:sz w:val="23"/>
          <w:szCs w:val="23"/>
          <w:shd w:val="clear" w:color="auto" w:fill="FFFFFF"/>
        </w:rPr>
        <w:t xml:space="preserve">ради, передбаченим вище, але не раніше ніж через </w:t>
      </w:r>
      <w:r w:rsidR="00810ADD" w:rsidRPr="00BF4C15">
        <w:rPr>
          <w:sz w:val="23"/>
          <w:szCs w:val="23"/>
          <w:shd w:val="clear" w:color="auto" w:fill="FFFFFF"/>
        </w:rPr>
        <w:t>десять</w:t>
      </w:r>
      <w:r w:rsidR="00A4095C" w:rsidRPr="00BF4C15">
        <w:rPr>
          <w:sz w:val="23"/>
          <w:szCs w:val="23"/>
          <w:shd w:val="clear" w:color="auto" w:fill="FFFFFF"/>
        </w:rPr>
        <w:t xml:space="preserve"> робочих днів після дня прийняття такого рішення </w:t>
      </w:r>
      <w:r w:rsidR="00D41726" w:rsidRPr="00BF4C15">
        <w:rPr>
          <w:sz w:val="23"/>
          <w:szCs w:val="23"/>
          <w:shd w:val="clear" w:color="auto" w:fill="FFFFFF"/>
        </w:rPr>
        <w:t>Наглядовою</w:t>
      </w:r>
      <w:r w:rsidR="00A4095C" w:rsidRPr="00BF4C15">
        <w:rPr>
          <w:sz w:val="23"/>
          <w:szCs w:val="23"/>
          <w:shd w:val="clear" w:color="auto" w:fill="FFFFFF"/>
        </w:rPr>
        <w:t xml:space="preserve"> радою.</w:t>
      </w:r>
    </w:p>
    <w:p w:rsidR="00051547" w:rsidRPr="00BF4C15" w:rsidRDefault="00B86E59" w:rsidP="002E5319">
      <w:pPr>
        <w:pStyle w:val="a4"/>
        <w:numPr>
          <w:ilvl w:val="2"/>
          <w:numId w:val="28"/>
        </w:numPr>
        <w:tabs>
          <w:tab w:val="left" w:pos="851"/>
        </w:tabs>
        <w:spacing w:before="0" w:beforeAutospacing="0" w:after="0" w:afterAutospacing="0"/>
        <w:ind w:left="0" w:firstLine="284"/>
        <w:jc w:val="both"/>
        <w:rPr>
          <w:sz w:val="23"/>
          <w:szCs w:val="23"/>
        </w:rPr>
      </w:pPr>
      <w:r w:rsidRPr="00BF4C15">
        <w:rPr>
          <w:sz w:val="23"/>
          <w:szCs w:val="23"/>
        </w:rPr>
        <w:t>АТ повідомляє осіб, які мають право на отримання дивідендів, про дату, розмі</w:t>
      </w:r>
      <w:r w:rsidR="00051547" w:rsidRPr="00BF4C15">
        <w:rPr>
          <w:sz w:val="23"/>
          <w:szCs w:val="23"/>
        </w:rPr>
        <w:t>р, порядок та строк їх виплати.</w:t>
      </w:r>
    </w:p>
    <w:p w:rsidR="00F9576C" w:rsidRPr="00BF4C15" w:rsidRDefault="00B86E59" w:rsidP="002E5319">
      <w:pPr>
        <w:pStyle w:val="a4"/>
        <w:numPr>
          <w:ilvl w:val="2"/>
          <w:numId w:val="28"/>
        </w:numPr>
        <w:tabs>
          <w:tab w:val="left" w:pos="851"/>
        </w:tabs>
        <w:spacing w:before="0" w:beforeAutospacing="0" w:after="0" w:afterAutospacing="0"/>
        <w:ind w:left="0" w:firstLine="284"/>
        <w:jc w:val="both"/>
        <w:rPr>
          <w:sz w:val="23"/>
          <w:szCs w:val="23"/>
        </w:rPr>
      </w:pPr>
      <w:r w:rsidRPr="00BF4C15">
        <w:rPr>
          <w:sz w:val="23"/>
          <w:szCs w:val="23"/>
        </w:rPr>
        <w:t>У разі відчуження акціонером належних йому акцій після дати складення переліку осіб, які мають право на отримання дивідендів, але раніше дати виплати дивідендів</w:t>
      </w:r>
      <w:r w:rsidR="00F651DC" w:rsidRPr="00BF4C15">
        <w:rPr>
          <w:sz w:val="23"/>
          <w:szCs w:val="23"/>
        </w:rPr>
        <w:t>,</w:t>
      </w:r>
      <w:r w:rsidRPr="00BF4C15">
        <w:rPr>
          <w:sz w:val="23"/>
          <w:szCs w:val="23"/>
        </w:rPr>
        <w:t xml:space="preserve"> право на отримання дивідендів залишається в особи</w:t>
      </w:r>
      <w:r w:rsidR="00051547" w:rsidRPr="00BF4C15">
        <w:rPr>
          <w:sz w:val="23"/>
          <w:szCs w:val="23"/>
        </w:rPr>
        <w:t>, зазначеної у такому переліку.</w:t>
      </w:r>
    </w:p>
    <w:p w:rsidR="00F9576C" w:rsidRPr="00BF4C15" w:rsidRDefault="00B86E59" w:rsidP="002E5319">
      <w:pPr>
        <w:pStyle w:val="a4"/>
        <w:numPr>
          <w:ilvl w:val="1"/>
          <w:numId w:val="28"/>
        </w:numPr>
        <w:spacing w:before="0" w:beforeAutospacing="0" w:after="0" w:afterAutospacing="0"/>
        <w:ind w:left="0" w:firstLine="284"/>
        <w:jc w:val="both"/>
        <w:rPr>
          <w:sz w:val="23"/>
          <w:szCs w:val="23"/>
        </w:rPr>
      </w:pPr>
      <w:r w:rsidRPr="00BF4C15">
        <w:rPr>
          <w:sz w:val="23"/>
          <w:szCs w:val="23"/>
        </w:rPr>
        <w:t xml:space="preserve">АТ не має права приймати рішення про виплату дивідендів та здійснювати виплату дивідендів за простими акціями у разі, якщо: </w:t>
      </w:r>
    </w:p>
    <w:p w:rsidR="00F9576C" w:rsidRPr="00BF4C15" w:rsidRDefault="00B86E59" w:rsidP="002E5319">
      <w:pPr>
        <w:pStyle w:val="a4"/>
        <w:numPr>
          <w:ilvl w:val="2"/>
          <w:numId w:val="28"/>
        </w:numPr>
        <w:tabs>
          <w:tab w:val="left" w:pos="851"/>
        </w:tabs>
        <w:spacing w:before="0" w:beforeAutospacing="0" w:after="0" w:afterAutospacing="0"/>
        <w:ind w:left="0" w:firstLine="284"/>
        <w:jc w:val="both"/>
        <w:rPr>
          <w:sz w:val="23"/>
          <w:szCs w:val="23"/>
        </w:rPr>
      </w:pPr>
      <w:r w:rsidRPr="00BF4C15">
        <w:rPr>
          <w:sz w:val="23"/>
          <w:szCs w:val="23"/>
        </w:rPr>
        <w:t>звіт про результати розміщення акцій не зареєстровано у встано</w:t>
      </w:r>
      <w:r w:rsidR="00051547" w:rsidRPr="00BF4C15">
        <w:rPr>
          <w:sz w:val="23"/>
          <w:szCs w:val="23"/>
        </w:rPr>
        <w:t>вленому законодавством порядку;</w:t>
      </w:r>
    </w:p>
    <w:p w:rsidR="00F9576C" w:rsidRPr="00BF4C15" w:rsidRDefault="00B86E59" w:rsidP="002E5319">
      <w:pPr>
        <w:pStyle w:val="a4"/>
        <w:numPr>
          <w:ilvl w:val="2"/>
          <w:numId w:val="28"/>
        </w:numPr>
        <w:tabs>
          <w:tab w:val="left" w:pos="851"/>
        </w:tabs>
        <w:spacing w:before="0" w:beforeAutospacing="0" w:after="0" w:afterAutospacing="0"/>
        <w:ind w:left="0" w:firstLine="284"/>
        <w:jc w:val="both"/>
        <w:rPr>
          <w:sz w:val="23"/>
          <w:szCs w:val="23"/>
        </w:rPr>
      </w:pPr>
      <w:r w:rsidRPr="00BF4C15">
        <w:rPr>
          <w:sz w:val="23"/>
          <w:szCs w:val="23"/>
        </w:rPr>
        <w:t>власний капітал АТ менший, ніж сума його статутного капіталу, резервного капіталу</w:t>
      </w:r>
      <w:r w:rsidR="008B5E98" w:rsidRPr="00BF4C15">
        <w:rPr>
          <w:sz w:val="23"/>
          <w:szCs w:val="23"/>
        </w:rPr>
        <w:t>.</w:t>
      </w:r>
    </w:p>
    <w:p w:rsidR="00F9576C" w:rsidRPr="00BF4C15" w:rsidRDefault="00B86E59" w:rsidP="002E5319">
      <w:pPr>
        <w:pStyle w:val="a4"/>
        <w:numPr>
          <w:ilvl w:val="1"/>
          <w:numId w:val="28"/>
        </w:numPr>
        <w:spacing w:before="0" w:beforeAutospacing="0" w:after="0" w:afterAutospacing="0"/>
        <w:ind w:left="0" w:firstLine="284"/>
        <w:jc w:val="both"/>
        <w:rPr>
          <w:sz w:val="23"/>
          <w:szCs w:val="23"/>
        </w:rPr>
      </w:pPr>
      <w:r w:rsidRPr="00BF4C15">
        <w:rPr>
          <w:sz w:val="23"/>
          <w:szCs w:val="23"/>
        </w:rPr>
        <w:t>АТ не має права здійснювати виплату дивідендів за</w:t>
      </w:r>
      <w:r w:rsidR="008B5E98" w:rsidRPr="00BF4C15">
        <w:rPr>
          <w:sz w:val="23"/>
          <w:szCs w:val="23"/>
        </w:rPr>
        <w:t xml:space="preserve"> простими акціями у разі, якщо </w:t>
      </w:r>
      <w:r w:rsidRPr="00BF4C15">
        <w:rPr>
          <w:sz w:val="23"/>
          <w:szCs w:val="23"/>
        </w:rPr>
        <w:t>АТ має зобов'язання про викуп акцій відпо</w:t>
      </w:r>
      <w:r w:rsidR="00051547" w:rsidRPr="00BF4C15">
        <w:rPr>
          <w:sz w:val="23"/>
          <w:szCs w:val="23"/>
        </w:rPr>
        <w:t>відно до діючого законодавства.</w:t>
      </w:r>
    </w:p>
    <w:p w:rsidR="00A027A4" w:rsidRPr="00BF4C15" w:rsidRDefault="00B86E59" w:rsidP="002E5319">
      <w:pPr>
        <w:pStyle w:val="a4"/>
        <w:numPr>
          <w:ilvl w:val="1"/>
          <w:numId w:val="28"/>
        </w:numPr>
        <w:spacing w:before="0" w:beforeAutospacing="0" w:after="0" w:afterAutospacing="0"/>
        <w:ind w:left="0" w:firstLine="284"/>
        <w:jc w:val="both"/>
        <w:rPr>
          <w:b/>
          <w:bCs/>
          <w:sz w:val="23"/>
          <w:szCs w:val="23"/>
        </w:rPr>
      </w:pPr>
      <w:r w:rsidRPr="00BF4C15">
        <w:rPr>
          <w:sz w:val="23"/>
          <w:szCs w:val="23"/>
        </w:rPr>
        <w:t>АТ покриває збитки відповідно до вимог</w:t>
      </w:r>
      <w:r w:rsidR="00051547" w:rsidRPr="00BF4C15">
        <w:rPr>
          <w:sz w:val="23"/>
          <w:szCs w:val="23"/>
        </w:rPr>
        <w:t xml:space="preserve"> чинного законодавства України.</w:t>
      </w:r>
    </w:p>
    <w:p w:rsidR="00A027A4" w:rsidRPr="00BF4C15" w:rsidRDefault="00A027A4" w:rsidP="002E5319">
      <w:pPr>
        <w:pStyle w:val="a4"/>
        <w:spacing w:before="0" w:beforeAutospacing="0" w:after="0" w:afterAutospacing="0"/>
        <w:ind w:firstLine="284"/>
        <w:jc w:val="both"/>
        <w:rPr>
          <w:b/>
          <w:bCs/>
          <w:sz w:val="23"/>
          <w:szCs w:val="23"/>
        </w:rPr>
      </w:pPr>
    </w:p>
    <w:p w:rsidR="00F9576C" w:rsidRPr="00BF4C15" w:rsidRDefault="00051547" w:rsidP="002E5319">
      <w:pPr>
        <w:pStyle w:val="a4"/>
        <w:spacing w:before="0" w:beforeAutospacing="0" w:after="0" w:afterAutospacing="0"/>
        <w:ind w:firstLine="284"/>
        <w:jc w:val="center"/>
        <w:rPr>
          <w:rStyle w:val="a5"/>
          <w:sz w:val="23"/>
          <w:szCs w:val="23"/>
        </w:rPr>
      </w:pPr>
      <w:r w:rsidRPr="00BF4C15">
        <w:rPr>
          <w:rStyle w:val="a5"/>
          <w:sz w:val="23"/>
          <w:szCs w:val="23"/>
        </w:rPr>
        <w:t>Стаття 8. ОРГАНИ УПРАВЛІННЯ АТ</w:t>
      </w:r>
    </w:p>
    <w:p w:rsidR="00B86E59" w:rsidRPr="00BF4C15" w:rsidRDefault="00B86E59" w:rsidP="002E5319">
      <w:pPr>
        <w:pStyle w:val="a4"/>
        <w:numPr>
          <w:ilvl w:val="1"/>
          <w:numId w:val="31"/>
        </w:numPr>
        <w:spacing w:before="0" w:beforeAutospacing="0" w:after="0" w:afterAutospacing="0"/>
        <w:ind w:left="0" w:firstLine="284"/>
        <w:jc w:val="both"/>
        <w:rPr>
          <w:sz w:val="23"/>
          <w:szCs w:val="23"/>
        </w:rPr>
      </w:pPr>
      <w:r w:rsidRPr="00BF4C15">
        <w:rPr>
          <w:sz w:val="23"/>
          <w:szCs w:val="23"/>
        </w:rPr>
        <w:t xml:space="preserve">Органами управління АТ є: </w:t>
      </w:r>
      <w:r w:rsidR="009D52C6" w:rsidRPr="00BF4C15">
        <w:rPr>
          <w:sz w:val="23"/>
          <w:szCs w:val="23"/>
        </w:rPr>
        <w:t>З</w:t>
      </w:r>
      <w:r w:rsidRPr="00BF4C15">
        <w:rPr>
          <w:sz w:val="23"/>
          <w:szCs w:val="23"/>
        </w:rPr>
        <w:t xml:space="preserve">агальні збори; </w:t>
      </w:r>
      <w:r w:rsidR="009D52C6" w:rsidRPr="00BF4C15">
        <w:rPr>
          <w:sz w:val="23"/>
          <w:szCs w:val="23"/>
        </w:rPr>
        <w:t>Н</w:t>
      </w:r>
      <w:r w:rsidRPr="00BF4C15">
        <w:rPr>
          <w:sz w:val="23"/>
          <w:szCs w:val="23"/>
        </w:rPr>
        <w:t xml:space="preserve">аглядова рада; </w:t>
      </w:r>
      <w:r w:rsidR="009D52C6" w:rsidRPr="00BF4C15">
        <w:rPr>
          <w:sz w:val="23"/>
          <w:szCs w:val="23"/>
        </w:rPr>
        <w:t>П</w:t>
      </w:r>
      <w:r w:rsidRPr="00BF4C15">
        <w:rPr>
          <w:sz w:val="23"/>
          <w:szCs w:val="23"/>
        </w:rPr>
        <w:t xml:space="preserve">равління; </w:t>
      </w:r>
      <w:r w:rsidR="009D52C6" w:rsidRPr="00BF4C15">
        <w:rPr>
          <w:sz w:val="23"/>
          <w:szCs w:val="23"/>
        </w:rPr>
        <w:t>Р</w:t>
      </w:r>
      <w:r w:rsidRPr="00BF4C15">
        <w:rPr>
          <w:sz w:val="23"/>
          <w:szCs w:val="23"/>
        </w:rPr>
        <w:t>евізійна комісія.</w:t>
      </w:r>
    </w:p>
    <w:p w:rsidR="00486C00" w:rsidRPr="00BF4C15" w:rsidRDefault="00486C00" w:rsidP="002E5319">
      <w:pPr>
        <w:pStyle w:val="a4"/>
        <w:spacing w:before="0" w:beforeAutospacing="0" w:after="0" w:afterAutospacing="0"/>
        <w:ind w:firstLine="284"/>
        <w:jc w:val="both"/>
        <w:rPr>
          <w:sz w:val="23"/>
          <w:szCs w:val="23"/>
        </w:rPr>
      </w:pPr>
    </w:p>
    <w:p w:rsidR="00F9576C" w:rsidRPr="00BF4C15" w:rsidRDefault="00F9576C" w:rsidP="002E5319">
      <w:pPr>
        <w:pStyle w:val="a4"/>
        <w:numPr>
          <w:ilvl w:val="1"/>
          <w:numId w:val="31"/>
        </w:numPr>
        <w:spacing w:before="0" w:beforeAutospacing="0" w:after="0" w:afterAutospacing="0"/>
        <w:ind w:left="0" w:firstLine="284"/>
        <w:jc w:val="both"/>
        <w:rPr>
          <w:sz w:val="23"/>
          <w:szCs w:val="23"/>
        </w:rPr>
      </w:pPr>
      <w:r w:rsidRPr="00BF4C15">
        <w:rPr>
          <w:b/>
          <w:bCs/>
          <w:sz w:val="23"/>
          <w:szCs w:val="23"/>
        </w:rPr>
        <w:t>ЗАГАЛЬНІ ЗБОРИ</w:t>
      </w:r>
      <w:r w:rsidR="00051547" w:rsidRPr="00BF4C15">
        <w:rPr>
          <w:sz w:val="23"/>
          <w:szCs w:val="23"/>
        </w:rPr>
        <w:t>є вищим органом АТ.</w:t>
      </w:r>
    </w:p>
    <w:p w:rsidR="00F9576C" w:rsidRPr="00BF4C15" w:rsidRDefault="00B86E59" w:rsidP="002E5319">
      <w:pPr>
        <w:pStyle w:val="a4"/>
        <w:numPr>
          <w:ilvl w:val="2"/>
          <w:numId w:val="31"/>
        </w:numPr>
        <w:tabs>
          <w:tab w:val="left" w:pos="851"/>
        </w:tabs>
        <w:spacing w:before="0" w:beforeAutospacing="0" w:after="0" w:afterAutospacing="0"/>
        <w:ind w:left="0" w:firstLine="284"/>
        <w:jc w:val="both"/>
        <w:rPr>
          <w:sz w:val="23"/>
          <w:szCs w:val="23"/>
        </w:rPr>
      </w:pPr>
      <w:r w:rsidRPr="00BF4C15">
        <w:rPr>
          <w:sz w:val="23"/>
          <w:szCs w:val="23"/>
        </w:rPr>
        <w:t xml:space="preserve">У </w:t>
      </w:r>
      <w:r w:rsidR="00B7719E" w:rsidRPr="00BF4C15">
        <w:rPr>
          <w:sz w:val="23"/>
          <w:szCs w:val="23"/>
        </w:rPr>
        <w:t xml:space="preserve">Загальних </w:t>
      </w:r>
      <w:r w:rsidRPr="00BF4C15">
        <w:rPr>
          <w:sz w:val="23"/>
          <w:szCs w:val="23"/>
        </w:rPr>
        <w:t>зборах можуть брати участь особи, включені до переліку акціонерів, які мають право на таку участь, або їх представники.</w:t>
      </w:r>
    </w:p>
    <w:p w:rsidR="00F9576C" w:rsidRPr="00BF4C15" w:rsidRDefault="00B86E59" w:rsidP="002E5319">
      <w:pPr>
        <w:pStyle w:val="a4"/>
        <w:numPr>
          <w:ilvl w:val="2"/>
          <w:numId w:val="31"/>
        </w:numPr>
        <w:tabs>
          <w:tab w:val="left" w:pos="851"/>
        </w:tabs>
        <w:spacing w:before="0" w:beforeAutospacing="0" w:after="0" w:afterAutospacing="0"/>
        <w:ind w:left="0" w:firstLine="284"/>
        <w:jc w:val="both"/>
        <w:rPr>
          <w:sz w:val="23"/>
          <w:szCs w:val="23"/>
        </w:rPr>
      </w:pPr>
      <w:r w:rsidRPr="00BF4C15">
        <w:rPr>
          <w:sz w:val="23"/>
          <w:szCs w:val="23"/>
        </w:rPr>
        <w:t xml:space="preserve">На </w:t>
      </w:r>
      <w:r w:rsidR="00B7719E" w:rsidRPr="00BF4C15">
        <w:rPr>
          <w:sz w:val="23"/>
          <w:szCs w:val="23"/>
        </w:rPr>
        <w:t xml:space="preserve">Загальних </w:t>
      </w:r>
      <w:r w:rsidRPr="00BF4C15">
        <w:rPr>
          <w:sz w:val="23"/>
          <w:szCs w:val="23"/>
        </w:rPr>
        <w:t xml:space="preserve">зборах за запрошенням особи, яка </w:t>
      </w:r>
      <w:r w:rsidR="00D41726" w:rsidRPr="00BF4C15">
        <w:rPr>
          <w:sz w:val="23"/>
          <w:szCs w:val="23"/>
        </w:rPr>
        <w:t>скликає З</w:t>
      </w:r>
      <w:r w:rsidRPr="00BF4C15">
        <w:rPr>
          <w:sz w:val="23"/>
          <w:szCs w:val="23"/>
        </w:rPr>
        <w:t xml:space="preserve">агальні збори, також можуть бути присутні представник </w:t>
      </w:r>
      <w:r w:rsidR="00A027A4" w:rsidRPr="00BF4C15">
        <w:rPr>
          <w:sz w:val="23"/>
          <w:szCs w:val="23"/>
        </w:rPr>
        <w:t>незалежного</w:t>
      </w:r>
      <w:r w:rsidRPr="00BF4C15">
        <w:rPr>
          <w:sz w:val="23"/>
          <w:szCs w:val="23"/>
        </w:rPr>
        <w:t xml:space="preserve">аудитора </w:t>
      </w:r>
      <w:r w:rsidR="00A027A4" w:rsidRPr="00BF4C15">
        <w:rPr>
          <w:sz w:val="23"/>
          <w:szCs w:val="23"/>
        </w:rPr>
        <w:t>(аудиторської фірми)</w:t>
      </w:r>
      <w:r w:rsidRPr="00BF4C15">
        <w:rPr>
          <w:sz w:val="23"/>
          <w:szCs w:val="23"/>
        </w:rPr>
        <w:t xml:space="preserve">АТ та посадові особи АТ незалежно від володіння ними акціями цього </w:t>
      </w:r>
      <w:r w:rsidR="00A027A4" w:rsidRPr="00BF4C15">
        <w:rPr>
          <w:sz w:val="23"/>
          <w:szCs w:val="23"/>
        </w:rPr>
        <w:t>АТ</w:t>
      </w:r>
      <w:r w:rsidRPr="00BF4C15">
        <w:rPr>
          <w:sz w:val="23"/>
          <w:szCs w:val="23"/>
        </w:rPr>
        <w:t>, представник органу, який відповідно до статуту представляє права та інтереси трудового колективу.</w:t>
      </w:r>
    </w:p>
    <w:p w:rsidR="00F9576C" w:rsidRPr="00BF4C15" w:rsidRDefault="00B86E59" w:rsidP="002E5319">
      <w:pPr>
        <w:pStyle w:val="a4"/>
        <w:numPr>
          <w:ilvl w:val="2"/>
          <w:numId w:val="31"/>
        </w:numPr>
        <w:tabs>
          <w:tab w:val="left" w:pos="851"/>
        </w:tabs>
        <w:spacing w:before="0" w:beforeAutospacing="0" w:after="0" w:afterAutospacing="0"/>
        <w:ind w:left="0" w:firstLine="284"/>
        <w:jc w:val="both"/>
        <w:rPr>
          <w:sz w:val="23"/>
          <w:szCs w:val="23"/>
        </w:rPr>
      </w:pPr>
      <w:r w:rsidRPr="00BF4C15">
        <w:rPr>
          <w:sz w:val="23"/>
          <w:szCs w:val="23"/>
        </w:rPr>
        <w:t xml:space="preserve">Перелік акціонерів, які мають право на участь у </w:t>
      </w:r>
      <w:r w:rsidR="00B7719E" w:rsidRPr="00BF4C15">
        <w:rPr>
          <w:sz w:val="23"/>
          <w:szCs w:val="23"/>
        </w:rPr>
        <w:t xml:space="preserve">Загальних </w:t>
      </w:r>
      <w:r w:rsidRPr="00BF4C15">
        <w:rPr>
          <w:sz w:val="23"/>
          <w:szCs w:val="23"/>
        </w:rPr>
        <w:t xml:space="preserve">зборах, </w:t>
      </w:r>
      <w:r w:rsidR="00A027A4" w:rsidRPr="00BF4C15">
        <w:rPr>
          <w:sz w:val="23"/>
          <w:szCs w:val="23"/>
        </w:rPr>
        <w:t>складається станом на 24 годину за три робочих дні до дня проведення таких зборів у порядку, встановленому законодавством про депозитарну систему України.</w:t>
      </w:r>
    </w:p>
    <w:p w:rsidR="00F9576C" w:rsidRPr="00BF4C15" w:rsidRDefault="00B86E59" w:rsidP="002E5319">
      <w:pPr>
        <w:pStyle w:val="a4"/>
        <w:numPr>
          <w:ilvl w:val="2"/>
          <w:numId w:val="31"/>
        </w:numPr>
        <w:shd w:val="clear" w:color="auto" w:fill="FFFFFF"/>
        <w:tabs>
          <w:tab w:val="left" w:pos="851"/>
        </w:tabs>
        <w:spacing w:before="0" w:beforeAutospacing="0" w:after="0" w:afterAutospacing="0"/>
        <w:ind w:left="0" w:firstLine="284"/>
        <w:jc w:val="both"/>
        <w:rPr>
          <w:sz w:val="23"/>
          <w:szCs w:val="23"/>
          <w:lang w:eastAsia="ru-RU"/>
        </w:rPr>
      </w:pPr>
      <w:r w:rsidRPr="00BF4C15">
        <w:rPr>
          <w:sz w:val="23"/>
          <w:szCs w:val="23"/>
        </w:rPr>
        <w:t>На вимогу акціоне</w:t>
      </w:r>
      <w:r w:rsidR="00A027A4" w:rsidRPr="00BF4C15">
        <w:rPr>
          <w:sz w:val="23"/>
          <w:szCs w:val="23"/>
        </w:rPr>
        <w:t>ра АТ або особа, яка веде облік</w:t>
      </w:r>
      <w:r w:rsidRPr="00BF4C15">
        <w:rPr>
          <w:sz w:val="23"/>
          <w:szCs w:val="23"/>
        </w:rPr>
        <w:t xml:space="preserve"> права власності на акції </w:t>
      </w:r>
      <w:r w:rsidR="00A027A4" w:rsidRPr="00BF4C15">
        <w:rPr>
          <w:sz w:val="23"/>
          <w:szCs w:val="23"/>
        </w:rPr>
        <w:t>АТ</w:t>
      </w:r>
      <w:r w:rsidRPr="00BF4C15">
        <w:rPr>
          <w:sz w:val="23"/>
          <w:szCs w:val="23"/>
        </w:rPr>
        <w:t xml:space="preserve">, зобов'язані надати інформацію про включення його до переліку акціонерів, які мають право на участь у </w:t>
      </w:r>
      <w:r w:rsidR="00B7719E" w:rsidRPr="00BF4C15">
        <w:rPr>
          <w:sz w:val="23"/>
          <w:szCs w:val="23"/>
        </w:rPr>
        <w:t xml:space="preserve">Загальних </w:t>
      </w:r>
      <w:r w:rsidR="00486C00" w:rsidRPr="00BF4C15">
        <w:rPr>
          <w:sz w:val="23"/>
          <w:szCs w:val="23"/>
        </w:rPr>
        <w:t>зборах.</w:t>
      </w:r>
    </w:p>
    <w:p w:rsidR="00F9576C" w:rsidRPr="00BF4C15" w:rsidRDefault="00B86E59" w:rsidP="002E5319">
      <w:pPr>
        <w:pStyle w:val="a4"/>
        <w:numPr>
          <w:ilvl w:val="2"/>
          <w:numId w:val="31"/>
        </w:numPr>
        <w:shd w:val="clear" w:color="auto" w:fill="FFFFFF"/>
        <w:tabs>
          <w:tab w:val="left" w:pos="851"/>
        </w:tabs>
        <w:spacing w:before="0" w:beforeAutospacing="0" w:after="0" w:afterAutospacing="0"/>
        <w:ind w:left="0" w:firstLine="284"/>
        <w:jc w:val="both"/>
        <w:rPr>
          <w:sz w:val="23"/>
          <w:szCs w:val="23"/>
          <w:lang w:eastAsia="ru-RU"/>
        </w:rPr>
      </w:pPr>
      <w:r w:rsidRPr="00BF4C15">
        <w:rPr>
          <w:sz w:val="23"/>
          <w:szCs w:val="23"/>
        </w:rPr>
        <w:t xml:space="preserve">Обмеження права акціонера на участь у </w:t>
      </w:r>
      <w:r w:rsidR="00B7719E" w:rsidRPr="00BF4C15">
        <w:rPr>
          <w:sz w:val="23"/>
          <w:szCs w:val="23"/>
        </w:rPr>
        <w:t xml:space="preserve">Загальних </w:t>
      </w:r>
      <w:r w:rsidRPr="00BF4C15">
        <w:rPr>
          <w:sz w:val="23"/>
          <w:szCs w:val="23"/>
        </w:rPr>
        <w:t>зборах встановлюється законом.</w:t>
      </w:r>
    </w:p>
    <w:p w:rsidR="00F9576C" w:rsidRPr="00BF4C15" w:rsidRDefault="00B86E59" w:rsidP="002E5319">
      <w:pPr>
        <w:pStyle w:val="a4"/>
        <w:numPr>
          <w:ilvl w:val="2"/>
          <w:numId w:val="31"/>
        </w:numPr>
        <w:shd w:val="clear" w:color="auto" w:fill="FFFFFF"/>
        <w:tabs>
          <w:tab w:val="left" w:pos="851"/>
        </w:tabs>
        <w:spacing w:before="0" w:beforeAutospacing="0" w:after="0" w:afterAutospacing="0"/>
        <w:ind w:left="0" w:firstLine="284"/>
        <w:jc w:val="both"/>
        <w:rPr>
          <w:sz w:val="23"/>
          <w:szCs w:val="23"/>
          <w:lang w:eastAsia="ru-RU"/>
        </w:rPr>
      </w:pPr>
      <w:r w:rsidRPr="00BF4C15">
        <w:rPr>
          <w:sz w:val="23"/>
          <w:szCs w:val="23"/>
        </w:rPr>
        <w:t>Загальні збори мають право приймати рішення з усіх питань діяльності Товариства, крім тих, що віднесені до виключної компетенції Наглядової ради</w:t>
      </w:r>
      <w:r w:rsidR="00486C00" w:rsidRPr="00BF4C15">
        <w:rPr>
          <w:sz w:val="23"/>
          <w:szCs w:val="23"/>
        </w:rPr>
        <w:t>.</w:t>
      </w:r>
      <w:r w:rsidRPr="00BF4C15">
        <w:rPr>
          <w:sz w:val="23"/>
          <w:szCs w:val="23"/>
        </w:rPr>
        <w:t xml:space="preserve">Наглядова рада має право включити до порядку денного </w:t>
      </w:r>
      <w:r w:rsidR="00B7719E" w:rsidRPr="00BF4C15">
        <w:rPr>
          <w:sz w:val="23"/>
          <w:szCs w:val="23"/>
        </w:rPr>
        <w:t xml:space="preserve">Загальних </w:t>
      </w:r>
      <w:r w:rsidRPr="00BF4C15">
        <w:rPr>
          <w:sz w:val="23"/>
          <w:szCs w:val="23"/>
        </w:rPr>
        <w:t xml:space="preserve">зборів будь-яке питання, що віднесено до її виключної компетенції для його вирішення </w:t>
      </w:r>
      <w:r w:rsidR="002650E2" w:rsidRPr="00BF4C15">
        <w:rPr>
          <w:sz w:val="23"/>
          <w:szCs w:val="23"/>
        </w:rPr>
        <w:t>Загальними</w:t>
      </w:r>
      <w:r w:rsidRPr="00BF4C15">
        <w:rPr>
          <w:sz w:val="23"/>
          <w:szCs w:val="23"/>
        </w:rPr>
        <w:t xml:space="preserve"> збора</w:t>
      </w:r>
      <w:r w:rsidR="008133D8" w:rsidRPr="00BF4C15">
        <w:rPr>
          <w:sz w:val="23"/>
          <w:szCs w:val="23"/>
        </w:rPr>
        <w:t>ми</w:t>
      </w:r>
      <w:r w:rsidRPr="00BF4C15">
        <w:rPr>
          <w:sz w:val="23"/>
          <w:szCs w:val="23"/>
        </w:rPr>
        <w:t>.</w:t>
      </w:r>
    </w:p>
    <w:p w:rsidR="00A20EA5" w:rsidRPr="00BF4C15" w:rsidRDefault="00B86E59" w:rsidP="002E5319">
      <w:pPr>
        <w:pStyle w:val="a4"/>
        <w:numPr>
          <w:ilvl w:val="2"/>
          <w:numId w:val="31"/>
        </w:numPr>
        <w:shd w:val="clear" w:color="auto" w:fill="FFFFFF"/>
        <w:tabs>
          <w:tab w:val="left" w:pos="851"/>
        </w:tabs>
        <w:spacing w:before="0" w:beforeAutospacing="0" w:after="0" w:afterAutospacing="0"/>
        <w:ind w:left="0" w:firstLine="284"/>
        <w:jc w:val="both"/>
        <w:rPr>
          <w:sz w:val="23"/>
          <w:szCs w:val="23"/>
          <w:lang w:eastAsia="ru-RU"/>
        </w:rPr>
      </w:pPr>
      <w:r w:rsidRPr="00BF4C15">
        <w:rPr>
          <w:sz w:val="23"/>
          <w:szCs w:val="23"/>
        </w:rPr>
        <w:t xml:space="preserve">До виключної компетенції </w:t>
      </w:r>
      <w:r w:rsidR="00B7719E" w:rsidRPr="00BF4C15">
        <w:rPr>
          <w:sz w:val="23"/>
          <w:szCs w:val="23"/>
        </w:rPr>
        <w:t xml:space="preserve">Загальних </w:t>
      </w:r>
      <w:r w:rsidRPr="00BF4C15">
        <w:rPr>
          <w:sz w:val="23"/>
          <w:szCs w:val="23"/>
        </w:rPr>
        <w:t>зборів належить:</w:t>
      </w:r>
    </w:p>
    <w:p w:rsidR="00A20EA5" w:rsidRPr="00BF4C15" w:rsidRDefault="00B86E59"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визначення о</w:t>
      </w:r>
      <w:r w:rsidR="00486C00" w:rsidRPr="00BF4C15">
        <w:rPr>
          <w:sz w:val="23"/>
          <w:szCs w:val="23"/>
        </w:rPr>
        <w:t>сновних напрямів діяльності АТ;</w:t>
      </w:r>
    </w:p>
    <w:p w:rsidR="00A20EA5" w:rsidRPr="00BF4C15" w:rsidRDefault="00B86E59"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 xml:space="preserve">внесення змін до статуту </w:t>
      </w:r>
      <w:r w:rsidR="008133D8" w:rsidRPr="00BF4C15">
        <w:rPr>
          <w:sz w:val="23"/>
          <w:szCs w:val="23"/>
        </w:rPr>
        <w:t>АТ</w:t>
      </w:r>
      <w:r w:rsidR="00486C00" w:rsidRPr="00BF4C15">
        <w:rPr>
          <w:sz w:val="23"/>
          <w:szCs w:val="23"/>
        </w:rPr>
        <w:t>;</w:t>
      </w:r>
    </w:p>
    <w:p w:rsidR="00A20EA5" w:rsidRPr="00BF4C15" w:rsidRDefault="00B86E59"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прийняття рішення п</w:t>
      </w:r>
      <w:r w:rsidR="00486C00" w:rsidRPr="00BF4C15">
        <w:rPr>
          <w:sz w:val="23"/>
          <w:szCs w:val="23"/>
        </w:rPr>
        <w:t>ро анулювання викуплених акцій;</w:t>
      </w:r>
    </w:p>
    <w:p w:rsidR="00A20EA5" w:rsidRPr="00BF4C15" w:rsidRDefault="00B86E59"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 xml:space="preserve">прийняття рішення про зміну типу </w:t>
      </w:r>
      <w:r w:rsidR="008133D8" w:rsidRPr="00BF4C15">
        <w:rPr>
          <w:sz w:val="23"/>
          <w:szCs w:val="23"/>
        </w:rPr>
        <w:t>АТ</w:t>
      </w:r>
      <w:r w:rsidR="00486C00" w:rsidRPr="00BF4C15">
        <w:rPr>
          <w:sz w:val="23"/>
          <w:szCs w:val="23"/>
        </w:rPr>
        <w:t>;</w:t>
      </w:r>
    </w:p>
    <w:p w:rsidR="00A20EA5" w:rsidRPr="00BF4C15" w:rsidRDefault="00B86E59"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прийнятт</w:t>
      </w:r>
      <w:r w:rsidR="009A17E1" w:rsidRPr="00BF4C15">
        <w:rPr>
          <w:sz w:val="23"/>
          <w:szCs w:val="23"/>
        </w:rPr>
        <w:t>я рішення про розміщення акцій та</w:t>
      </w:r>
      <w:r w:rsidR="003351CE" w:rsidRPr="00BF4C15">
        <w:rPr>
          <w:sz w:val="23"/>
          <w:szCs w:val="23"/>
        </w:rPr>
        <w:t xml:space="preserve"> про розміщення цінних паперів, які можуть бути конвертовані в акції</w:t>
      </w:r>
      <w:r w:rsidR="001E1242" w:rsidRPr="00BF4C15">
        <w:rPr>
          <w:sz w:val="23"/>
          <w:szCs w:val="23"/>
        </w:rPr>
        <w:t>;</w:t>
      </w:r>
    </w:p>
    <w:p w:rsidR="00A20EA5" w:rsidRPr="00BF4C15" w:rsidRDefault="001E1242"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 xml:space="preserve">прийняття рішення про збільшення статутного капіталу </w:t>
      </w:r>
      <w:r w:rsidR="008133D8" w:rsidRPr="00BF4C15">
        <w:rPr>
          <w:sz w:val="23"/>
          <w:szCs w:val="23"/>
        </w:rPr>
        <w:t>АТ</w:t>
      </w:r>
      <w:r w:rsidR="00486C00" w:rsidRPr="00BF4C15">
        <w:rPr>
          <w:sz w:val="23"/>
          <w:szCs w:val="23"/>
        </w:rPr>
        <w:t>;</w:t>
      </w:r>
    </w:p>
    <w:p w:rsidR="00A20EA5" w:rsidRPr="00BF4C15" w:rsidRDefault="001E1242"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 xml:space="preserve">прийняття рішення про зменшення статутного капіталу </w:t>
      </w:r>
      <w:r w:rsidR="008133D8" w:rsidRPr="00BF4C15">
        <w:rPr>
          <w:sz w:val="23"/>
          <w:szCs w:val="23"/>
        </w:rPr>
        <w:t>АТ</w:t>
      </w:r>
      <w:r w:rsidRPr="00BF4C15">
        <w:rPr>
          <w:sz w:val="23"/>
          <w:szCs w:val="23"/>
        </w:rPr>
        <w:t>;</w:t>
      </w:r>
    </w:p>
    <w:p w:rsidR="00A20EA5" w:rsidRPr="00BF4C15" w:rsidRDefault="001E1242"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прийняття рішення про др</w:t>
      </w:r>
      <w:r w:rsidR="00486C00" w:rsidRPr="00BF4C15">
        <w:rPr>
          <w:sz w:val="23"/>
          <w:szCs w:val="23"/>
        </w:rPr>
        <w:t>облення або консолідацію акцій;</w:t>
      </w:r>
    </w:p>
    <w:p w:rsidR="00A20EA5" w:rsidRPr="00BF4C15" w:rsidRDefault="00B86E59"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 xml:space="preserve">затвердження положень про </w:t>
      </w:r>
      <w:r w:rsidR="00D41726" w:rsidRPr="00BF4C15">
        <w:rPr>
          <w:sz w:val="23"/>
          <w:szCs w:val="23"/>
        </w:rPr>
        <w:t>З</w:t>
      </w:r>
      <w:r w:rsidRPr="00BF4C15">
        <w:rPr>
          <w:sz w:val="23"/>
          <w:szCs w:val="23"/>
        </w:rPr>
        <w:t>агальні збори</w:t>
      </w:r>
      <w:r w:rsidR="00D41726" w:rsidRPr="00BF4C15">
        <w:rPr>
          <w:sz w:val="23"/>
          <w:szCs w:val="23"/>
        </w:rPr>
        <w:t>, Н</w:t>
      </w:r>
      <w:r w:rsidRPr="00BF4C15">
        <w:rPr>
          <w:sz w:val="23"/>
          <w:szCs w:val="23"/>
        </w:rPr>
        <w:t xml:space="preserve">аглядову раду, </w:t>
      </w:r>
      <w:r w:rsidR="009D52C6" w:rsidRPr="00BF4C15">
        <w:rPr>
          <w:sz w:val="23"/>
          <w:szCs w:val="23"/>
        </w:rPr>
        <w:t>Правління</w:t>
      </w:r>
      <w:r w:rsidRPr="00BF4C15">
        <w:rPr>
          <w:sz w:val="23"/>
          <w:szCs w:val="23"/>
        </w:rPr>
        <w:t xml:space="preserve"> та </w:t>
      </w:r>
      <w:r w:rsidR="00AA5170" w:rsidRPr="00BF4C15">
        <w:rPr>
          <w:sz w:val="23"/>
          <w:szCs w:val="23"/>
        </w:rPr>
        <w:t>Ревізійну</w:t>
      </w:r>
      <w:r w:rsidRPr="00BF4C15">
        <w:rPr>
          <w:sz w:val="23"/>
          <w:szCs w:val="23"/>
        </w:rPr>
        <w:t xml:space="preserve"> комі</w:t>
      </w:r>
      <w:r w:rsidR="00AA5170" w:rsidRPr="00BF4C15">
        <w:rPr>
          <w:sz w:val="23"/>
          <w:szCs w:val="23"/>
        </w:rPr>
        <w:t>сію</w:t>
      </w:r>
      <w:r w:rsidR="00486C00" w:rsidRPr="00BF4C15">
        <w:rPr>
          <w:sz w:val="23"/>
          <w:szCs w:val="23"/>
        </w:rPr>
        <w:t>, а також внесення змін до них;</w:t>
      </w:r>
    </w:p>
    <w:p w:rsidR="00A20EA5" w:rsidRPr="00BF4C15" w:rsidRDefault="00B86E59"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 xml:space="preserve">затвердження інших внутрішніх документів товариства, якщо інше не передбачено статутом </w:t>
      </w:r>
      <w:r w:rsidR="00486C00" w:rsidRPr="00BF4C15">
        <w:rPr>
          <w:sz w:val="23"/>
          <w:szCs w:val="23"/>
        </w:rPr>
        <w:t>АТ</w:t>
      </w:r>
      <w:r w:rsidRPr="00BF4C15">
        <w:rPr>
          <w:sz w:val="23"/>
          <w:szCs w:val="23"/>
        </w:rPr>
        <w:t>;</w:t>
      </w:r>
    </w:p>
    <w:p w:rsidR="00A20EA5" w:rsidRPr="00717849" w:rsidRDefault="00323B7E"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lang w:eastAsia="ru-RU"/>
        </w:rPr>
        <w:t xml:space="preserve">затвердження положення про винагороду членів </w:t>
      </w:r>
      <w:r w:rsidR="00D41726" w:rsidRPr="00BF4C15">
        <w:rPr>
          <w:sz w:val="23"/>
          <w:szCs w:val="23"/>
          <w:lang w:eastAsia="ru-RU"/>
        </w:rPr>
        <w:t>Н</w:t>
      </w:r>
      <w:r w:rsidRPr="00BF4C15">
        <w:rPr>
          <w:sz w:val="23"/>
          <w:szCs w:val="23"/>
          <w:lang w:eastAsia="ru-RU"/>
        </w:rPr>
        <w:t xml:space="preserve">аглядової ради </w:t>
      </w:r>
      <w:r w:rsidR="00B77A66" w:rsidRPr="00BF4C15">
        <w:rPr>
          <w:sz w:val="23"/>
          <w:szCs w:val="23"/>
          <w:lang w:eastAsia="ru-RU"/>
        </w:rPr>
        <w:t>АТ</w:t>
      </w:r>
      <w:r w:rsidR="00486C00" w:rsidRPr="00717849">
        <w:rPr>
          <w:sz w:val="23"/>
          <w:szCs w:val="23"/>
          <w:lang w:eastAsia="ru-RU"/>
        </w:rPr>
        <w:t>,</w:t>
      </w:r>
      <w:r w:rsidR="00717849">
        <w:rPr>
          <w:sz w:val="23"/>
          <w:szCs w:val="23"/>
          <w:lang w:val="ru-RU" w:eastAsia="ru-RU"/>
        </w:rPr>
        <w:t xml:space="preserve"> </w:t>
      </w:r>
      <w:hyperlink r:id="rId8" w:anchor="n17" w:tgtFrame="_blank" w:history="1">
        <w:r w:rsidRPr="00717849">
          <w:rPr>
            <w:sz w:val="23"/>
            <w:szCs w:val="23"/>
            <w:lang w:eastAsia="ru-RU"/>
          </w:rPr>
          <w:t>вимоги</w:t>
        </w:r>
      </w:hyperlink>
      <w:r w:rsidR="00717849">
        <w:rPr>
          <w:lang w:val="ru-RU"/>
        </w:rPr>
        <w:t xml:space="preserve"> </w:t>
      </w:r>
      <w:r w:rsidRPr="00717849">
        <w:rPr>
          <w:sz w:val="23"/>
          <w:szCs w:val="23"/>
          <w:lang w:eastAsia="ru-RU"/>
        </w:rPr>
        <w:t>до якого встановлюються Національною комісією з ці</w:t>
      </w:r>
      <w:r w:rsidR="00486C00" w:rsidRPr="00717849">
        <w:rPr>
          <w:sz w:val="23"/>
          <w:szCs w:val="23"/>
          <w:lang w:eastAsia="ru-RU"/>
        </w:rPr>
        <w:t>нних паперів та фондового ринку</w:t>
      </w:r>
      <w:r w:rsidRPr="00717849">
        <w:rPr>
          <w:sz w:val="23"/>
          <w:szCs w:val="23"/>
          <w:lang w:eastAsia="ru-RU"/>
        </w:rPr>
        <w:t>;</w:t>
      </w:r>
      <w:bookmarkStart w:id="0" w:name="n2080"/>
      <w:bookmarkStart w:id="1" w:name="n2079"/>
      <w:bookmarkEnd w:id="0"/>
      <w:bookmarkEnd w:id="1"/>
    </w:p>
    <w:p w:rsidR="00A20EA5" w:rsidRPr="00BF4C15" w:rsidRDefault="00323B7E"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717849">
        <w:rPr>
          <w:sz w:val="23"/>
          <w:szCs w:val="23"/>
          <w:lang w:eastAsia="ru-RU"/>
        </w:rPr>
        <w:t>затверджен</w:t>
      </w:r>
      <w:r w:rsidR="00D41726" w:rsidRPr="00717849">
        <w:rPr>
          <w:sz w:val="23"/>
          <w:szCs w:val="23"/>
          <w:lang w:eastAsia="ru-RU"/>
        </w:rPr>
        <w:t>ня звіту про винагороду членів Н</w:t>
      </w:r>
      <w:r w:rsidRPr="00717849">
        <w:rPr>
          <w:sz w:val="23"/>
          <w:szCs w:val="23"/>
          <w:lang w:eastAsia="ru-RU"/>
        </w:rPr>
        <w:t xml:space="preserve">аглядової ради </w:t>
      </w:r>
      <w:r w:rsidR="00B77A66" w:rsidRPr="00717849">
        <w:rPr>
          <w:sz w:val="23"/>
          <w:szCs w:val="23"/>
          <w:lang w:eastAsia="ru-RU"/>
        </w:rPr>
        <w:t>АТ</w:t>
      </w:r>
      <w:r w:rsidRPr="00717849">
        <w:rPr>
          <w:sz w:val="23"/>
          <w:szCs w:val="23"/>
          <w:lang w:eastAsia="ru-RU"/>
        </w:rPr>
        <w:t>,</w:t>
      </w:r>
      <w:r w:rsidR="00717849">
        <w:rPr>
          <w:sz w:val="23"/>
          <w:szCs w:val="23"/>
          <w:lang w:val="ru-RU" w:eastAsia="ru-RU"/>
        </w:rPr>
        <w:t xml:space="preserve"> </w:t>
      </w:r>
      <w:r w:rsidR="00717849" w:rsidRPr="00717849">
        <w:t xml:space="preserve"> </w:t>
      </w:r>
      <w:hyperlink r:id="rId9" w:anchor="n17" w:tgtFrame="_blank" w:history="1">
        <w:r w:rsidRPr="00717849">
          <w:rPr>
            <w:sz w:val="23"/>
            <w:szCs w:val="23"/>
            <w:lang w:eastAsia="ru-RU"/>
          </w:rPr>
          <w:t>вимоги</w:t>
        </w:r>
      </w:hyperlink>
      <w:r w:rsidR="00717849">
        <w:rPr>
          <w:lang w:val="ru-RU"/>
        </w:rPr>
        <w:t xml:space="preserve"> </w:t>
      </w:r>
      <w:r w:rsidRPr="00717849">
        <w:rPr>
          <w:sz w:val="23"/>
          <w:szCs w:val="23"/>
          <w:lang w:eastAsia="ru-RU"/>
        </w:rPr>
        <w:t>д</w:t>
      </w:r>
      <w:r w:rsidRPr="00BF4C15">
        <w:rPr>
          <w:sz w:val="23"/>
          <w:szCs w:val="23"/>
          <w:lang w:eastAsia="ru-RU"/>
        </w:rPr>
        <w:t>о якого встановлюються Національною комісією з ці</w:t>
      </w:r>
      <w:r w:rsidR="00486C00" w:rsidRPr="00BF4C15">
        <w:rPr>
          <w:sz w:val="23"/>
          <w:szCs w:val="23"/>
          <w:lang w:eastAsia="ru-RU"/>
        </w:rPr>
        <w:t>нних паперів та фондового ринку</w:t>
      </w:r>
      <w:r w:rsidRPr="00BF4C15">
        <w:rPr>
          <w:sz w:val="23"/>
          <w:szCs w:val="23"/>
          <w:lang w:eastAsia="ru-RU"/>
        </w:rPr>
        <w:t>;</w:t>
      </w:r>
    </w:p>
    <w:p w:rsidR="00A20EA5" w:rsidRPr="00BF4C15" w:rsidRDefault="00B86E59"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 xml:space="preserve">затвердження річного звіту </w:t>
      </w:r>
      <w:r w:rsidR="008133D8" w:rsidRPr="00BF4C15">
        <w:rPr>
          <w:sz w:val="23"/>
          <w:szCs w:val="23"/>
        </w:rPr>
        <w:t>АТ</w:t>
      </w:r>
      <w:r w:rsidRPr="00BF4C15">
        <w:rPr>
          <w:sz w:val="23"/>
          <w:szCs w:val="23"/>
        </w:rPr>
        <w:t>;</w:t>
      </w:r>
    </w:p>
    <w:p w:rsidR="00A20EA5" w:rsidRPr="00BF4C15" w:rsidRDefault="003351CE"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розгляд звіту Наглядової ради та затвердження заходів за результатами його розгляду;</w:t>
      </w:r>
    </w:p>
    <w:p w:rsidR="00A20EA5" w:rsidRPr="00BF4C15" w:rsidRDefault="003351CE"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розгляд</w:t>
      </w:r>
      <w:r w:rsidR="00717849">
        <w:rPr>
          <w:sz w:val="23"/>
          <w:szCs w:val="23"/>
          <w:lang w:val="ru-RU"/>
        </w:rPr>
        <w:t xml:space="preserve"> </w:t>
      </w:r>
      <w:r w:rsidRPr="00BF4C15">
        <w:rPr>
          <w:sz w:val="23"/>
          <w:szCs w:val="23"/>
        </w:rPr>
        <w:t xml:space="preserve">звіту </w:t>
      </w:r>
      <w:r w:rsidR="009D52C6" w:rsidRPr="00BF4C15">
        <w:rPr>
          <w:sz w:val="23"/>
          <w:szCs w:val="23"/>
        </w:rPr>
        <w:t>Правління</w:t>
      </w:r>
      <w:r w:rsidRPr="00BF4C15">
        <w:rPr>
          <w:sz w:val="23"/>
          <w:szCs w:val="23"/>
        </w:rPr>
        <w:t xml:space="preserve"> та затвердження заходів</w:t>
      </w:r>
      <w:r w:rsidR="009A54C7" w:rsidRPr="00BF4C15">
        <w:rPr>
          <w:sz w:val="23"/>
          <w:szCs w:val="23"/>
        </w:rPr>
        <w:t xml:space="preserve"> за результатами його розгляду;</w:t>
      </w:r>
    </w:p>
    <w:p w:rsidR="00A20EA5" w:rsidRPr="00BF4C15" w:rsidRDefault="00323B7E"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lang w:eastAsia="ru-RU"/>
        </w:rPr>
        <w:t>розгляд висновків зовнішнього аудиту та затвердження заході</w:t>
      </w:r>
      <w:r w:rsidR="00A20EA5" w:rsidRPr="00BF4C15">
        <w:rPr>
          <w:sz w:val="23"/>
          <w:szCs w:val="23"/>
          <w:lang w:eastAsia="ru-RU"/>
        </w:rPr>
        <w:t>в за результатами його розгляду</w:t>
      </w:r>
      <w:r w:rsidR="00486C00" w:rsidRPr="00BF4C15">
        <w:rPr>
          <w:sz w:val="23"/>
          <w:szCs w:val="23"/>
          <w:lang w:eastAsia="ru-RU"/>
        </w:rPr>
        <w:t>;</w:t>
      </w:r>
    </w:p>
    <w:p w:rsidR="00A20EA5" w:rsidRPr="00BF4C15" w:rsidRDefault="00B86E59"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 xml:space="preserve">розподіл прибутку і збитків </w:t>
      </w:r>
      <w:r w:rsidR="008133D8" w:rsidRPr="00BF4C15">
        <w:rPr>
          <w:sz w:val="23"/>
          <w:szCs w:val="23"/>
        </w:rPr>
        <w:t>АТ</w:t>
      </w:r>
      <w:r w:rsidR="00486C00" w:rsidRPr="00BF4C15">
        <w:rPr>
          <w:sz w:val="23"/>
          <w:szCs w:val="23"/>
        </w:rPr>
        <w:t>;</w:t>
      </w:r>
    </w:p>
    <w:p w:rsidR="00A20EA5" w:rsidRPr="00BF4C15" w:rsidRDefault="00B86E59"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 xml:space="preserve">прийняття рішення про викуп </w:t>
      </w:r>
      <w:r w:rsidR="008133D8" w:rsidRPr="00BF4C15">
        <w:rPr>
          <w:sz w:val="23"/>
          <w:szCs w:val="23"/>
        </w:rPr>
        <w:t>АТ</w:t>
      </w:r>
      <w:r w:rsidR="00486C00" w:rsidRPr="00BF4C15">
        <w:rPr>
          <w:sz w:val="23"/>
          <w:szCs w:val="23"/>
        </w:rPr>
        <w:t xml:space="preserve"> розміщених ним акцій,</w:t>
      </w:r>
      <w:r w:rsidR="009F0DB0" w:rsidRPr="00BF4C15">
        <w:rPr>
          <w:sz w:val="23"/>
          <w:szCs w:val="23"/>
        </w:rPr>
        <w:t>крім випадків обов'язкового викупу акцій, визначени</w:t>
      </w:r>
      <w:r w:rsidR="00486C00" w:rsidRPr="00BF4C15">
        <w:rPr>
          <w:sz w:val="23"/>
          <w:szCs w:val="23"/>
        </w:rPr>
        <w:t>х чинним законодавством України;</w:t>
      </w:r>
    </w:p>
    <w:p w:rsidR="00A20EA5" w:rsidRPr="00BF4C15" w:rsidRDefault="00F24C3B"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lang w:eastAsia="ru-RU"/>
        </w:rPr>
        <w:t>прийняття рішення про невикористання переважного права акціонерами на придбання акцій додаткової</w:t>
      </w:r>
      <w:r w:rsidR="00A20EA5" w:rsidRPr="00BF4C15">
        <w:rPr>
          <w:sz w:val="23"/>
          <w:szCs w:val="23"/>
          <w:lang w:eastAsia="ru-RU"/>
        </w:rPr>
        <w:t xml:space="preserve"> емісії у процесі їх розміщення</w:t>
      </w:r>
      <w:r w:rsidR="00486C00" w:rsidRPr="00BF4C15">
        <w:rPr>
          <w:sz w:val="23"/>
          <w:szCs w:val="23"/>
          <w:lang w:eastAsia="ru-RU"/>
        </w:rPr>
        <w:t>;</w:t>
      </w:r>
    </w:p>
    <w:p w:rsidR="00A20EA5" w:rsidRPr="00BF4C15" w:rsidRDefault="00B86E59"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затвердж</w:t>
      </w:r>
      <w:r w:rsidR="00486C00" w:rsidRPr="00BF4C15">
        <w:rPr>
          <w:sz w:val="23"/>
          <w:szCs w:val="23"/>
        </w:rPr>
        <w:t>ення розміру річних дивідендів;</w:t>
      </w:r>
    </w:p>
    <w:p w:rsidR="00A20EA5" w:rsidRPr="00BF4C15" w:rsidRDefault="00B86E59"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 xml:space="preserve">прийняття рішень з питань порядку проведення </w:t>
      </w:r>
      <w:r w:rsidR="00B7719E" w:rsidRPr="00BF4C15">
        <w:rPr>
          <w:sz w:val="23"/>
          <w:szCs w:val="23"/>
        </w:rPr>
        <w:t xml:space="preserve">Загальних </w:t>
      </w:r>
      <w:r w:rsidRPr="00BF4C15">
        <w:rPr>
          <w:sz w:val="23"/>
          <w:szCs w:val="23"/>
        </w:rPr>
        <w:t>зборів;</w:t>
      </w:r>
    </w:p>
    <w:p w:rsidR="00A20EA5" w:rsidRPr="00BF4C15" w:rsidRDefault="00B86E59"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 xml:space="preserve">обрання </w:t>
      </w:r>
      <w:r w:rsidR="00D41726" w:rsidRPr="00BF4C15">
        <w:rPr>
          <w:sz w:val="23"/>
          <w:szCs w:val="23"/>
        </w:rPr>
        <w:t>членів Н</w:t>
      </w:r>
      <w:r w:rsidRPr="00BF4C15">
        <w:rPr>
          <w:sz w:val="23"/>
          <w:szCs w:val="23"/>
        </w:rPr>
        <w:t>аглядової ради, затве</w:t>
      </w:r>
      <w:r w:rsidR="00323B7E" w:rsidRPr="00BF4C15">
        <w:rPr>
          <w:sz w:val="23"/>
          <w:szCs w:val="23"/>
        </w:rPr>
        <w:t xml:space="preserve">рдження умов цивільно-правових </w:t>
      </w:r>
      <w:r w:rsidRPr="00BF4C15">
        <w:rPr>
          <w:sz w:val="23"/>
          <w:szCs w:val="23"/>
        </w:rPr>
        <w:t>договорів</w:t>
      </w:r>
      <w:r w:rsidR="00323B7E" w:rsidRPr="00BF4C15">
        <w:rPr>
          <w:sz w:val="23"/>
          <w:szCs w:val="23"/>
        </w:rPr>
        <w:t>,трудових договорів (контрактів</w:t>
      </w:r>
      <w:r w:rsidRPr="00BF4C15">
        <w:rPr>
          <w:sz w:val="23"/>
          <w:szCs w:val="23"/>
        </w:rPr>
        <w:t xml:space="preserve">), що укладатимуться з ними, встановлення розміру їх винагороди, обрання особи, яка уповноважується на підписання договорів </w:t>
      </w:r>
      <w:r w:rsidR="00323B7E" w:rsidRPr="00BF4C15">
        <w:rPr>
          <w:sz w:val="23"/>
          <w:szCs w:val="23"/>
        </w:rPr>
        <w:t>(контрактів)</w:t>
      </w:r>
      <w:r w:rsidRPr="00BF4C15">
        <w:rPr>
          <w:sz w:val="23"/>
          <w:szCs w:val="23"/>
        </w:rPr>
        <w:t xml:space="preserve">з членами </w:t>
      </w:r>
      <w:r w:rsidR="00D41726" w:rsidRPr="00BF4C15">
        <w:rPr>
          <w:sz w:val="23"/>
          <w:szCs w:val="23"/>
        </w:rPr>
        <w:t xml:space="preserve">Наглядової </w:t>
      </w:r>
      <w:r w:rsidR="00486C00" w:rsidRPr="00BF4C15">
        <w:rPr>
          <w:sz w:val="23"/>
          <w:szCs w:val="23"/>
        </w:rPr>
        <w:t>ради;</w:t>
      </w:r>
    </w:p>
    <w:p w:rsidR="00A20EA5" w:rsidRPr="00BF4C15" w:rsidRDefault="00B86E59"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 xml:space="preserve">прийняття рішення про припинення повноважень членів </w:t>
      </w:r>
      <w:r w:rsidR="00D41726" w:rsidRPr="00BF4C15">
        <w:rPr>
          <w:sz w:val="23"/>
          <w:szCs w:val="23"/>
        </w:rPr>
        <w:t xml:space="preserve">Наглядової </w:t>
      </w:r>
      <w:r w:rsidR="00486C00" w:rsidRPr="00BF4C15">
        <w:rPr>
          <w:sz w:val="23"/>
          <w:szCs w:val="23"/>
        </w:rPr>
        <w:t>ради;</w:t>
      </w:r>
    </w:p>
    <w:p w:rsidR="00D90012" w:rsidRPr="00BF4C15" w:rsidRDefault="00B86E59"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 xml:space="preserve">обрання </w:t>
      </w:r>
      <w:r w:rsidR="00AA5170" w:rsidRPr="00BF4C15">
        <w:rPr>
          <w:sz w:val="23"/>
          <w:szCs w:val="23"/>
        </w:rPr>
        <w:t>членів Р</w:t>
      </w:r>
      <w:r w:rsidRPr="00BF4C15">
        <w:rPr>
          <w:sz w:val="23"/>
          <w:szCs w:val="23"/>
        </w:rPr>
        <w:t>евізійної комісії</w:t>
      </w:r>
      <w:r w:rsidR="00AE448F" w:rsidRPr="00BF4C15">
        <w:rPr>
          <w:sz w:val="23"/>
          <w:szCs w:val="23"/>
        </w:rPr>
        <w:t>;</w:t>
      </w:r>
    </w:p>
    <w:p w:rsidR="00A20EA5" w:rsidRPr="00BF4C15" w:rsidRDefault="00B86E59"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 xml:space="preserve"> прийняття рішення про </w:t>
      </w:r>
      <w:r w:rsidR="00D90012" w:rsidRPr="00BF4C15">
        <w:rPr>
          <w:sz w:val="23"/>
          <w:szCs w:val="23"/>
        </w:rPr>
        <w:t>припинення повноважень</w:t>
      </w:r>
      <w:r w:rsidR="00431AA6" w:rsidRPr="00BF4C15">
        <w:rPr>
          <w:sz w:val="23"/>
          <w:szCs w:val="23"/>
        </w:rPr>
        <w:t xml:space="preserve"> членів Ревізійної комісії;</w:t>
      </w:r>
    </w:p>
    <w:p w:rsidR="00A20EA5" w:rsidRPr="00BF4C15" w:rsidRDefault="00B86E59"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 xml:space="preserve">затвердження </w:t>
      </w:r>
      <w:r w:rsidR="00053708" w:rsidRPr="00BF4C15">
        <w:rPr>
          <w:sz w:val="23"/>
          <w:szCs w:val="23"/>
        </w:rPr>
        <w:t xml:space="preserve">звіту та </w:t>
      </w:r>
      <w:r w:rsidRPr="00BF4C15">
        <w:rPr>
          <w:sz w:val="23"/>
          <w:szCs w:val="23"/>
        </w:rPr>
        <w:t xml:space="preserve">висновків </w:t>
      </w:r>
      <w:r w:rsidR="00AA5170" w:rsidRPr="00BF4C15">
        <w:rPr>
          <w:sz w:val="23"/>
          <w:szCs w:val="23"/>
        </w:rPr>
        <w:t>Р</w:t>
      </w:r>
      <w:r w:rsidRPr="00BF4C15">
        <w:rPr>
          <w:sz w:val="23"/>
          <w:szCs w:val="23"/>
        </w:rPr>
        <w:t>евіз</w:t>
      </w:r>
      <w:r w:rsidR="00AA5170" w:rsidRPr="00BF4C15">
        <w:rPr>
          <w:sz w:val="23"/>
          <w:szCs w:val="23"/>
        </w:rPr>
        <w:t>ійної комісії</w:t>
      </w:r>
      <w:r w:rsidRPr="00BF4C15">
        <w:rPr>
          <w:sz w:val="23"/>
          <w:szCs w:val="23"/>
        </w:rPr>
        <w:t>;</w:t>
      </w:r>
    </w:p>
    <w:p w:rsidR="00D90012" w:rsidRPr="00BF4C15" w:rsidRDefault="00D90012"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обрання Голови та членів Правління;</w:t>
      </w:r>
    </w:p>
    <w:p w:rsidR="00D90012" w:rsidRPr="00BF4C15" w:rsidRDefault="00D90012"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прийняття рішення про припинення повноважень Голови та членів правління;</w:t>
      </w:r>
    </w:p>
    <w:p w:rsidR="00A20EA5" w:rsidRPr="00BF4C15" w:rsidRDefault="00053708"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обрання членів лічильної комісії, при</w:t>
      </w:r>
      <w:r w:rsidR="00E032C4" w:rsidRPr="00BF4C15">
        <w:rPr>
          <w:sz w:val="23"/>
          <w:szCs w:val="23"/>
        </w:rPr>
        <w:t>й</w:t>
      </w:r>
      <w:r w:rsidRPr="00BF4C15">
        <w:rPr>
          <w:sz w:val="23"/>
          <w:szCs w:val="23"/>
        </w:rPr>
        <w:t xml:space="preserve">няття рішення про припинення </w:t>
      </w:r>
      <w:r w:rsidR="00F567CA" w:rsidRPr="00BF4C15">
        <w:rPr>
          <w:sz w:val="23"/>
          <w:szCs w:val="23"/>
        </w:rPr>
        <w:t>їх повноважень;</w:t>
      </w:r>
    </w:p>
    <w:p w:rsidR="00A20EA5" w:rsidRPr="00BF4C15" w:rsidRDefault="00F24C3B"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lang w:eastAsia="ru-RU"/>
        </w:rPr>
        <w:t>прийняття рішення про надання згоди на вчинення значного правочину або про попереднє надання згоди на вчинення такого правочину та про вчинення правочинів із за</w:t>
      </w:r>
      <w:r w:rsidR="00486C00" w:rsidRPr="00BF4C15">
        <w:rPr>
          <w:sz w:val="23"/>
          <w:szCs w:val="23"/>
          <w:lang w:eastAsia="ru-RU"/>
        </w:rPr>
        <w:t>інтересованістю;</w:t>
      </w:r>
    </w:p>
    <w:p w:rsidR="00A20EA5" w:rsidRPr="00BF4C15" w:rsidRDefault="00B86E59"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 xml:space="preserve">прийняття рішення про виділ та припинення </w:t>
      </w:r>
      <w:r w:rsidR="00323B7E" w:rsidRPr="00BF4C15">
        <w:rPr>
          <w:sz w:val="23"/>
          <w:szCs w:val="23"/>
        </w:rPr>
        <w:t>АТ</w:t>
      </w:r>
      <w:r w:rsidRPr="00BF4C15">
        <w:rPr>
          <w:sz w:val="23"/>
          <w:szCs w:val="23"/>
        </w:rPr>
        <w:t>, крім</w:t>
      </w:r>
      <w:r w:rsidR="00323B7E" w:rsidRPr="00BF4C15">
        <w:rPr>
          <w:sz w:val="23"/>
          <w:szCs w:val="23"/>
        </w:rPr>
        <w:t xml:space="preserve"> випадків</w:t>
      </w:r>
      <w:r w:rsidRPr="00BF4C15">
        <w:rPr>
          <w:sz w:val="23"/>
          <w:szCs w:val="23"/>
        </w:rPr>
        <w:t>, передбачен</w:t>
      </w:r>
      <w:r w:rsidR="00323B7E" w:rsidRPr="00BF4C15">
        <w:rPr>
          <w:sz w:val="23"/>
          <w:szCs w:val="23"/>
        </w:rPr>
        <w:t>их</w:t>
      </w:r>
      <w:r w:rsidRPr="00BF4C15">
        <w:rPr>
          <w:sz w:val="23"/>
          <w:szCs w:val="23"/>
        </w:rPr>
        <w:t xml:space="preserve"> чинним законодавством, про ліквідацію </w:t>
      </w:r>
      <w:r w:rsidR="00323B7E" w:rsidRPr="00BF4C15">
        <w:rPr>
          <w:sz w:val="23"/>
          <w:szCs w:val="23"/>
        </w:rPr>
        <w:t>АТ</w:t>
      </w:r>
      <w:r w:rsidRPr="00BF4C15">
        <w:rPr>
          <w:sz w:val="23"/>
          <w:szCs w:val="23"/>
        </w:rPr>
        <w:t>,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w:t>
      </w:r>
      <w:r w:rsidR="00AB1001" w:rsidRPr="00BF4C15">
        <w:rPr>
          <w:sz w:val="23"/>
          <w:szCs w:val="23"/>
        </w:rPr>
        <w:t>рдження ліквідаційного балансу;</w:t>
      </w:r>
    </w:p>
    <w:p w:rsidR="00A20EA5" w:rsidRPr="00BF4C15" w:rsidRDefault="00B86E59"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 xml:space="preserve">прийняття рішення за наслідками розгляду звіту </w:t>
      </w:r>
      <w:r w:rsidR="00D41726" w:rsidRPr="00BF4C15">
        <w:rPr>
          <w:sz w:val="23"/>
          <w:szCs w:val="23"/>
        </w:rPr>
        <w:t xml:space="preserve">Наглядової </w:t>
      </w:r>
      <w:r w:rsidRPr="00BF4C15">
        <w:rPr>
          <w:sz w:val="23"/>
          <w:szCs w:val="23"/>
        </w:rPr>
        <w:t xml:space="preserve">ради, звіту </w:t>
      </w:r>
      <w:r w:rsidR="009D52C6" w:rsidRPr="00BF4C15">
        <w:rPr>
          <w:sz w:val="23"/>
          <w:szCs w:val="23"/>
        </w:rPr>
        <w:t>Правління</w:t>
      </w:r>
      <w:r w:rsidRPr="00BF4C15">
        <w:rPr>
          <w:sz w:val="23"/>
          <w:szCs w:val="23"/>
        </w:rPr>
        <w:t>,</w:t>
      </w:r>
      <w:r w:rsidR="00AA5170" w:rsidRPr="00BF4C15">
        <w:rPr>
          <w:sz w:val="23"/>
          <w:szCs w:val="23"/>
        </w:rPr>
        <w:t xml:space="preserve"> звіту Ревізійної комісії</w:t>
      </w:r>
      <w:r w:rsidR="00AB1001" w:rsidRPr="00BF4C15">
        <w:rPr>
          <w:sz w:val="23"/>
          <w:szCs w:val="23"/>
        </w:rPr>
        <w:t xml:space="preserve">; </w:t>
      </w:r>
    </w:p>
    <w:p w:rsidR="00A20EA5" w:rsidRPr="00BF4C15" w:rsidRDefault="00B86E59"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 xml:space="preserve">затвердження принципів (кодексу) корпоративного управління </w:t>
      </w:r>
      <w:r w:rsidR="00B77A66" w:rsidRPr="00BF4C15">
        <w:rPr>
          <w:sz w:val="23"/>
          <w:szCs w:val="23"/>
        </w:rPr>
        <w:t>АТ</w:t>
      </w:r>
      <w:r w:rsidRPr="00BF4C15">
        <w:rPr>
          <w:sz w:val="23"/>
          <w:szCs w:val="23"/>
        </w:rPr>
        <w:t>;</w:t>
      </w:r>
    </w:p>
    <w:p w:rsidR="00A20EA5" w:rsidRPr="00BF4C15" w:rsidRDefault="00B86E59"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об</w:t>
      </w:r>
      <w:r w:rsidR="00AB1001" w:rsidRPr="00BF4C15">
        <w:rPr>
          <w:sz w:val="23"/>
          <w:szCs w:val="23"/>
        </w:rPr>
        <w:t>рання комісії з припинення АТ;</w:t>
      </w:r>
    </w:p>
    <w:p w:rsidR="00323B7E" w:rsidRPr="00BF4C15" w:rsidRDefault="00B86E59" w:rsidP="002E5319">
      <w:pPr>
        <w:pStyle w:val="a4"/>
        <w:numPr>
          <w:ilvl w:val="3"/>
          <w:numId w:val="31"/>
        </w:numPr>
        <w:shd w:val="clear" w:color="auto" w:fill="FFFFFF"/>
        <w:tabs>
          <w:tab w:val="left" w:pos="1134"/>
        </w:tabs>
        <w:spacing w:before="0" w:beforeAutospacing="0" w:after="0" w:afterAutospacing="0"/>
        <w:ind w:left="0" w:firstLine="284"/>
        <w:jc w:val="both"/>
        <w:rPr>
          <w:sz w:val="23"/>
          <w:szCs w:val="23"/>
          <w:lang w:eastAsia="ru-RU"/>
        </w:rPr>
      </w:pPr>
      <w:r w:rsidRPr="00BF4C15">
        <w:rPr>
          <w:sz w:val="23"/>
          <w:szCs w:val="23"/>
        </w:rPr>
        <w:t xml:space="preserve">вирішення інших питань, що належать до виключної компетенції </w:t>
      </w:r>
      <w:r w:rsidR="00B7719E" w:rsidRPr="00BF4C15">
        <w:rPr>
          <w:sz w:val="23"/>
          <w:szCs w:val="23"/>
        </w:rPr>
        <w:t xml:space="preserve">Загальних </w:t>
      </w:r>
      <w:r w:rsidRPr="00BF4C15">
        <w:rPr>
          <w:sz w:val="23"/>
          <w:szCs w:val="23"/>
        </w:rPr>
        <w:t>зборів.</w:t>
      </w:r>
    </w:p>
    <w:p w:rsidR="00DD0C36" w:rsidRPr="00BF4C15" w:rsidRDefault="00F567CA" w:rsidP="002E5319">
      <w:pPr>
        <w:pStyle w:val="a4"/>
        <w:numPr>
          <w:ilvl w:val="2"/>
          <w:numId w:val="31"/>
        </w:numPr>
        <w:shd w:val="clear" w:color="auto" w:fill="FFFFFF"/>
        <w:tabs>
          <w:tab w:val="left" w:pos="851"/>
        </w:tabs>
        <w:spacing w:before="0" w:beforeAutospacing="0" w:after="0" w:afterAutospacing="0"/>
        <w:ind w:left="0" w:firstLine="284"/>
        <w:jc w:val="both"/>
        <w:rPr>
          <w:sz w:val="23"/>
          <w:szCs w:val="23"/>
        </w:rPr>
      </w:pPr>
      <w:r w:rsidRPr="00BF4C15">
        <w:rPr>
          <w:sz w:val="23"/>
          <w:szCs w:val="23"/>
        </w:rPr>
        <w:t>Повноваження з вирішення питань</w:t>
      </w:r>
      <w:r w:rsidR="00323B7E" w:rsidRPr="00BF4C15">
        <w:rPr>
          <w:sz w:val="23"/>
          <w:szCs w:val="23"/>
        </w:rPr>
        <w:t>,</w:t>
      </w:r>
      <w:r w:rsidRPr="00BF4C15">
        <w:rPr>
          <w:sz w:val="23"/>
          <w:szCs w:val="23"/>
        </w:rPr>
        <w:t xml:space="preserve"> що належать до виключної компетенції </w:t>
      </w:r>
      <w:r w:rsidR="00B7719E" w:rsidRPr="00BF4C15">
        <w:rPr>
          <w:sz w:val="23"/>
          <w:szCs w:val="23"/>
        </w:rPr>
        <w:t xml:space="preserve">Загальних </w:t>
      </w:r>
      <w:r w:rsidRPr="00BF4C15">
        <w:rPr>
          <w:sz w:val="23"/>
          <w:szCs w:val="23"/>
        </w:rPr>
        <w:t>зборів, не можуть бути передані іншим органам АТ.</w:t>
      </w:r>
    </w:p>
    <w:p w:rsidR="00DD0C36" w:rsidRPr="00BF4C15" w:rsidRDefault="008336F5" w:rsidP="002E5319">
      <w:pPr>
        <w:pStyle w:val="a4"/>
        <w:numPr>
          <w:ilvl w:val="2"/>
          <w:numId w:val="31"/>
        </w:numPr>
        <w:shd w:val="clear" w:color="auto" w:fill="FFFFFF"/>
        <w:tabs>
          <w:tab w:val="left" w:pos="993"/>
        </w:tabs>
        <w:spacing w:before="0" w:beforeAutospacing="0" w:after="0" w:afterAutospacing="0"/>
        <w:ind w:left="0" w:firstLine="284"/>
        <w:jc w:val="both"/>
        <w:rPr>
          <w:sz w:val="23"/>
          <w:szCs w:val="23"/>
        </w:rPr>
      </w:pPr>
      <w:r w:rsidRPr="00BF4C15">
        <w:rPr>
          <w:sz w:val="23"/>
          <w:szCs w:val="23"/>
        </w:rPr>
        <w:t xml:space="preserve">Одна голосуюча акція надає акціонеру один голос для вирішення кожного з питань, винесених на голосування на </w:t>
      </w:r>
      <w:r w:rsidR="00B7719E" w:rsidRPr="00BF4C15">
        <w:rPr>
          <w:sz w:val="23"/>
          <w:szCs w:val="23"/>
        </w:rPr>
        <w:t xml:space="preserve">Загальних </w:t>
      </w:r>
      <w:r w:rsidRPr="00BF4C15">
        <w:rPr>
          <w:sz w:val="23"/>
          <w:szCs w:val="23"/>
        </w:rPr>
        <w:t>зборах, крім проведення кумулятивного голосування.</w:t>
      </w:r>
      <w:bookmarkStart w:id="2" w:name="n558"/>
      <w:bookmarkEnd w:id="2"/>
    </w:p>
    <w:p w:rsidR="00DD0C36" w:rsidRPr="00BF4C15" w:rsidRDefault="008336F5" w:rsidP="002E5319">
      <w:pPr>
        <w:pStyle w:val="a4"/>
        <w:numPr>
          <w:ilvl w:val="2"/>
          <w:numId w:val="31"/>
        </w:numPr>
        <w:shd w:val="clear" w:color="auto" w:fill="FFFFFF"/>
        <w:tabs>
          <w:tab w:val="left" w:pos="993"/>
        </w:tabs>
        <w:spacing w:before="0" w:beforeAutospacing="0" w:after="0" w:afterAutospacing="0"/>
        <w:ind w:left="0" w:firstLine="284"/>
        <w:jc w:val="both"/>
        <w:rPr>
          <w:sz w:val="23"/>
          <w:szCs w:val="23"/>
        </w:rPr>
      </w:pPr>
      <w:r w:rsidRPr="00BF4C15">
        <w:rPr>
          <w:sz w:val="23"/>
          <w:szCs w:val="23"/>
        </w:rPr>
        <w:t xml:space="preserve">Право голосу на </w:t>
      </w:r>
      <w:r w:rsidR="00B7719E" w:rsidRPr="00BF4C15">
        <w:rPr>
          <w:sz w:val="23"/>
          <w:szCs w:val="23"/>
        </w:rPr>
        <w:t xml:space="preserve">Загальних </w:t>
      </w:r>
      <w:r w:rsidRPr="00BF4C15">
        <w:rPr>
          <w:sz w:val="23"/>
          <w:szCs w:val="23"/>
        </w:rPr>
        <w:t xml:space="preserve">зборах мають акціонери </w:t>
      </w:r>
      <w:r w:rsidR="00AB1001" w:rsidRPr="00BF4C15">
        <w:rPr>
          <w:sz w:val="23"/>
          <w:szCs w:val="23"/>
        </w:rPr>
        <w:t>–</w:t>
      </w:r>
      <w:r w:rsidRPr="00BF4C15">
        <w:rPr>
          <w:sz w:val="23"/>
          <w:szCs w:val="23"/>
        </w:rPr>
        <w:t xml:space="preserve"> вла</w:t>
      </w:r>
      <w:r w:rsidR="00F210D3" w:rsidRPr="00BF4C15">
        <w:rPr>
          <w:sz w:val="23"/>
          <w:szCs w:val="23"/>
        </w:rPr>
        <w:t xml:space="preserve">сники простих акцій </w:t>
      </w:r>
      <w:r w:rsidR="00AB1001" w:rsidRPr="00BF4C15">
        <w:rPr>
          <w:sz w:val="23"/>
          <w:szCs w:val="23"/>
        </w:rPr>
        <w:t>АТ</w:t>
      </w:r>
      <w:r w:rsidRPr="00BF4C15">
        <w:rPr>
          <w:sz w:val="23"/>
          <w:szCs w:val="23"/>
        </w:rPr>
        <w:t xml:space="preserve">, які володіють акціями на дату складення переліку акціонерів, які мають право на участь у </w:t>
      </w:r>
      <w:r w:rsidR="00B7719E" w:rsidRPr="00BF4C15">
        <w:rPr>
          <w:sz w:val="23"/>
          <w:szCs w:val="23"/>
        </w:rPr>
        <w:t xml:space="preserve">Загальних </w:t>
      </w:r>
      <w:r w:rsidRPr="00BF4C15">
        <w:rPr>
          <w:sz w:val="23"/>
          <w:szCs w:val="23"/>
        </w:rPr>
        <w:t>зборах.</w:t>
      </w:r>
      <w:bookmarkStart w:id="3" w:name="n559"/>
      <w:bookmarkEnd w:id="3"/>
    </w:p>
    <w:p w:rsidR="00DD0C36" w:rsidRPr="00BF4C15" w:rsidRDefault="008336F5" w:rsidP="002E5319">
      <w:pPr>
        <w:pStyle w:val="a4"/>
        <w:numPr>
          <w:ilvl w:val="2"/>
          <w:numId w:val="31"/>
        </w:numPr>
        <w:shd w:val="clear" w:color="auto" w:fill="FFFFFF"/>
        <w:tabs>
          <w:tab w:val="left" w:pos="993"/>
        </w:tabs>
        <w:spacing w:before="0" w:beforeAutospacing="0" w:after="0" w:afterAutospacing="0"/>
        <w:ind w:left="0" w:firstLine="284"/>
        <w:jc w:val="both"/>
        <w:rPr>
          <w:sz w:val="23"/>
          <w:szCs w:val="23"/>
        </w:rPr>
      </w:pPr>
      <w:r w:rsidRPr="00BF4C15">
        <w:rPr>
          <w:sz w:val="23"/>
          <w:szCs w:val="23"/>
        </w:rPr>
        <w:t>Акціонер не може бути позбавлений права голосу, крім випадків, встановлених законом.</w:t>
      </w:r>
      <w:bookmarkStart w:id="4" w:name="n560"/>
      <w:bookmarkStart w:id="5" w:name="n561"/>
      <w:bookmarkEnd w:id="4"/>
      <w:bookmarkEnd w:id="5"/>
    </w:p>
    <w:p w:rsidR="00DD0C36" w:rsidRPr="00BF4C15" w:rsidRDefault="008336F5" w:rsidP="002E5319">
      <w:pPr>
        <w:pStyle w:val="a4"/>
        <w:numPr>
          <w:ilvl w:val="2"/>
          <w:numId w:val="31"/>
        </w:numPr>
        <w:shd w:val="clear" w:color="auto" w:fill="FFFFFF"/>
        <w:tabs>
          <w:tab w:val="left" w:pos="993"/>
        </w:tabs>
        <w:spacing w:before="0" w:beforeAutospacing="0" w:after="0" w:afterAutospacing="0"/>
        <w:ind w:left="0" w:firstLine="284"/>
        <w:jc w:val="both"/>
        <w:rPr>
          <w:sz w:val="23"/>
          <w:szCs w:val="23"/>
        </w:rPr>
      </w:pPr>
      <w:r w:rsidRPr="00BF4C15">
        <w:rPr>
          <w:sz w:val="23"/>
          <w:szCs w:val="23"/>
        </w:rPr>
        <w:t xml:space="preserve">Рішення </w:t>
      </w:r>
      <w:r w:rsidR="00B7719E" w:rsidRPr="00BF4C15">
        <w:rPr>
          <w:sz w:val="23"/>
          <w:szCs w:val="23"/>
        </w:rPr>
        <w:t xml:space="preserve">Загальних </w:t>
      </w:r>
      <w:r w:rsidRPr="00BF4C15">
        <w:rPr>
          <w:sz w:val="23"/>
          <w:szCs w:val="23"/>
        </w:rPr>
        <w:t xml:space="preserve">зборів з питання, винесеного на голосування, приймається простою більшістю голосів акціонерів, які зареєструвалися для участі у </w:t>
      </w:r>
      <w:r w:rsidR="00B7719E" w:rsidRPr="00BF4C15">
        <w:rPr>
          <w:sz w:val="23"/>
          <w:szCs w:val="23"/>
        </w:rPr>
        <w:t xml:space="preserve">Загальних </w:t>
      </w:r>
      <w:r w:rsidRPr="00BF4C15">
        <w:rPr>
          <w:sz w:val="23"/>
          <w:szCs w:val="23"/>
        </w:rPr>
        <w:t xml:space="preserve">зборах та є власниками голосуючих з цього питання акцій, крім випадків, встановлених </w:t>
      </w:r>
      <w:r w:rsidR="00AB1001" w:rsidRPr="00BF4C15">
        <w:rPr>
          <w:sz w:val="23"/>
          <w:szCs w:val="23"/>
        </w:rPr>
        <w:t>чинним законодавством України</w:t>
      </w:r>
      <w:r w:rsidRPr="00BF4C15">
        <w:rPr>
          <w:sz w:val="23"/>
          <w:szCs w:val="23"/>
        </w:rPr>
        <w:t>.</w:t>
      </w:r>
      <w:bookmarkStart w:id="6" w:name="n566"/>
      <w:bookmarkStart w:id="7" w:name="n570"/>
      <w:bookmarkStart w:id="8" w:name="n571"/>
      <w:bookmarkEnd w:id="6"/>
      <w:bookmarkEnd w:id="7"/>
      <w:bookmarkEnd w:id="8"/>
    </w:p>
    <w:p w:rsidR="00DD0C36" w:rsidRPr="00BF4C15" w:rsidRDefault="008336F5" w:rsidP="002E5319">
      <w:pPr>
        <w:pStyle w:val="a4"/>
        <w:numPr>
          <w:ilvl w:val="2"/>
          <w:numId w:val="31"/>
        </w:numPr>
        <w:shd w:val="clear" w:color="auto" w:fill="FFFFFF"/>
        <w:tabs>
          <w:tab w:val="left" w:pos="993"/>
        </w:tabs>
        <w:spacing w:before="0" w:beforeAutospacing="0" w:after="0" w:afterAutospacing="0"/>
        <w:ind w:left="0" w:firstLine="284"/>
        <w:jc w:val="both"/>
        <w:rPr>
          <w:sz w:val="23"/>
          <w:szCs w:val="23"/>
        </w:rPr>
      </w:pPr>
      <w:r w:rsidRPr="00BF4C15">
        <w:rPr>
          <w:sz w:val="23"/>
          <w:szCs w:val="23"/>
        </w:rPr>
        <w:t xml:space="preserve">Рішення </w:t>
      </w:r>
      <w:r w:rsidR="00B7719E" w:rsidRPr="00BF4C15">
        <w:rPr>
          <w:sz w:val="23"/>
          <w:szCs w:val="23"/>
        </w:rPr>
        <w:t xml:space="preserve">Загальних </w:t>
      </w:r>
      <w:r w:rsidRPr="00BF4C15">
        <w:rPr>
          <w:sz w:val="23"/>
          <w:szCs w:val="23"/>
        </w:rPr>
        <w:t xml:space="preserve">зборів з </w:t>
      </w:r>
      <w:r w:rsidR="000D69A2" w:rsidRPr="00BF4C15">
        <w:rPr>
          <w:sz w:val="23"/>
          <w:szCs w:val="23"/>
        </w:rPr>
        <w:t xml:space="preserve">таких </w:t>
      </w:r>
      <w:r w:rsidRPr="00BF4C15">
        <w:rPr>
          <w:sz w:val="23"/>
          <w:szCs w:val="23"/>
        </w:rPr>
        <w:t xml:space="preserve">питань, </w:t>
      </w:r>
      <w:r w:rsidR="000D69A2" w:rsidRPr="00BF4C15">
        <w:rPr>
          <w:sz w:val="23"/>
          <w:szCs w:val="23"/>
        </w:rPr>
        <w:t xml:space="preserve">як внесення змін до статуту; про анулювання викуплених акцій; зміну типу АТ; розміщення акцій; цінних паперів, які можуть бути конвертовані в акції; збільшення, зменшення статутного капіталу; </w:t>
      </w:r>
      <w:r w:rsidR="000D69A2" w:rsidRPr="00BF4C15">
        <w:rPr>
          <w:sz w:val="23"/>
          <w:szCs w:val="23"/>
          <w:lang w:eastAsia="ru-RU"/>
        </w:rPr>
        <w:t>виділ, припинення, ліквідацію АТ,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w:t>
      </w:r>
      <w:r w:rsidR="000D69A2" w:rsidRPr="00BF4C15">
        <w:rPr>
          <w:sz w:val="23"/>
          <w:szCs w:val="23"/>
        </w:rPr>
        <w:t xml:space="preserve">ердження ліквідаційного балансу, </w:t>
      </w:r>
      <w:r w:rsidRPr="00BF4C15">
        <w:rPr>
          <w:sz w:val="23"/>
          <w:szCs w:val="23"/>
        </w:rPr>
        <w:t xml:space="preserve">приймається більш як трьома чвертями голосів акціонерів, які зареєструвалися для участі у </w:t>
      </w:r>
      <w:r w:rsidR="00B7719E" w:rsidRPr="00BF4C15">
        <w:rPr>
          <w:sz w:val="23"/>
          <w:szCs w:val="23"/>
        </w:rPr>
        <w:t xml:space="preserve">Загальних </w:t>
      </w:r>
      <w:r w:rsidRPr="00BF4C15">
        <w:rPr>
          <w:sz w:val="23"/>
          <w:szCs w:val="23"/>
        </w:rPr>
        <w:t xml:space="preserve">зборах та є власниками голосуючих з відповідного питання акцій. </w:t>
      </w:r>
      <w:bookmarkStart w:id="9" w:name="n572"/>
      <w:bookmarkStart w:id="10" w:name="n573"/>
      <w:bookmarkEnd w:id="9"/>
      <w:bookmarkEnd w:id="10"/>
    </w:p>
    <w:p w:rsidR="00DD0C36" w:rsidRPr="00BF4C15" w:rsidRDefault="008336F5" w:rsidP="002E5319">
      <w:pPr>
        <w:pStyle w:val="a4"/>
        <w:numPr>
          <w:ilvl w:val="2"/>
          <w:numId w:val="31"/>
        </w:numPr>
        <w:shd w:val="clear" w:color="auto" w:fill="FFFFFF"/>
        <w:tabs>
          <w:tab w:val="left" w:pos="993"/>
        </w:tabs>
        <w:spacing w:before="0" w:beforeAutospacing="0" w:after="0" w:afterAutospacing="0"/>
        <w:ind w:left="0" w:firstLine="284"/>
        <w:jc w:val="both"/>
        <w:rPr>
          <w:sz w:val="23"/>
          <w:szCs w:val="23"/>
        </w:rPr>
      </w:pPr>
      <w:r w:rsidRPr="00BF4C15">
        <w:rPr>
          <w:sz w:val="23"/>
          <w:szCs w:val="23"/>
        </w:rPr>
        <w:t xml:space="preserve">Загальні збори під час їх проведення можуть змінювати черговість розгляду питань порядку денного за умови, що за рішення про зміну черговості розгляду питань порядку денного буде віддано не менше трьох чвертей голосів акціонерів, які зареєструвалися для участі у </w:t>
      </w:r>
      <w:r w:rsidR="00B7719E" w:rsidRPr="00BF4C15">
        <w:rPr>
          <w:sz w:val="23"/>
          <w:szCs w:val="23"/>
        </w:rPr>
        <w:t xml:space="preserve">Загальних </w:t>
      </w:r>
      <w:r w:rsidRPr="00BF4C15">
        <w:rPr>
          <w:sz w:val="23"/>
          <w:szCs w:val="23"/>
        </w:rPr>
        <w:t>зборах.</w:t>
      </w:r>
      <w:bookmarkStart w:id="11" w:name="n574"/>
      <w:bookmarkStart w:id="12" w:name="n575"/>
      <w:bookmarkStart w:id="13" w:name="n576"/>
      <w:bookmarkEnd w:id="11"/>
      <w:bookmarkEnd w:id="12"/>
      <w:bookmarkEnd w:id="13"/>
    </w:p>
    <w:p w:rsidR="00DD0C36" w:rsidRPr="00BF4C15" w:rsidRDefault="008336F5" w:rsidP="002E5319">
      <w:pPr>
        <w:pStyle w:val="a4"/>
        <w:numPr>
          <w:ilvl w:val="2"/>
          <w:numId w:val="31"/>
        </w:numPr>
        <w:shd w:val="clear" w:color="auto" w:fill="FFFFFF"/>
        <w:tabs>
          <w:tab w:val="left" w:pos="993"/>
        </w:tabs>
        <w:spacing w:before="0" w:beforeAutospacing="0" w:after="0" w:afterAutospacing="0"/>
        <w:ind w:left="0" w:firstLine="284"/>
        <w:jc w:val="both"/>
        <w:rPr>
          <w:sz w:val="23"/>
          <w:szCs w:val="23"/>
        </w:rPr>
      </w:pPr>
      <w:r w:rsidRPr="00BF4C15">
        <w:rPr>
          <w:sz w:val="23"/>
          <w:szCs w:val="23"/>
        </w:rPr>
        <w:t xml:space="preserve">У ході </w:t>
      </w:r>
      <w:r w:rsidR="00B7719E" w:rsidRPr="00BF4C15">
        <w:rPr>
          <w:sz w:val="23"/>
          <w:szCs w:val="23"/>
        </w:rPr>
        <w:t xml:space="preserve">Загальних </w:t>
      </w:r>
      <w:r w:rsidRPr="00BF4C15">
        <w:rPr>
          <w:sz w:val="23"/>
          <w:szCs w:val="23"/>
        </w:rPr>
        <w:t xml:space="preserve">зборів може бути оголошено перерву до наступного дня. Рішення про оголошення перерви до наступного дня приймається простою більшістю голосів акціонерів, які зареєструвалися для участі в </w:t>
      </w:r>
      <w:r w:rsidR="00B7719E" w:rsidRPr="00BF4C15">
        <w:rPr>
          <w:sz w:val="23"/>
          <w:szCs w:val="23"/>
        </w:rPr>
        <w:t xml:space="preserve">Загальних </w:t>
      </w:r>
      <w:r w:rsidRPr="00BF4C15">
        <w:rPr>
          <w:sz w:val="23"/>
          <w:szCs w:val="23"/>
        </w:rPr>
        <w:t>зборах та є власниками акцій, голосуючих принаймні з одного питання, що розглядатиметься наступного дня. Повторна реєстрація акціонерів (їх представників) наступного дня не проводиться.</w:t>
      </w:r>
      <w:bookmarkStart w:id="14" w:name="n577"/>
      <w:bookmarkEnd w:id="14"/>
    </w:p>
    <w:p w:rsidR="00DD0C36" w:rsidRPr="00BF4C15" w:rsidRDefault="008336F5" w:rsidP="002E5319">
      <w:pPr>
        <w:pStyle w:val="a4"/>
        <w:numPr>
          <w:ilvl w:val="2"/>
          <w:numId w:val="31"/>
        </w:numPr>
        <w:shd w:val="clear" w:color="auto" w:fill="FFFFFF"/>
        <w:tabs>
          <w:tab w:val="left" w:pos="993"/>
        </w:tabs>
        <w:spacing w:before="0" w:beforeAutospacing="0" w:after="0" w:afterAutospacing="0"/>
        <w:ind w:left="0" w:firstLine="284"/>
        <w:jc w:val="both"/>
        <w:rPr>
          <w:sz w:val="23"/>
          <w:szCs w:val="23"/>
        </w:rPr>
      </w:pPr>
      <w:r w:rsidRPr="00BF4C15">
        <w:rPr>
          <w:sz w:val="23"/>
          <w:szCs w:val="23"/>
        </w:rPr>
        <w:t xml:space="preserve">Кількість голосів акціонерів, які зареєструвалися для участі в </w:t>
      </w:r>
      <w:r w:rsidR="00B7719E" w:rsidRPr="00BF4C15">
        <w:rPr>
          <w:sz w:val="23"/>
          <w:szCs w:val="23"/>
        </w:rPr>
        <w:t xml:space="preserve">Загальних </w:t>
      </w:r>
      <w:r w:rsidRPr="00BF4C15">
        <w:rPr>
          <w:sz w:val="23"/>
          <w:szCs w:val="23"/>
        </w:rPr>
        <w:t>зборах, визначається на підставі даних реєстрації першого дня.</w:t>
      </w:r>
      <w:bookmarkStart w:id="15" w:name="n578"/>
      <w:bookmarkEnd w:id="15"/>
    </w:p>
    <w:p w:rsidR="00DD0C36" w:rsidRPr="00BF4C15" w:rsidRDefault="008336F5" w:rsidP="002E5319">
      <w:pPr>
        <w:pStyle w:val="a4"/>
        <w:numPr>
          <w:ilvl w:val="2"/>
          <w:numId w:val="31"/>
        </w:numPr>
        <w:shd w:val="clear" w:color="auto" w:fill="FFFFFF"/>
        <w:tabs>
          <w:tab w:val="left" w:pos="993"/>
        </w:tabs>
        <w:spacing w:before="0" w:beforeAutospacing="0" w:after="0" w:afterAutospacing="0"/>
        <w:ind w:left="0" w:firstLine="284"/>
        <w:jc w:val="both"/>
        <w:rPr>
          <w:sz w:val="23"/>
          <w:szCs w:val="23"/>
        </w:rPr>
      </w:pPr>
      <w:r w:rsidRPr="00BF4C15">
        <w:rPr>
          <w:sz w:val="23"/>
          <w:szCs w:val="23"/>
        </w:rPr>
        <w:t xml:space="preserve">Після перерви </w:t>
      </w:r>
      <w:r w:rsidR="00D41726" w:rsidRPr="00BF4C15">
        <w:rPr>
          <w:sz w:val="23"/>
          <w:szCs w:val="23"/>
        </w:rPr>
        <w:t>З</w:t>
      </w:r>
      <w:r w:rsidRPr="00BF4C15">
        <w:rPr>
          <w:sz w:val="23"/>
          <w:szCs w:val="23"/>
        </w:rPr>
        <w:t xml:space="preserve">агальні збори проводяться в тому самому місці, що зазначене в повідомленні про проведення </w:t>
      </w:r>
      <w:r w:rsidR="00B7719E" w:rsidRPr="00BF4C15">
        <w:rPr>
          <w:sz w:val="23"/>
          <w:szCs w:val="23"/>
        </w:rPr>
        <w:t xml:space="preserve">Загальних </w:t>
      </w:r>
      <w:r w:rsidRPr="00BF4C15">
        <w:rPr>
          <w:sz w:val="23"/>
          <w:szCs w:val="23"/>
        </w:rPr>
        <w:t>зборів.</w:t>
      </w:r>
      <w:bookmarkStart w:id="16" w:name="n579"/>
      <w:bookmarkEnd w:id="16"/>
    </w:p>
    <w:p w:rsidR="00DD0C36" w:rsidRPr="00BF4C15" w:rsidRDefault="008336F5" w:rsidP="002E5319">
      <w:pPr>
        <w:pStyle w:val="a4"/>
        <w:numPr>
          <w:ilvl w:val="2"/>
          <w:numId w:val="31"/>
        </w:numPr>
        <w:shd w:val="clear" w:color="auto" w:fill="FFFFFF"/>
        <w:tabs>
          <w:tab w:val="left" w:pos="993"/>
        </w:tabs>
        <w:spacing w:before="0" w:beforeAutospacing="0" w:after="0" w:afterAutospacing="0"/>
        <w:ind w:left="0" w:firstLine="284"/>
        <w:jc w:val="both"/>
        <w:rPr>
          <w:sz w:val="23"/>
          <w:szCs w:val="23"/>
        </w:rPr>
      </w:pPr>
      <w:r w:rsidRPr="00BF4C15">
        <w:rPr>
          <w:sz w:val="23"/>
          <w:szCs w:val="23"/>
        </w:rPr>
        <w:t xml:space="preserve">Кількість перерв у ході проведення </w:t>
      </w:r>
      <w:r w:rsidR="00B7719E" w:rsidRPr="00BF4C15">
        <w:rPr>
          <w:sz w:val="23"/>
          <w:szCs w:val="23"/>
        </w:rPr>
        <w:t xml:space="preserve">Загальних </w:t>
      </w:r>
      <w:r w:rsidRPr="00BF4C15">
        <w:rPr>
          <w:sz w:val="23"/>
          <w:szCs w:val="23"/>
        </w:rPr>
        <w:t>зборів не може перевищувати трьох.</w:t>
      </w:r>
      <w:bookmarkStart w:id="17" w:name="n580"/>
      <w:bookmarkEnd w:id="17"/>
    </w:p>
    <w:p w:rsidR="00DD0C36" w:rsidRPr="00BF4C15" w:rsidRDefault="008336F5" w:rsidP="002E5319">
      <w:pPr>
        <w:pStyle w:val="a4"/>
        <w:numPr>
          <w:ilvl w:val="2"/>
          <w:numId w:val="31"/>
        </w:numPr>
        <w:shd w:val="clear" w:color="auto" w:fill="FFFFFF"/>
        <w:tabs>
          <w:tab w:val="left" w:pos="993"/>
        </w:tabs>
        <w:spacing w:before="0" w:beforeAutospacing="0" w:after="0" w:afterAutospacing="0"/>
        <w:ind w:left="0" w:firstLine="284"/>
        <w:jc w:val="both"/>
        <w:rPr>
          <w:sz w:val="23"/>
          <w:szCs w:val="23"/>
        </w:rPr>
      </w:pPr>
      <w:r w:rsidRPr="00BF4C15">
        <w:rPr>
          <w:sz w:val="23"/>
          <w:szCs w:val="23"/>
        </w:rPr>
        <w:t xml:space="preserve">На </w:t>
      </w:r>
      <w:r w:rsidR="00B7719E" w:rsidRPr="00BF4C15">
        <w:rPr>
          <w:sz w:val="23"/>
          <w:szCs w:val="23"/>
        </w:rPr>
        <w:t xml:space="preserve">Загальних </w:t>
      </w:r>
      <w:r w:rsidRPr="00BF4C15">
        <w:rPr>
          <w:sz w:val="23"/>
          <w:szCs w:val="23"/>
        </w:rPr>
        <w:t>зборах голосування проводиться з усіх питань порядку денного, винесених на голосування.</w:t>
      </w:r>
      <w:bookmarkStart w:id="18" w:name="n581"/>
      <w:bookmarkEnd w:id="18"/>
    </w:p>
    <w:p w:rsidR="008336F5" w:rsidRPr="00BF4C15" w:rsidRDefault="008336F5" w:rsidP="002E5319">
      <w:pPr>
        <w:pStyle w:val="a4"/>
        <w:numPr>
          <w:ilvl w:val="2"/>
          <w:numId w:val="31"/>
        </w:numPr>
        <w:shd w:val="clear" w:color="auto" w:fill="FFFFFF"/>
        <w:tabs>
          <w:tab w:val="left" w:pos="993"/>
        </w:tabs>
        <w:spacing w:before="0" w:beforeAutospacing="0" w:after="0" w:afterAutospacing="0"/>
        <w:ind w:left="0" w:firstLine="284"/>
        <w:jc w:val="both"/>
        <w:rPr>
          <w:sz w:val="23"/>
          <w:szCs w:val="23"/>
        </w:rPr>
      </w:pPr>
      <w:r w:rsidRPr="00BF4C15">
        <w:rPr>
          <w:sz w:val="23"/>
          <w:szCs w:val="23"/>
        </w:rPr>
        <w:t xml:space="preserve">Загальні збори не можуть приймати рішення з питань, не включених до порядку денного, крім питань зміни черговості розгляду питань порядку денного та оголошення перерви у ході </w:t>
      </w:r>
      <w:r w:rsidR="00B7719E" w:rsidRPr="00BF4C15">
        <w:rPr>
          <w:sz w:val="23"/>
          <w:szCs w:val="23"/>
        </w:rPr>
        <w:t xml:space="preserve">Загальних </w:t>
      </w:r>
      <w:r w:rsidRPr="00BF4C15">
        <w:rPr>
          <w:sz w:val="23"/>
          <w:szCs w:val="23"/>
        </w:rPr>
        <w:t>зборів до наступного дня.</w:t>
      </w:r>
    </w:p>
    <w:p w:rsidR="00A56830" w:rsidRPr="00717849"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За результатами діяльності АТ за календарний рік </w:t>
      </w:r>
      <w:r w:rsidR="004C4CB6" w:rsidRPr="00BF4C15">
        <w:rPr>
          <w:sz w:val="23"/>
          <w:szCs w:val="23"/>
        </w:rPr>
        <w:t>Наглядовою радою</w:t>
      </w:r>
      <w:r w:rsidR="00BF4C15" w:rsidRPr="00BF4C15">
        <w:rPr>
          <w:sz w:val="23"/>
          <w:szCs w:val="23"/>
        </w:rPr>
        <w:t xml:space="preserve"> скликаються</w:t>
      </w:r>
      <w:r w:rsidR="00717849">
        <w:rPr>
          <w:sz w:val="23"/>
          <w:szCs w:val="23"/>
          <w:lang w:val="ru-RU"/>
        </w:rPr>
        <w:t xml:space="preserve"> </w:t>
      </w:r>
      <w:r w:rsidR="00A56830" w:rsidRPr="00717849">
        <w:rPr>
          <w:sz w:val="23"/>
          <w:szCs w:val="23"/>
        </w:rPr>
        <w:t>річні</w:t>
      </w:r>
      <w:r w:rsidR="00717849">
        <w:rPr>
          <w:sz w:val="23"/>
          <w:szCs w:val="23"/>
          <w:lang w:val="ru-RU"/>
        </w:rPr>
        <w:t xml:space="preserve"> </w:t>
      </w:r>
      <w:r w:rsidR="00D41726" w:rsidRPr="00717849">
        <w:rPr>
          <w:sz w:val="23"/>
          <w:szCs w:val="23"/>
        </w:rPr>
        <w:t>З</w:t>
      </w:r>
      <w:r w:rsidRPr="00717849">
        <w:rPr>
          <w:sz w:val="23"/>
          <w:szCs w:val="23"/>
        </w:rPr>
        <w:t>а</w:t>
      </w:r>
      <w:r w:rsidR="00073822" w:rsidRPr="00717849">
        <w:rPr>
          <w:sz w:val="23"/>
          <w:szCs w:val="23"/>
        </w:rPr>
        <w:t xml:space="preserve">гальні збори. Не рідше ніж раз на три роки до порядку денного річних </w:t>
      </w:r>
      <w:r w:rsidR="00D41726" w:rsidRPr="00717849">
        <w:rPr>
          <w:sz w:val="23"/>
          <w:szCs w:val="23"/>
        </w:rPr>
        <w:t>З</w:t>
      </w:r>
      <w:r w:rsidR="00B93E2A" w:rsidRPr="00717849">
        <w:rPr>
          <w:sz w:val="23"/>
          <w:szCs w:val="23"/>
        </w:rPr>
        <w:t>агальних</w:t>
      </w:r>
      <w:r w:rsidR="00073822" w:rsidRPr="00717849">
        <w:rPr>
          <w:sz w:val="23"/>
          <w:szCs w:val="23"/>
        </w:rPr>
        <w:t>зборів обов</w:t>
      </w:r>
      <w:r w:rsidR="00342B9F" w:rsidRPr="00717849">
        <w:rPr>
          <w:sz w:val="23"/>
          <w:szCs w:val="23"/>
        </w:rPr>
        <w:t xml:space="preserve">'язково вносяться питання про припинення повноважень членів </w:t>
      </w:r>
      <w:r w:rsidR="00D41726" w:rsidRPr="00717849">
        <w:rPr>
          <w:sz w:val="23"/>
          <w:szCs w:val="23"/>
        </w:rPr>
        <w:t xml:space="preserve">Наглядової </w:t>
      </w:r>
      <w:r w:rsidR="00342B9F" w:rsidRPr="00717849">
        <w:rPr>
          <w:sz w:val="23"/>
          <w:szCs w:val="23"/>
        </w:rPr>
        <w:t>ради</w:t>
      </w:r>
      <w:r w:rsidR="00717849">
        <w:rPr>
          <w:sz w:val="23"/>
          <w:szCs w:val="23"/>
          <w:lang w:val="ru-RU"/>
        </w:rPr>
        <w:t xml:space="preserve"> </w:t>
      </w:r>
      <w:r w:rsidR="00367930" w:rsidRPr="00717849">
        <w:rPr>
          <w:sz w:val="23"/>
          <w:szCs w:val="23"/>
        </w:rPr>
        <w:t>та</w:t>
      </w:r>
      <w:r w:rsidR="00717849">
        <w:rPr>
          <w:sz w:val="23"/>
          <w:szCs w:val="23"/>
          <w:lang w:val="ru-RU"/>
        </w:rPr>
        <w:t xml:space="preserve"> </w:t>
      </w:r>
      <w:r w:rsidR="00D76F41" w:rsidRPr="00717849">
        <w:rPr>
          <w:sz w:val="23"/>
          <w:szCs w:val="23"/>
        </w:rPr>
        <w:t>інших органів управління</w:t>
      </w:r>
      <w:r w:rsidR="00342B9F" w:rsidRPr="00717849">
        <w:rPr>
          <w:sz w:val="23"/>
          <w:szCs w:val="23"/>
        </w:rPr>
        <w:t xml:space="preserve"> та обрання </w:t>
      </w:r>
      <w:r w:rsidR="00D76F41" w:rsidRPr="00717849">
        <w:rPr>
          <w:sz w:val="23"/>
          <w:szCs w:val="23"/>
        </w:rPr>
        <w:t>їх</w:t>
      </w:r>
      <w:r w:rsidR="00717849">
        <w:rPr>
          <w:sz w:val="23"/>
          <w:szCs w:val="23"/>
          <w:lang w:val="ru-RU"/>
        </w:rPr>
        <w:t xml:space="preserve"> </w:t>
      </w:r>
      <w:r w:rsidR="00A56830" w:rsidRPr="00717849">
        <w:rPr>
          <w:sz w:val="23"/>
          <w:szCs w:val="23"/>
        </w:rPr>
        <w:t>нового складу.</w:t>
      </w:r>
    </w:p>
    <w:p w:rsidR="00A56830" w:rsidRPr="00BF4C15" w:rsidRDefault="00073822" w:rsidP="002E5319">
      <w:pPr>
        <w:pStyle w:val="a4"/>
        <w:numPr>
          <w:ilvl w:val="2"/>
          <w:numId w:val="31"/>
        </w:numPr>
        <w:tabs>
          <w:tab w:val="left" w:pos="993"/>
        </w:tabs>
        <w:spacing w:before="0" w:beforeAutospacing="0" w:after="0" w:afterAutospacing="0"/>
        <w:ind w:left="0" w:firstLine="284"/>
        <w:jc w:val="both"/>
        <w:rPr>
          <w:sz w:val="23"/>
          <w:szCs w:val="23"/>
        </w:rPr>
      </w:pPr>
      <w:r w:rsidRPr="00717849">
        <w:rPr>
          <w:sz w:val="23"/>
          <w:szCs w:val="23"/>
        </w:rPr>
        <w:t>Річні</w:t>
      </w:r>
      <w:r w:rsidR="0064173A" w:rsidRPr="00717849">
        <w:rPr>
          <w:sz w:val="23"/>
          <w:szCs w:val="23"/>
        </w:rPr>
        <w:t>*</w:t>
      </w:r>
      <w:r w:rsidR="00D41726" w:rsidRPr="00717849">
        <w:rPr>
          <w:sz w:val="23"/>
          <w:szCs w:val="23"/>
        </w:rPr>
        <w:t>З</w:t>
      </w:r>
      <w:r w:rsidR="00B86E59" w:rsidRPr="00717849">
        <w:rPr>
          <w:sz w:val="23"/>
          <w:szCs w:val="23"/>
        </w:rPr>
        <w:t xml:space="preserve">агальні збори </w:t>
      </w:r>
      <w:r w:rsidRPr="00717849">
        <w:rPr>
          <w:sz w:val="23"/>
          <w:szCs w:val="23"/>
        </w:rPr>
        <w:t>проводяться</w:t>
      </w:r>
      <w:r w:rsidRPr="00BF4C15">
        <w:rPr>
          <w:sz w:val="23"/>
          <w:szCs w:val="23"/>
        </w:rPr>
        <w:t xml:space="preserve"> не пізніше </w:t>
      </w:r>
      <w:r w:rsidR="00B50B5A" w:rsidRPr="00BF4C15">
        <w:rPr>
          <w:sz w:val="23"/>
          <w:szCs w:val="23"/>
        </w:rPr>
        <w:t>тридцятого</w:t>
      </w:r>
      <w:r w:rsidRPr="00BF4C15">
        <w:rPr>
          <w:sz w:val="23"/>
          <w:szCs w:val="23"/>
        </w:rPr>
        <w:t xml:space="preserve"> квітня наступного за звітним року</w:t>
      </w:r>
      <w:r w:rsidR="00B86E59" w:rsidRPr="00BF4C15">
        <w:rPr>
          <w:sz w:val="23"/>
          <w:szCs w:val="23"/>
        </w:rPr>
        <w:t>.</w:t>
      </w:r>
    </w:p>
    <w:p w:rsidR="00A20EA5" w:rsidRPr="00BF4C15" w:rsidRDefault="00073822"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Усі інші </w:t>
      </w:r>
      <w:r w:rsidR="00D41726" w:rsidRPr="00BF4C15">
        <w:rPr>
          <w:sz w:val="23"/>
          <w:szCs w:val="23"/>
        </w:rPr>
        <w:t>З</w:t>
      </w:r>
      <w:r w:rsidRPr="00BF4C15">
        <w:rPr>
          <w:sz w:val="23"/>
          <w:szCs w:val="23"/>
        </w:rPr>
        <w:t>агальні збори, крім річних, вважаються позачерговими.</w:t>
      </w:r>
    </w:p>
    <w:p w:rsidR="00A20EA5"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Позачергові </w:t>
      </w:r>
      <w:r w:rsidR="00D41726" w:rsidRPr="00BF4C15">
        <w:rPr>
          <w:sz w:val="23"/>
          <w:szCs w:val="23"/>
        </w:rPr>
        <w:t>З</w:t>
      </w:r>
      <w:r w:rsidRPr="00BF4C15">
        <w:rPr>
          <w:sz w:val="23"/>
          <w:szCs w:val="23"/>
        </w:rPr>
        <w:t xml:space="preserve">агальні збори скликаються </w:t>
      </w:r>
      <w:r w:rsidR="00D41726" w:rsidRPr="00BF4C15">
        <w:rPr>
          <w:sz w:val="23"/>
          <w:szCs w:val="23"/>
        </w:rPr>
        <w:t>Наглядо</w:t>
      </w:r>
      <w:r w:rsidR="00A56830" w:rsidRPr="00BF4C15">
        <w:rPr>
          <w:sz w:val="23"/>
          <w:szCs w:val="23"/>
        </w:rPr>
        <w:t>вою радою:</w:t>
      </w:r>
    </w:p>
    <w:p w:rsidR="00A20EA5" w:rsidRPr="00BF4C15" w:rsidRDefault="00A56830" w:rsidP="002E5319">
      <w:pPr>
        <w:pStyle w:val="a4"/>
        <w:numPr>
          <w:ilvl w:val="3"/>
          <w:numId w:val="31"/>
        </w:numPr>
        <w:tabs>
          <w:tab w:val="left" w:pos="993"/>
          <w:tab w:val="left" w:pos="1134"/>
        </w:tabs>
        <w:spacing w:before="0" w:beforeAutospacing="0" w:after="0" w:afterAutospacing="0"/>
        <w:ind w:left="0" w:firstLine="284"/>
        <w:jc w:val="both"/>
        <w:rPr>
          <w:sz w:val="23"/>
          <w:szCs w:val="23"/>
        </w:rPr>
      </w:pPr>
      <w:r w:rsidRPr="00BF4C15">
        <w:rPr>
          <w:sz w:val="23"/>
          <w:szCs w:val="23"/>
        </w:rPr>
        <w:t>з власної ініціативи;</w:t>
      </w:r>
    </w:p>
    <w:p w:rsidR="00A20EA5" w:rsidRPr="00BF4C15" w:rsidRDefault="00B86E59" w:rsidP="002E5319">
      <w:pPr>
        <w:pStyle w:val="a4"/>
        <w:numPr>
          <w:ilvl w:val="3"/>
          <w:numId w:val="31"/>
        </w:numPr>
        <w:tabs>
          <w:tab w:val="left" w:pos="993"/>
          <w:tab w:val="left" w:pos="1134"/>
        </w:tabs>
        <w:spacing w:before="0" w:beforeAutospacing="0" w:after="0" w:afterAutospacing="0"/>
        <w:ind w:left="0" w:firstLine="284"/>
        <w:jc w:val="both"/>
        <w:rPr>
          <w:sz w:val="23"/>
          <w:szCs w:val="23"/>
        </w:rPr>
      </w:pPr>
      <w:r w:rsidRPr="00BF4C15">
        <w:rPr>
          <w:sz w:val="23"/>
          <w:szCs w:val="23"/>
        </w:rPr>
        <w:t>на</w:t>
      </w:r>
      <w:r w:rsidR="00342B9F" w:rsidRPr="00BF4C15">
        <w:rPr>
          <w:sz w:val="23"/>
          <w:szCs w:val="23"/>
        </w:rPr>
        <w:t xml:space="preserve"> вимогу Правління</w:t>
      </w:r>
      <w:r w:rsidR="00A56830" w:rsidRPr="00BF4C15">
        <w:rPr>
          <w:sz w:val="23"/>
          <w:szCs w:val="23"/>
        </w:rPr>
        <w:t>–</w:t>
      </w:r>
      <w:r w:rsidRPr="00BF4C15">
        <w:rPr>
          <w:sz w:val="23"/>
          <w:szCs w:val="23"/>
        </w:rPr>
        <w:t xml:space="preserve"> в разі порушення провадження про визнання АТ банкрутом або необхіднос</w:t>
      </w:r>
      <w:r w:rsidR="00A56830" w:rsidRPr="00BF4C15">
        <w:rPr>
          <w:sz w:val="23"/>
          <w:szCs w:val="23"/>
        </w:rPr>
        <w:t>ті вчинення значного правочину;</w:t>
      </w:r>
    </w:p>
    <w:p w:rsidR="00A20EA5" w:rsidRPr="00BF4C15" w:rsidRDefault="00B86E59" w:rsidP="002E5319">
      <w:pPr>
        <w:pStyle w:val="a4"/>
        <w:numPr>
          <w:ilvl w:val="3"/>
          <w:numId w:val="31"/>
        </w:numPr>
        <w:tabs>
          <w:tab w:val="left" w:pos="993"/>
          <w:tab w:val="left" w:pos="1134"/>
        </w:tabs>
        <w:spacing w:before="0" w:beforeAutospacing="0" w:after="0" w:afterAutospacing="0"/>
        <w:ind w:left="0" w:firstLine="284"/>
        <w:jc w:val="both"/>
        <w:rPr>
          <w:sz w:val="23"/>
          <w:szCs w:val="23"/>
        </w:rPr>
      </w:pPr>
      <w:r w:rsidRPr="00BF4C15">
        <w:rPr>
          <w:sz w:val="23"/>
          <w:szCs w:val="23"/>
        </w:rPr>
        <w:t>на вим</w:t>
      </w:r>
      <w:r w:rsidR="00AA5170" w:rsidRPr="00BF4C15">
        <w:rPr>
          <w:sz w:val="23"/>
          <w:szCs w:val="23"/>
        </w:rPr>
        <w:t>огу Ревізійної комісії</w:t>
      </w:r>
      <w:r w:rsidR="00A56830" w:rsidRPr="00BF4C15">
        <w:rPr>
          <w:sz w:val="23"/>
          <w:szCs w:val="23"/>
        </w:rPr>
        <w:t>;</w:t>
      </w:r>
    </w:p>
    <w:p w:rsidR="00A20EA5" w:rsidRPr="00BF4C15" w:rsidRDefault="00B86E59" w:rsidP="002E5319">
      <w:pPr>
        <w:pStyle w:val="a4"/>
        <w:numPr>
          <w:ilvl w:val="3"/>
          <w:numId w:val="31"/>
        </w:numPr>
        <w:tabs>
          <w:tab w:val="left" w:pos="993"/>
          <w:tab w:val="left" w:pos="1134"/>
        </w:tabs>
        <w:spacing w:before="0" w:beforeAutospacing="0" w:after="0" w:afterAutospacing="0"/>
        <w:ind w:left="0" w:firstLine="284"/>
        <w:jc w:val="both"/>
        <w:rPr>
          <w:sz w:val="23"/>
          <w:szCs w:val="23"/>
        </w:rPr>
      </w:pPr>
      <w:r w:rsidRPr="00BF4C15">
        <w:rPr>
          <w:sz w:val="23"/>
          <w:szCs w:val="23"/>
        </w:rPr>
        <w:t xml:space="preserve">на вимогу акціонерів (акціонера), які на день подання вимоги сукупно є власниками </w:t>
      </w:r>
      <w:r w:rsidR="00B50B5A" w:rsidRPr="00BF4C15">
        <w:rPr>
          <w:sz w:val="23"/>
          <w:szCs w:val="23"/>
        </w:rPr>
        <w:t>десяти</w:t>
      </w:r>
      <w:r w:rsidRPr="00BF4C15">
        <w:rPr>
          <w:sz w:val="23"/>
          <w:szCs w:val="23"/>
        </w:rPr>
        <w:t xml:space="preserve"> і більше відсотків </w:t>
      </w:r>
      <w:r w:rsidR="00B65436" w:rsidRPr="00BF4C15">
        <w:rPr>
          <w:sz w:val="23"/>
          <w:szCs w:val="23"/>
        </w:rPr>
        <w:t>голосуючих</w:t>
      </w:r>
      <w:r w:rsidRPr="00BF4C15">
        <w:rPr>
          <w:sz w:val="23"/>
          <w:szCs w:val="23"/>
        </w:rPr>
        <w:t xml:space="preserve">акцій </w:t>
      </w:r>
      <w:r w:rsidR="00B77A66" w:rsidRPr="00BF4C15">
        <w:rPr>
          <w:sz w:val="23"/>
          <w:szCs w:val="23"/>
        </w:rPr>
        <w:t>АТ</w:t>
      </w:r>
      <w:r w:rsidR="00A56830" w:rsidRPr="00BF4C15">
        <w:rPr>
          <w:sz w:val="23"/>
          <w:szCs w:val="23"/>
        </w:rPr>
        <w:t>;</w:t>
      </w:r>
    </w:p>
    <w:p w:rsidR="00A20EA5" w:rsidRPr="00BF4C15" w:rsidRDefault="00B86E59" w:rsidP="002E5319">
      <w:pPr>
        <w:pStyle w:val="a4"/>
        <w:numPr>
          <w:ilvl w:val="3"/>
          <w:numId w:val="31"/>
        </w:numPr>
        <w:tabs>
          <w:tab w:val="left" w:pos="993"/>
          <w:tab w:val="left" w:pos="1134"/>
        </w:tabs>
        <w:spacing w:before="0" w:beforeAutospacing="0" w:after="0" w:afterAutospacing="0"/>
        <w:ind w:left="0" w:firstLine="284"/>
        <w:jc w:val="both"/>
        <w:rPr>
          <w:sz w:val="23"/>
          <w:szCs w:val="23"/>
        </w:rPr>
      </w:pPr>
      <w:r w:rsidRPr="00BF4C15">
        <w:rPr>
          <w:sz w:val="23"/>
          <w:szCs w:val="23"/>
        </w:rPr>
        <w:t xml:space="preserve">в інших випадках, встановлених законом або статутом </w:t>
      </w:r>
      <w:r w:rsidR="00B77A66" w:rsidRPr="00BF4C15">
        <w:rPr>
          <w:sz w:val="23"/>
          <w:szCs w:val="23"/>
        </w:rPr>
        <w:t>АТ</w:t>
      </w:r>
      <w:r w:rsidR="00A56830" w:rsidRPr="00BF4C15">
        <w:rPr>
          <w:sz w:val="23"/>
          <w:szCs w:val="23"/>
        </w:rPr>
        <w:t>.</w:t>
      </w:r>
    </w:p>
    <w:p w:rsidR="00A20EA5"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Вимога про скликання позачергових </w:t>
      </w:r>
      <w:r w:rsidR="00B7719E" w:rsidRPr="00BF4C15">
        <w:rPr>
          <w:sz w:val="23"/>
          <w:szCs w:val="23"/>
        </w:rPr>
        <w:t xml:space="preserve">Загальних </w:t>
      </w:r>
      <w:r w:rsidRPr="00BF4C15">
        <w:rPr>
          <w:sz w:val="23"/>
          <w:szCs w:val="23"/>
        </w:rPr>
        <w:t xml:space="preserve">зборів подається в письмовій формі </w:t>
      </w:r>
      <w:r w:rsidR="009D52C6" w:rsidRPr="00BF4C15">
        <w:rPr>
          <w:sz w:val="23"/>
          <w:szCs w:val="23"/>
        </w:rPr>
        <w:t>Правлінню</w:t>
      </w:r>
      <w:r w:rsidRPr="00BF4C15">
        <w:rPr>
          <w:sz w:val="23"/>
          <w:szCs w:val="23"/>
        </w:rPr>
        <w:t xml:space="preserve"> на адресу за місцезнаходженням АТ із зазначенням органу або прізвищ (найменувань) акціонерів, які вимагають скликання позачергових </w:t>
      </w:r>
      <w:r w:rsidR="00B7719E" w:rsidRPr="00BF4C15">
        <w:rPr>
          <w:sz w:val="23"/>
          <w:szCs w:val="23"/>
        </w:rPr>
        <w:t xml:space="preserve">Загальних </w:t>
      </w:r>
      <w:r w:rsidRPr="00BF4C15">
        <w:rPr>
          <w:sz w:val="23"/>
          <w:szCs w:val="23"/>
        </w:rPr>
        <w:t>зборів, підстав для скликання та порядку денного.</w:t>
      </w:r>
    </w:p>
    <w:p w:rsidR="00A20EA5"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У разі скликання позачергових </w:t>
      </w:r>
      <w:r w:rsidR="00B7719E" w:rsidRPr="00BF4C15">
        <w:rPr>
          <w:sz w:val="23"/>
          <w:szCs w:val="23"/>
        </w:rPr>
        <w:t xml:space="preserve">Загальних </w:t>
      </w:r>
      <w:r w:rsidRPr="00BF4C15">
        <w:rPr>
          <w:sz w:val="23"/>
          <w:szCs w:val="23"/>
        </w:rPr>
        <w:t>зборів з ініціативи акціонерів вимога повинна також містити інформацію про кількість, тип і клас належних акціонерам акцій та бути підписаною всі</w:t>
      </w:r>
      <w:r w:rsidR="00B006E7" w:rsidRPr="00BF4C15">
        <w:rPr>
          <w:sz w:val="23"/>
          <w:szCs w:val="23"/>
        </w:rPr>
        <w:t>ма акціонерами, які її подають.</w:t>
      </w:r>
    </w:p>
    <w:p w:rsidR="00A20EA5"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Наглядова рада приймає рішення про скликання позачергових </w:t>
      </w:r>
      <w:r w:rsidR="00B7719E" w:rsidRPr="00BF4C15">
        <w:rPr>
          <w:sz w:val="23"/>
          <w:szCs w:val="23"/>
        </w:rPr>
        <w:t xml:space="preserve">Загальних </w:t>
      </w:r>
      <w:r w:rsidRPr="00BF4C15">
        <w:rPr>
          <w:sz w:val="23"/>
          <w:szCs w:val="23"/>
        </w:rPr>
        <w:t xml:space="preserve">зборів або про відмову в такому скликанні протягом </w:t>
      </w:r>
      <w:r w:rsidR="00B50B5A" w:rsidRPr="00BF4C15">
        <w:rPr>
          <w:sz w:val="23"/>
          <w:szCs w:val="23"/>
        </w:rPr>
        <w:t>десяти</w:t>
      </w:r>
      <w:r w:rsidRPr="00BF4C15">
        <w:rPr>
          <w:sz w:val="23"/>
          <w:szCs w:val="23"/>
        </w:rPr>
        <w:t xml:space="preserve"> днів з моменту отримання вимоги про їх скликання.</w:t>
      </w:r>
    </w:p>
    <w:p w:rsidR="009D0F93" w:rsidRPr="00BF4C15" w:rsidRDefault="00431AA6"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Позачергові Загальні </w:t>
      </w:r>
      <w:r w:rsidR="0074541F" w:rsidRPr="00BF4C15">
        <w:rPr>
          <w:sz w:val="23"/>
          <w:szCs w:val="23"/>
        </w:rPr>
        <w:t>з</w:t>
      </w:r>
      <w:r w:rsidRPr="00BF4C15">
        <w:rPr>
          <w:sz w:val="23"/>
          <w:szCs w:val="23"/>
        </w:rPr>
        <w:t>бори</w:t>
      </w:r>
      <w:r w:rsidR="0074541F" w:rsidRPr="00BF4C15">
        <w:rPr>
          <w:sz w:val="23"/>
          <w:szCs w:val="23"/>
        </w:rPr>
        <w:t>, які складаються Наглядовою радою, мають бути проведені протягом 45 днів с дати отримання АТ вимоги про їх скликання;</w:t>
      </w:r>
    </w:p>
    <w:p w:rsidR="00A20EA5"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Якщ</w:t>
      </w:r>
      <w:r w:rsidR="005D2B0C" w:rsidRPr="00BF4C15">
        <w:rPr>
          <w:sz w:val="23"/>
          <w:szCs w:val="23"/>
        </w:rPr>
        <w:t>о цього вимагають інтереси АТ, Н</w:t>
      </w:r>
      <w:r w:rsidRPr="00BF4C15">
        <w:rPr>
          <w:sz w:val="23"/>
          <w:szCs w:val="23"/>
        </w:rPr>
        <w:t xml:space="preserve">аглядова рада має право прийняти рішення про скликання позачергових </w:t>
      </w:r>
      <w:r w:rsidR="00B7719E" w:rsidRPr="00BF4C15">
        <w:rPr>
          <w:sz w:val="23"/>
          <w:szCs w:val="23"/>
        </w:rPr>
        <w:t xml:space="preserve">Загальних </w:t>
      </w:r>
      <w:r w:rsidRPr="00BF4C15">
        <w:rPr>
          <w:sz w:val="23"/>
          <w:szCs w:val="23"/>
        </w:rPr>
        <w:t xml:space="preserve">зборів з письмовим повідомленням акціонерів про проведення позачергових </w:t>
      </w:r>
      <w:r w:rsidR="00B7719E" w:rsidRPr="00BF4C15">
        <w:rPr>
          <w:sz w:val="23"/>
          <w:szCs w:val="23"/>
        </w:rPr>
        <w:t xml:space="preserve">Загальних </w:t>
      </w:r>
      <w:r w:rsidRPr="00BF4C15">
        <w:rPr>
          <w:sz w:val="23"/>
          <w:szCs w:val="23"/>
        </w:rPr>
        <w:t xml:space="preserve">зборів та порядок денний не пізніше ніж за </w:t>
      </w:r>
      <w:r w:rsidR="00455CC6" w:rsidRPr="00BF4C15">
        <w:rPr>
          <w:sz w:val="23"/>
          <w:szCs w:val="23"/>
        </w:rPr>
        <w:t>п’ятнадцять</w:t>
      </w:r>
      <w:r w:rsidRPr="00BF4C15">
        <w:rPr>
          <w:sz w:val="23"/>
          <w:szCs w:val="23"/>
        </w:rPr>
        <w:t xml:space="preserve"> днів до дати їх проведення з позбавленням акціонерів права вносити пропозиції до порядку денного.</w:t>
      </w:r>
    </w:p>
    <w:p w:rsidR="009D0F93"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Письмове повідомлення про проведення </w:t>
      </w:r>
      <w:r w:rsidR="00B7719E" w:rsidRPr="00BF4C15">
        <w:rPr>
          <w:sz w:val="23"/>
          <w:szCs w:val="23"/>
        </w:rPr>
        <w:t xml:space="preserve">Загальних </w:t>
      </w:r>
      <w:r w:rsidRPr="00BF4C15">
        <w:rPr>
          <w:sz w:val="23"/>
          <w:szCs w:val="23"/>
        </w:rPr>
        <w:t xml:space="preserve">зборів та </w:t>
      </w:r>
      <w:r w:rsidR="00BE4071" w:rsidRPr="00BF4C15">
        <w:rPr>
          <w:sz w:val="23"/>
          <w:szCs w:val="23"/>
        </w:rPr>
        <w:t>проект порядку денного</w:t>
      </w:r>
      <w:r w:rsidRPr="00BF4C15">
        <w:rPr>
          <w:sz w:val="23"/>
          <w:szCs w:val="23"/>
        </w:rPr>
        <w:t xml:space="preserve">надсилається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w:t>
      </w:r>
      <w:r w:rsidR="005D2B0C" w:rsidRPr="00BF4C15">
        <w:rPr>
          <w:sz w:val="23"/>
          <w:szCs w:val="23"/>
        </w:rPr>
        <w:t>Н</w:t>
      </w:r>
      <w:r w:rsidRPr="00BF4C15">
        <w:rPr>
          <w:sz w:val="23"/>
          <w:szCs w:val="23"/>
        </w:rPr>
        <w:t xml:space="preserve">аглядовою радою, а в разі скликання позачергових </w:t>
      </w:r>
      <w:r w:rsidR="00B7719E" w:rsidRPr="00BF4C15">
        <w:rPr>
          <w:sz w:val="23"/>
          <w:szCs w:val="23"/>
        </w:rPr>
        <w:t xml:space="preserve">Загальних </w:t>
      </w:r>
      <w:r w:rsidRPr="00BF4C15">
        <w:rPr>
          <w:sz w:val="23"/>
          <w:szCs w:val="23"/>
        </w:rPr>
        <w:t>зборів на вимогу акціонерів</w:t>
      </w:r>
      <w:r w:rsidR="00BE4071" w:rsidRPr="00BF4C15">
        <w:rPr>
          <w:sz w:val="23"/>
          <w:szCs w:val="23"/>
        </w:rPr>
        <w:t>– акціонерами, які цього вимагають.</w:t>
      </w:r>
      <w:r w:rsidRPr="00BF4C15">
        <w:rPr>
          <w:sz w:val="23"/>
          <w:szCs w:val="23"/>
        </w:rPr>
        <w:t xml:space="preserve"> Встановлена дата не може передувати дню прийняття рішення про проведення </w:t>
      </w:r>
      <w:r w:rsidR="00B7719E" w:rsidRPr="00BF4C15">
        <w:rPr>
          <w:sz w:val="23"/>
          <w:szCs w:val="23"/>
        </w:rPr>
        <w:t xml:space="preserve">Загальних </w:t>
      </w:r>
      <w:r w:rsidRPr="00BF4C15">
        <w:rPr>
          <w:sz w:val="23"/>
          <w:szCs w:val="23"/>
        </w:rPr>
        <w:t xml:space="preserve">зборів і не може бути встановленою раніше, ніж за </w:t>
      </w:r>
      <w:r w:rsidR="00B50B5A" w:rsidRPr="00BF4C15">
        <w:rPr>
          <w:sz w:val="23"/>
          <w:szCs w:val="23"/>
        </w:rPr>
        <w:t>шістдесят</w:t>
      </w:r>
      <w:r w:rsidRPr="00BF4C15">
        <w:rPr>
          <w:sz w:val="23"/>
          <w:szCs w:val="23"/>
        </w:rPr>
        <w:t xml:space="preserve"> днів до дати проведення </w:t>
      </w:r>
      <w:r w:rsidR="00B7719E" w:rsidRPr="00BF4C15">
        <w:rPr>
          <w:sz w:val="23"/>
          <w:szCs w:val="23"/>
        </w:rPr>
        <w:t xml:space="preserve">Загальних </w:t>
      </w:r>
      <w:r w:rsidR="009D0F93" w:rsidRPr="00BF4C15">
        <w:rPr>
          <w:sz w:val="23"/>
          <w:szCs w:val="23"/>
        </w:rPr>
        <w:t>зборів.</w:t>
      </w:r>
    </w:p>
    <w:p w:rsidR="00DD0C36"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Письмове повідомлення про проведення </w:t>
      </w:r>
      <w:r w:rsidR="00B7719E" w:rsidRPr="00BF4C15">
        <w:rPr>
          <w:sz w:val="23"/>
          <w:szCs w:val="23"/>
        </w:rPr>
        <w:t xml:space="preserve">Загальних </w:t>
      </w:r>
      <w:r w:rsidRPr="00BF4C15">
        <w:rPr>
          <w:sz w:val="23"/>
          <w:szCs w:val="23"/>
        </w:rPr>
        <w:t xml:space="preserve">зборів та </w:t>
      </w:r>
      <w:r w:rsidR="00B77A66" w:rsidRPr="00BF4C15">
        <w:rPr>
          <w:sz w:val="23"/>
          <w:szCs w:val="23"/>
        </w:rPr>
        <w:t>проект порядку денного</w:t>
      </w:r>
      <w:r w:rsidR="00717849">
        <w:rPr>
          <w:sz w:val="23"/>
          <w:szCs w:val="23"/>
          <w:lang w:val="ru-RU"/>
        </w:rPr>
        <w:t xml:space="preserve"> </w:t>
      </w:r>
      <w:r w:rsidRPr="00BF4C15">
        <w:rPr>
          <w:sz w:val="23"/>
          <w:szCs w:val="23"/>
        </w:rPr>
        <w:t>надсилається акціонерам п</w:t>
      </w:r>
      <w:r w:rsidR="00D41726" w:rsidRPr="00BF4C15">
        <w:rPr>
          <w:sz w:val="23"/>
          <w:szCs w:val="23"/>
        </w:rPr>
        <w:t>ерсонально особою, яка скликає З</w:t>
      </w:r>
      <w:r w:rsidRPr="00BF4C15">
        <w:rPr>
          <w:sz w:val="23"/>
          <w:szCs w:val="23"/>
        </w:rPr>
        <w:t>агальні збори, поштою або особисто акціонеру під розпис, у строк не пізніше ніж за</w:t>
      </w:r>
      <w:r w:rsidR="00B50B5A" w:rsidRPr="00BF4C15">
        <w:rPr>
          <w:sz w:val="23"/>
          <w:szCs w:val="23"/>
        </w:rPr>
        <w:t>тридцять</w:t>
      </w:r>
      <w:r w:rsidR="00DD0C36" w:rsidRPr="00BF4C15">
        <w:rPr>
          <w:sz w:val="23"/>
          <w:szCs w:val="23"/>
        </w:rPr>
        <w:t xml:space="preserve"> днів до дати їх проведення.</w:t>
      </w:r>
    </w:p>
    <w:p w:rsidR="00DD0C36"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Повідомлення розсилає особа, яка скликає </w:t>
      </w:r>
      <w:r w:rsidR="00D41726" w:rsidRPr="00BF4C15">
        <w:rPr>
          <w:sz w:val="23"/>
          <w:szCs w:val="23"/>
        </w:rPr>
        <w:t>З</w:t>
      </w:r>
      <w:r w:rsidRPr="00BF4C15">
        <w:rPr>
          <w:sz w:val="23"/>
          <w:szCs w:val="23"/>
        </w:rPr>
        <w:t xml:space="preserve">агальні збори, або особа, яка веде облік прав власності на акції АТ у разі скликання </w:t>
      </w:r>
      <w:r w:rsidR="00B7719E" w:rsidRPr="00BF4C15">
        <w:rPr>
          <w:sz w:val="23"/>
          <w:szCs w:val="23"/>
        </w:rPr>
        <w:t xml:space="preserve">Загальних </w:t>
      </w:r>
      <w:r w:rsidR="00AF00F0" w:rsidRPr="00BF4C15">
        <w:rPr>
          <w:sz w:val="23"/>
          <w:szCs w:val="23"/>
        </w:rPr>
        <w:t>зборів акціонерами.</w:t>
      </w:r>
    </w:p>
    <w:p w:rsidR="00DD0C36"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У разі реєстрації акцій на ім'я номінального утримувача повідомлення про проведення </w:t>
      </w:r>
      <w:r w:rsidR="00B7719E" w:rsidRPr="00BF4C15">
        <w:rPr>
          <w:sz w:val="23"/>
          <w:szCs w:val="23"/>
        </w:rPr>
        <w:t xml:space="preserve">Загальних </w:t>
      </w:r>
      <w:r w:rsidRPr="00BF4C15">
        <w:rPr>
          <w:sz w:val="23"/>
          <w:szCs w:val="23"/>
        </w:rPr>
        <w:t xml:space="preserve">зборів та порядок денний надсилається номінальному утримувачу, який забезпечує персональне повідомлення </w:t>
      </w:r>
      <w:r w:rsidR="00AF00F0" w:rsidRPr="00BF4C15">
        <w:rPr>
          <w:sz w:val="23"/>
          <w:szCs w:val="23"/>
        </w:rPr>
        <w:t>акціонерів, яких він обслуговує.</w:t>
      </w:r>
    </w:p>
    <w:p w:rsidR="00DD0C36" w:rsidRPr="00BF4C15" w:rsidRDefault="00CF3A91"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АТ </w:t>
      </w:r>
      <w:r w:rsidR="00CA1DED" w:rsidRPr="00BF4C15">
        <w:rPr>
          <w:sz w:val="23"/>
          <w:szCs w:val="23"/>
        </w:rPr>
        <w:t xml:space="preserve">не пізніше ніж за </w:t>
      </w:r>
      <w:r w:rsidR="00B50B5A" w:rsidRPr="00BF4C15">
        <w:rPr>
          <w:sz w:val="23"/>
          <w:szCs w:val="23"/>
        </w:rPr>
        <w:t>тридцять</w:t>
      </w:r>
      <w:r w:rsidR="00CA1DED" w:rsidRPr="00BF4C15">
        <w:rPr>
          <w:sz w:val="23"/>
          <w:szCs w:val="23"/>
        </w:rPr>
        <w:t xml:space="preserve"> днів до дати проведення </w:t>
      </w:r>
      <w:r w:rsidR="00B7719E" w:rsidRPr="00BF4C15">
        <w:rPr>
          <w:sz w:val="23"/>
          <w:szCs w:val="23"/>
        </w:rPr>
        <w:t xml:space="preserve">Загальних </w:t>
      </w:r>
      <w:r w:rsidR="00CA1DED" w:rsidRPr="00BF4C15">
        <w:rPr>
          <w:sz w:val="23"/>
          <w:szCs w:val="23"/>
        </w:rPr>
        <w:t xml:space="preserve">зборів розміщує на власному веб-сайті інформацію про </w:t>
      </w:r>
      <w:r w:rsidR="00D41726" w:rsidRPr="00BF4C15">
        <w:rPr>
          <w:sz w:val="23"/>
          <w:szCs w:val="23"/>
        </w:rPr>
        <w:t>З</w:t>
      </w:r>
      <w:r w:rsidR="00B77A66" w:rsidRPr="00BF4C15">
        <w:rPr>
          <w:sz w:val="23"/>
          <w:szCs w:val="23"/>
        </w:rPr>
        <w:t>агальні</w:t>
      </w:r>
      <w:r w:rsidR="00CA1DED" w:rsidRPr="00BF4C15">
        <w:rPr>
          <w:sz w:val="23"/>
          <w:szCs w:val="23"/>
        </w:rPr>
        <w:t>збор</w:t>
      </w:r>
      <w:r w:rsidR="00B77A66" w:rsidRPr="00BF4C15">
        <w:rPr>
          <w:sz w:val="23"/>
          <w:szCs w:val="23"/>
        </w:rPr>
        <w:t>и,</w:t>
      </w:r>
      <w:r w:rsidR="00CA1DED" w:rsidRPr="00BF4C15">
        <w:rPr>
          <w:sz w:val="23"/>
          <w:szCs w:val="23"/>
        </w:rPr>
        <w:t xml:space="preserve"> а також розміщує повідомлення про </w:t>
      </w:r>
      <w:r w:rsidR="00B77A66" w:rsidRPr="00BF4C15">
        <w:rPr>
          <w:sz w:val="23"/>
          <w:szCs w:val="23"/>
        </w:rPr>
        <w:t xml:space="preserve">проведення </w:t>
      </w:r>
      <w:r w:rsidR="00D41726" w:rsidRPr="00BF4C15">
        <w:rPr>
          <w:sz w:val="23"/>
          <w:szCs w:val="23"/>
        </w:rPr>
        <w:t>З</w:t>
      </w:r>
      <w:r w:rsidR="00B77A66" w:rsidRPr="00BF4C15">
        <w:rPr>
          <w:sz w:val="23"/>
          <w:szCs w:val="23"/>
        </w:rPr>
        <w:t>агальних зборів</w:t>
      </w:r>
      <w:r w:rsidR="00717849" w:rsidRPr="00717849">
        <w:rPr>
          <w:sz w:val="23"/>
          <w:szCs w:val="23"/>
        </w:rPr>
        <w:t xml:space="preserve"> </w:t>
      </w:r>
      <w:r w:rsidR="00CA1DED" w:rsidRPr="00717849">
        <w:rPr>
          <w:sz w:val="23"/>
          <w:szCs w:val="23"/>
        </w:rPr>
        <w:t>у загальнодоступній</w:t>
      </w:r>
      <w:r w:rsidR="00717849" w:rsidRPr="00717849">
        <w:rPr>
          <w:sz w:val="23"/>
          <w:szCs w:val="23"/>
        </w:rPr>
        <w:t xml:space="preserve"> </w:t>
      </w:r>
      <w:r w:rsidR="00B77A66" w:rsidRPr="00717849">
        <w:rPr>
          <w:sz w:val="23"/>
          <w:szCs w:val="23"/>
        </w:rPr>
        <w:t>інформаційній базі да</w:t>
      </w:r>
      <w:r w:rsidR="00CA1DED" w:rsidRPr="00717849">
        <w:rPr>
          <w:sz w:val="23"/>
          <w:szCs w:val="23"/>
        </w:rPr>
        <w:t>них Національної комісії з цінних паперів та фондового ринку</w:t>
      </w:r>
      <w:r w:rsidR="00717849" w:rsidRPr="00717849">
        <w:rPr>
          <w:sz w:val="23"/>
          <w:szCs w:val="23"/>
        </w:rPr>
        <w:t xml:space="preserve"> </w:t>
      </w:r>
      <w:r w:rsidR="00B77A66" w:rsidRPr="00BF4C15">
        <w:rPr>
          <w:sz w:val="23"/>
          <w:szCs w:val="23"/>
        </w:rPr>
        <w:t>про ринок цінних паперів</w:t>
      </w:r>
      <w:r w:rsidR="00CA1DED" w:rsidRPr="00BF4C15">
        <w:rPr>
          <w:sz w:val="23"/>
          <w:szCs w:val="23"/>
        </w:rPr>
        <w:t>.</w:t>
      </w:r>
    </w:p>
    <w:p w:rsidR="00DD0C36"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Повідомлення про проведення </w:t>
      </w:r>
      <w:r w:rsidR="00B7719E" w:rsidRPr="00BF4C15">
        <w:rPr>
          <w:sz w:val="23"/>
          <w:szCs w:val="23"/>
        </w:rPr>
        <w:t xml:space="preserve">Загальних </w:t>
      </w:r>
      <w:r w:rsidRPr="00BF4C15">
        <w:rPr>
          <w:sz w:val="23"/>
          <w:szCs w:val="23"/>
        </w:rPr>
        <w:t>зборів має місти</w:t>
      </w:r>
      <w:r w:rsidR="00AF00F0" w:rsidRPr="00BF4C15">
        <w:rPr>
          <w:sz w:val="23"/>
          <w:szCs w:val="23"/>
        </w:rPr>
        <w:t>ти такі дані:</w:t>
      </w:r>
    </w:p>
    <w:p w:rsidR="00DD0C36" w:rsidRPr="00BF4C15" w:rsidRDefault="00B86E59" w:rsidP="002E5319">
      <w:pPr>
        <w:pStyle w:val="a4"/>
        <w:numPr>
          <w:ilvl w:val="3"/>
          <w:numId w:val="31"/>
        </w:numPr>
        <w:tabs>
          <w:tab w:val="left" w:pos="1134"/>
        </w:tabs>
        <w:spacing w:before="0" w:beforeAutospacing="0" w:after="0" w:afterAutospacing="0"/>
        <w:ind w:left="0" w:firstLine="284"/>
        <w:jc w:val="both"/>
        <w:rPr>
          <w:sz w:val="23"/>
          <w:szCs w:val="23"/>
        </w:rPr>
      </w:pPr>
      <w:r w:rsidRPr="00BF4C15">
        <w:rPr>
          <w:sz w:val="23"/>
          <w:szCs w:val="23"/>
        </w:rPr>
        <w:t xml:space="preserve">повне найменування та місцезнаходження </w:t>
      </w:r>
      <w:r w:rsidR="00B77A66" w:rsidRPr="00BF4C15">
        <w:rPr>
          <w:sz w:val="23"/>
          <w:szCs w:val="23"/>
        </w:rPr>
        <w:t>АТ</w:t>
      </w:r>
      <w:r w:rsidR="00AF00F0" w:rsidRPr="00BF4C15">
        <w:rPr>
          <w:sz w:val="23"/>
          <w:szCs w:val="23"/>
        </w:rPr>
        <w:t>;</w:t>
      </w:r>
    </w:p>
    <w:p w:rsidR="00DD0C36" w:rsidRPr="00BF4C15" w:rsidRDefault="00B86E59" w:rsidP="002E5319">
      <w:pPr>
        <w:pStyle w:val="a4"/>
        <w:numPr>
          <w:ilvl w:val="3"/>
          <w:numId w:val="31"/>
        </w:numPr>
        <w:tabs>
          <w:tab w:val="left" w:pos="1134"/>
        </w:tabs>
        <w:spacing w:before="0" w:beforeAutospacing="0" w:after="0" w:afterAutospacing="0"/>
        <w:ind w:left="0" w:firstLine="284"/>
        <w:jc w:val="both"/>
        <w:rPr>
          <w:sz w:val="23"/>
          <w:szCs w:val="23"/>
        </w:rPr>
      </w:pPr>
      <w:r w:rsidRPr="00BF4C15">
        <w:rPr>
          <w:sz w:val="23"/>
          <w:szCs w:val="23"/>
        </w:rPr>
        <w:t xml:space="preserve">дата, час та місце (із зазначенням номера кімнати, офісу або залу, куди мають прибути акціонери) проведення </w:t>
      </w:r>
      <w:r w:rsidR="00B7719E" w:rsidRPr="00BF4C15">
        <w:rPr>
          <w:sz w:val="23"/>
          <w:szCs w:val="23"/>
        </w:rPr>
        <w:t xml:space="preserve">Загальних </w:t>
      </w:r>
      <w:r w:rsidR="00AF00F0" w:rsidRPr="00BF4C15">
        <w:rPr>
          <w:sz w:val="23"/>
          <w:szCs w:val="23"/>
        </w:rPr>
        <w:t>зборів;</w:t>
      </w:r>
    </w:p>
    <w:p w:rsidR="00DD0C36" w:rsidRPr="00BF4C15" w:rsidRDefault="00B86E59" w:rsidP="002E5319">
      <w:pPr>
        <w:pStyle w:val="a4"/>
        <w:numPr>
          <w:ilvl w:val="3"/>
          <w:numId w:val="31"/>
        </w:numPr>
        <w:tabs>
          <w:tab w:val="left" w:pos="1134"/>
        </w:tabs>
        <w:spacing w:before="0" w:beforeAutospacing="0" w:after="0" w:afterAutospacing="0"/>
        <w:ind w:left="0" w:firstLine="284"/>
        <w:jc w:val="both"/>
        <w:rPr>
          <w:sz w:val="23"/>
          <w:szCs w:val="23"/>
        </w:rPr>
      </w:pPr>
      <w:r w:rsidRPr="00BF4C15">
        <w:rPr>
          <w:sz w:val="23"/>
          <w:szCs w:val="23"/>
        </w:rPr>
        <w:t xml:space="preserve">час початку і закінчення реєстрації акціонерів для участі у </w:t>
      </w:r>
      <w:r w:rsidR="00B7719E" w:rsidRPr="00BF4C15">
        <w:rPr>
          <w:sz w:val="23"/>
          <w:szCs w:val="23"/>
        </w:rPr>
        <w:t xml:space="preserve">Загальних </w:t>
      </w:r>
      <w:r w:rsidR="00AF00F0" w:rsidRPr="00BF4C15">
        <w:rPr>
          <w:sz w:val="23"/>
          <w:szCs w:val="23"/>
        </w:rPr>
        <w:t>зборах;</w:t>
      </w:r>
    </w:p>
    <w:p w:rsidR="00DD0C36" w:rsidRPr="00BF4C15" w:rsidRDefault="00B86E59" w:rsidP="002E5319">
      <w:pPr>
        <w:pStyle w:val="a4"/>
        <w:numPr>
          <w:ilvl w:val="3"/>
          <w:numId w:val="31"/>
        </w:numPr>
        <w:tabs>
          <w:tab w:val="left" w:pos="1134"/>
        </w:tabs>
        <w:spacing w:before="0" w:beforeAutospacing="0" w:after="0" w:afterAutospacing="0"/>
        <w:ind w:left="0" w:firstLine="284"/>
        <w:jc w:val="both"/>
        <w:rPr>
          <w:sz w:val="23"/>
          <w:szCs w:val="23"/>
        </w:rPr>
      </w:pPr>
      <w:r w:rsidRPr="00BF4C15">
        <w:rPr>
          <w:sz w:val="23"/>
          <w:szCs w:val="23"/>
        </w:rPr>
        <w:t xml:space="preserve">дата складення переліку акціонерів, які мають право на участь у </w:t>
      </w:r>
      <w:r w:rsidR="00B7719E" w:rsidRPr="00BF4C15">
        <w:rPr>
          <w:sz w:val="23"/>
          <w:szCs w:val="23"/>
        </w:rPr>
        <w:t xml:space="preserve">Загальних </w:t>
      </w:r>
      <w:r w:rsidR="00AF00F0" w:rsidRPr="00BF4C15">
        <w:rPr>
          <w:sz w:val="23"/>
          <w:szCs w:val="23"/>
        </w:rPr>
        <w:t>зборах;</w:t>
      </w:r>
    </w:p>
    <w:p w:rsidR="00DD0C36" w:rsidRPr="00BF4C15" w:rsidRDefault="00B86E59" w:rsidP="002E5319">
      <w:pPr>
        <w:pStyle w:val="a4"/>
        <w:numPr>
          <w:ilvl w:val="3"/>
          <w:numId w:val="31"/>
        </w:numPr>
        <w:tabs>
          <w:tab w:val="left" w:pos="1134"/>
        </w:tabs>
        <w:spacing w:before="0" w:beforeAutospacing="0" w:after="0" w:afterAutospacing="0"/>
        <w:ind w:left="0" w:firstLine="284"/>
        <w:jc w:val="both"/>
        <w:rPr>
          <w:sz w:val="23"/>
          <w:szCs w:val="23"/>
        </w:rPr>
      </w:pPr>
      <w:r w:rsidRPr="00BF4C15">
        <w:rPr>
          <w:sz w:val="23"/>
          <w:szCs w:val="23"/>
        </w:rPr>
        <w:t>перелік питань</w:t>
      </w:r>
      <w:r w:rsidR="0079445E" w:rsidRPr="00BF4C15">
        <w:rPr>
          <w:sz w:val="23"/>
          <w:szCs w:val="23"/>
        </w:rPr>
        <w:t xml:space="preserve"> разом з проектом рішень </w:t>
      </w:r>
      <w:r w:rsidR="00B77A66" w:rsidRPr="00BF4C15">
        <w:rPr>
          <w:sz w:val="23"/>
          <w:szCs w:val="23"/>
        </w:rPr>
        <w:t>(крім кумулятивного голосування)</w:t>
      </w:r>
      <w:r w:rsidR="0079445E" w:rsidRPr="00BF4C15">
        <w:rPr>
          <w:sz w:val="23"/>
          <w:szCs w:val="23"/>
        </w:rPr>
        <w:t>щодо кожного з питань, включених до проекту порядку денного</w:t>
      </w:r>
      <w:r w:rsidRPr="00BF4C15">
        <w:rPr>
          <w:sz w:val="23"/>
          <w:szCs w:val="23"/>
        </w:rPr>
        <w:t>;</w:t>
      </w:r>
    </w:p>
    <w:p w:rsidR="00DD0C36" w:rsidRPr="00BF4C15" w:rsidRDefault="00B86E59" w:rsidP="002E5319">
      <w:pPr>
        <w:pStyle w:val="a4"/>
        <w:numPr>
          <w:ilvl w:val="3"/>
          <w:numId w:val="31"/>
        </w:numPr>
        <w:tabs>
          <w:tab w:val="left" w:pos="1134"/>
        </w:tabs>
        <w:spacing w:before="0" w:beforeAutospacing="0" w:after="0" w:afterAutospacing="0"/>
        <w:ind w:left="0" w:firstLine="284"/>
        <w:jc w:val="both"/>
        <w:rPr>
          <w:sz w:val="23"/>
          <w:szCs w:val="23"/>
        </w:rPr>
      </w:pPr>
      <w:r w:rsidRPr="00BF4C15">
        <w:rPr>
          <w:sz w:val="23"/>
          <w:szCs w:val="23"/>
        </w:rPr>
        <w:t xml:space="preserve">порядок ознайомлення акціонерів з матеріалами, з якими вони можуть ознайомитися під час підготовки до </w:t>
      </w:r>
      <w:r w:rsidR="00B7719E" w:rsidRPr="00BF4C15">
        <w:rPr>
          <w:sz w:val="23"/>
          <w:szCs w:val="23"/>
        </w:rPr>
        <w:t xml:space="preserve">Загальних </w:t>
      </w:r>
      <w:r w:rsidR="00AF00F0" w:rsidRPr="00BF4C15">
        <w:rPr>
          <w:sz w:val="23"/>
          <w:szCs w:val="23"/>
        </w:rPr>
        <w:t>зборів;</w:t>
      </w:r>
    </w:p>
    <w:p w:rsidR="00DD0C36" w:rsidRPr="00BF4C15" w:rsidRDefault="00AA37B2" w:rsidP="002E5319">
      <w:pPr>
        <w:pStyle w:val="a4"/>
        <w:numPr>
          <w:ilvl w:val="3"/>
          <w:numId w:val="31"/>
        </w:numPr>
        <w:tabs>
          <w:tab w:val="left" w:pos="1134"/>
        </w:tabs>
        <w:spacing w:before="0" w:beforeAutospacing="0" w:after="0" w:afterAutospacing="0"/>
        <w:ind w:left="0" w:firstLine="284"/>
        <w:jc w:val="both"/>
        <w:rPr>
          <w:sz w:val="23"/>
          <w:szCs w:val="23"/>
        </w:rPr>
      </w:pPr>
      <w:r w:rsidRPr="00BF4C15">
        <w:rPr>
          <w:sz w:val="23"/>
          <w:szCs w:val="23"/>
        </w:rPr>
        <w:t>адресу власного веб-сайту, на якому розміщена інформація з п</w:t>
      </w:r>
      <w:r w:rsidR="00B77A66" w:rsidRPr="00BF4C15">
        <w:rPr>
          <w:sz w:val="23"/>
          <w:szCs w:val="23"/>
        </w:rPr>
        <w:t>р</w:t>
      </w:r>
      <w:r w:rsidRPr="00BF4C15">
        <w:rPr>
          <w:sz w:val="23"/>
          <w:szCs w:val="23"/>
        </w:rPr>
        <w:t>оектом рішень щодо кожного з питань, включених до проекту порядку денного;</w:t>
      </w:r>
    </w:p>
    <w:p w:rsidR="00DD0C36" w:rsidRPr="00BF4C15" w:rsidRDefault="00B77A66" w:rsidP="002E5319">
      <w:pPr>
        <w:pStyle w:val="a4"/>
        <w:numPr>
          <w:ilvl w:val="3"/>
          <w:numId w:val="31"/>
        </w:numPr>
        <w:tabs>
          <w:tab w:val="left" w:pos="1134"/>
        </w:tabs>
        <w:spacing w:before="0" w:beforeAutospacing="0" w:after="0" w:afterAutospacing="0"/>
        <w:ind w:left="0" w:firstLine="284"/>
        <w:jc w:val="both"/>
        <w:rPr>
          <w:sz w:val="23"/>
          <w:szCs w:val="23"/>
        </w:rPr>
      </w:pPr>
      <w:r w:rsidRPr="00BF4C15">
        <w:rPr>
          <w:sz w:val="23"/>
          <w:szCs w:val="23"/>
        </w:rPr>
        <w:t xml:space="preserve">про </w:t>
      </w:r>
      <w:r w:rsidR="00AA37B2" w:rsidRPr="00BF4C15">
        <w:rPr>
          <w:sz w:val="23"/>
          <w:szCs w:val="23"/>
        </w:rPr>
        <w:t>права,надані акціонерам, якими вони можуть користуватися після отримання повідомлення</w:t>
      </w:r>
      <w:r w:rsidR="00C85706" w:rsidRPr="00BF4C15">
        <w:rPr>
          <w:sz w:val="23"/>
          <w:szCs w:val="23"/>
        </w:rPr>
        <w:t xml:space="preserve"> про проведення </w:t>
      </w:r>
      <w:r w:rsidR="00B7719E" w:rsidRPr="00BF4C15">
        <w:rPr>
          <w:sz w:val="23"/>
          <w:szCs w:val="23"/>
        </w:rPr>
        <w:t xml:space="preserve">Загальних </w:t>
      </w:r>
      <w:r w:rsidR="00C85706" w:rsidRPr="00BF4C15">
        <w:rPr>
          <w:sz w:val="23"/>
          <w:szCs w:val="23"/>
        </w:rPr>
        <w:t>зборів, а також строк, протягом якого такі</w:t>
      </w:r>
      <w:r w:rsidR="00CF3A91" w:rsidRPr="00BF4C15">
        <w:rPr>
          <w:sz w:val="23"/>
          <w:szCs w:val="23"/>
        </w:rPr>
        <w:t xml:space="preserve"> права можуть використовуватися;</w:t>
      </w:r>
    </w:p>
    <w:p w:rsidR="00B77A66" w:rsidRPr="00BF4C15" w:rsidRDefault="00C85706" w:rsidP="002E5319">
      <w:pPr>
        <w:pStyle w:val="a4"/>
        <w:numPr>
          <w:ilvl w:val="3"/>
          <w:numId w:val="31"/>
        </w:numPr>
        <w:tabs>
          <w:tab w:val="left" w:pos="1134"/>
        </w:tabs>
        <w:spacing w:before="0" w:beforeAutospacing="0" w:after="0" w:afterAutospacing="0"/>
        <w:ind w:left="0" w:firstLine="284"/>
        <w:jc w:val="both"/>
        <w:rPr>
          <w:sz w:val="23"/>
          <w:szCs w:val="23"/>
        </w:rPr>
      </w:pPr>
      <w:r w:rsidRPr="00BF4C15">
        <w:rPr>
          <w:sz w:val="23"/>
          <w:szCs w:val="23"/>
        </w:rPr>
        <w:t xml:space="preserve">порядок участі та голосування на </w:t>
      </w:r>
      <w:r w:rsidR="00B7719E" w:rsidRPr="00BF4C15">
        <w:rPr>
          <w:sz w:val="23"/>
          <w:szCs w:val="23"/>
        </w:rPr>
        <w:t xml:space="preserve">Загальних </w:t>
      </w:r>
      <w:r w:rsidRPr="00BF4C15">
        <w:rPr>
          <w:sz w:val="23"/>
          <w:szCs w:val="23"/>
        </w:rPr>
        <w:t>зборах за довір</w:t>
      </w:r>
      <w:r w:rsidR="00CF3A91" w:rsidRPr="00BF4C15">
        <w:rPr>
          <w:sz w:val="23"/>
          <w:szCs w:val="23"/>
        </w:rPr>
        <w:t>еністю</w:t>
      </w:r>
      <w:r w:rsidR="00B77A66" w:rsidRPr="00BF4C15">
        <w:rPr>
          <w:sz w:val="23"/>
          <w:szCs w:val="23"/>
        </w:rPr>
        <w:t>.</w:t>
      </w:r>
    </w:p>
    <w:p w:rsidR="00DD0C36" w:rsidRPr="00BF4C15" w:rsidRDefault="00C85706"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У разі включення до порядкуденного питання про зменшення статутного капіталу повідомлення про проведення </w:t>
      </w:r>
      <w:r w:rsidR="00B7719E" w:rsidRPr="00BF4C15">
        <w:rPr>
          <w:sz w:val="23"/>
          <w:szCs w:val="23"/>
        </w:rPr>
        <w:t xml:space="preserve">Загальних </w:t>
      </w:r>
      <w:r w:rsidRPr="00BF4C15">
        <w:rPr>
          <w:sz w:val="23"/>
          <w:szCs w:val="23"/>
        </w:rPr>
        <w:t>зборів також має містити дані про мету зменшення статутного капіталу т</w:t>
      </w:r>
      <w:r w:rsidR="003C20D9" w:rsidRPr="00BF4C15">
        <w:rPr>
          <w:sz w:val="23"/>
          <w:szCs w:val="23"/>
        </w:rPr>
        <w:t xml:space="preserve">а у </w:t>
      </w:r>
      <w:r w:rsidRPr="00BF4C15">
        <w:rPr>
          <w:sz w:val="23"/>
          <w:szCs w:val="23"/>
        </w:rPr>
        <w:t>спосіб, у якийбуде проведено таку процедуру.</w:t>
      </w:r>
    </w:p>
    <w:p w:rsidR="000E1D42"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Загальні збори проводяться на території України, в межах населеного</w:t>
      </w:r>
      <w:r w:rsidR="00717849" w:rsidRPr="00717849">
        <w:rPr>
          <w:sz w:val="23"/>
          <w:szCs w:val="23"/>
        </w:rPr>
        <w:t xml:space="preserve"> </w:t>
      </w:r>
      <w:r w:rsidRPr="00BF4C15">
        <w:rPr>
          <w:sz w:val="23"/>
          <w:szCs w:val="23"/>
        </w:rPr>
        <w:t xml:space="preserve">пункту за місцезнаходженням </w:t>
      </w:r>
      <w:r w:rsidR="00B77A66" w:rsidRPr="00BF4C15">
        <w:rPr>
          <w:sz w:val="23"/>
          <w:szCs w:val="23"/>
        </w:rPr>
        <w:t>АТ</w:t>
      </w:r>
      <w:r w:rsidRPr="00BF4C15">
        <w:rPr>
          <w:sz w:val="23"/>
          <w:szCs w:val="23"/>
        </w:rPr>
        <w:t xml:space="preserve">, крім випадків, коли на день скликання </w:t>
      </w:r>
      <w:r w:rsidR="00B7719E" w:rsidRPr="00BF4C15">
        <w:rPr>
          <w:sz w:val="23"/>
          <w:szCs w:val="23"/>
        </w:rPr>
        <w:t xml:space="preserve">Загальних </w:t>
      </w:r>
      <w:r w:rsidRPr="00BF4C15">
        <w:rPr>
          <w:sz w:val="23"/>
          <w:szCs w:val="23"/>
        </w:rPr>
        <w:t>зборів 100 відсотками акцій АТ володіють іноземці, особи без громадянства, іноземні юридичні особи, а також міжнародні організації.</w:t>
      </w:r>
    </w:p>
    <w:p w:rsidR="000E1D42" w:rsidRPr="00BF4C15" w:rsidRDefault="00AD358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Від дати надіслання повідомлення про проведення </w:t>
      </w:r>
      <w:r w:rsidR="00B7719E" w:rsidRPr="00BF4C15">
        <w:rPr>
          <w:sz w:val="23"/>
          <w:szCs w:val="23"/>
        </w:rPr>
        <w:t xml:space="preserve">Загальних </w:t>
      </w:r>
      <w:r w:rsidRPr="00BF4C15">
        <w:rPr>
          <w:sz w:val="23"/>
          <w:szCs w:val="23"/>
        </w:rPr>
        <w:t xml:space="preserve">зборів до дати проведення </w:t>
      </w:r>
      <w:r w:rsidR="00B7719E" w:rsidRPr="00BF4C15">
        <w:rPr>
          <w:sz w:val="23"/>
          <w:szCs w:val="23"/>
        </w:rPr>
        <w:t xml:space="preserve">Загальних </w:t>
      </w:r>
      <w:r w:rsidRPr="00BF4C15">
        <w:rPr>
          <w:sz w:val="23"/>
          <w:szCs w:val="23"/>
        </w:rPr>
        <w:t xml:space="preserve">зборів АТ повинно надати акціонерам можливість ознайомитися з документами, необхідними для прийняття рішень з питань порядку денного, за місцезнаходженням АТ у робочі дні, робочий час та в доступному місці, а в день проведення </w:t>
      </w:r>
      <w:r w:rsidR="00B7719E" w:rsidRPr="00BF4C15">
        <w:rPr>
          <w:sz w:val="23"/>
          <w:szCs w:val="23"/>
        </w:rPr>
        <w:t xml:space="preserve">Загальних </w:t>
      </w:r>
      <w:r w:rsidRPr="00BF4C15">
        <w:rPr>
          <w:sz w:val="23"/>
          <w:szCs w:val="23"/>
        </w:rPr>
        <w:t xml:space="preserve">зборів </w:t>
      </w:r>
      <w:r w:rsidR="004175F8" w:rsidRPr="00BF4C15">
        <w:rPr>
          <w:sz w:val="23"/>
          <w:szCs w:val="23"/>
        </w:rPr>
        <w:t>–</w:t>
      </w:r>
      <w:r w:rsidRPr="00BF4C15">
        <w:rPr>
          <w:sz w:val="23"/>
          <w:szCs w:val="23"/>
        </w:rPr>
        <w:t xml:space="preserve"> також у місці їх проведення. У повідомленні про проведення </w:t>
      </w:r>
      <w:r w:rsidR="00B7719E" w:rsidRPr="00BF4C15">
        <w:rPr>
          <w:sz w:val="23"/>
          <w:szCs w:val="23"/>
        </w:rPr>
        <w:t xml:space="preserve">Загальних </w:t>
      </w:r>
      <w:r w:rsidRPr="00BF4C15">
        <w:rPr>
          <w:sz w:val="23"/>
          <w:szCs w:val="23"/>
        </w:rPr>
        <w:t>зборів вказуються конкретно визначене місце для ознайомлення (номер кімнати, офісу тощо) та посадова особа АТ, відповідальна за порядок ознайомлення акціонерів з документами.</w:t>
      </w:r>
    </w:p>
    <w:p w:rsidR="000E1D42" w:rsidRPr="00BF4C15" w:rsidRDefault="002D2EC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shd w:val="clear" w:color="auto" w:fill="FFFFFF"/>
        </w:rPr>
        <w:t xml:space="preserve">Після надіслання акціонерам повідомлення про проведення </w:t>
      </w:r>
      <w:r w:rsidR="00B7719E" w:rsidRPr="00BF4C15">
        <w:rPr>
          <w:sz w:val="23"/>
          <w:szCs w:val="23"/>
          <w:shd w:val="clear" w:color="auto" w:fill="FFFFFF"/>
        </w:rPr>
        <w:t xml:space="preserve">Загальних </w:t>
      </w:r>
      <w:r w:rsidRPr="00BF4C15">
        <w:rPr>
          <w:sz w:val="23"/>
          <w:szCs w:val="23"/>
          <w:shd w:val="clear" w:color="auto" w:fill="FFFFFF"/>
        </w:rPr>
        <w:t xml:space="preserve">зборів </w:t>
      </w:r>
      <w:r w:rsidR="001145BC" w:rsidRPr="00BF4C15">
        <w:rPr>
          <w:sz w:val="23"/>
          <w:szCs w:val="23"/>
          <w:shd w:val="clear" w:color="auto" w:fill="FFFFFF"/>
        </w:rPr>
        <w:t>АТ</w:t>
      </w:r>
      <w:r w:rsidRPr="00BF4C15">
        <w:rPr>
          <w:sz w:val="23"/>
          <w:szCs w:val="23"/>
          <w:shd w:val="clear" w:color="auto" w:fill="FFFFFF"/>
        </w:rPr>
        <w:t xml:space="preserve">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w:t>
      </w:r>
      <w:r w:rsidR="00B50B5A" w:rsidRPr="00BF4C15">
        <w:rPr>
          <w:sz w:val="23"/>
          <w:szCs w:val="23"/>
          <w:shd w:val="clear" w:color="auto" w:fill="FFFFFF"/>
        </w:rPr>
        <w:t>десять</w:t>
      </w:r>
      <w:r w:rsidRPr="00BF4C15">
        <w:rPr>
          <w:sz w:val="23"/>
          <w:szCs w:val="23"/>
          <w:shd w:val="clear" w:color="auto" w:fill="FFFFFF"/>
        </w:rPr>
        <w:t xml:space="preserve"> днів до дати проведення </w:t>
      </w:r>
      <w:r w:rsidR="00B7719E" w:rsidRPr="00BF4C15">
        <w:rPr>
          <w:sz w:val="23"/>
          <w:szCs w:val="23"/>
          <w:shd w:val="clear" w:color="auto" w:fill="FFFFFF"/>
        </w:rPr>
        <w:t xml:space="preserve">Загальних </w:t>
      </w:r>
      <w:r w:rsidRPr="00BF4C15">
        <w:rPr>
          <w:sz w:val="23"/>
          <w:szCs w:val="23"/>
          <w:shd w:val="clear" w:color="auto" w:fill="FFFFFF"/>
        </w:rPr>
        <w:t xml:space="preserve">зборів, а щодо кандидатів до складу органів </w:t>
      </w:r>
      <w:r w:rsidR="001145BC" w:rsidRPr="00BF4C15">
        <w:rPr>
          <w:sz w:val="23"/>
          <w:szCs w:val="23"/>
          <w:shd w:val="clear" w:color="auto" w:fill="FFFFFF"/>
        </w:rPr>
        <w:t>АТ</w:t>
      </w:r>
      <w:r w:rsidR="00B50B5A" w:rsidRPr="00BF4C15">
        <w:rPr>
          <w:sz w:val="23"/>
          <w:szCs w:val="23"/>
          <w:shd w:val="clear" w:color="auto" w:fill="FFFFFF"/>
        </w:rPr>
        <w:t xml:space="preserve">– </w:t>
      </w:r>
      <w:r w:rsidRPr="00BF4C15">
        <w:rPr>
          <w:sz w:val="23"/>
          <w:szCs w:val="23"/>
          <w:shd w:val="clear" w:color="auto" w:fill="FFFFFF"/>
        </w:rPr>
        <w:t xml:space="preserve">не пізніше ніж за чотири дні до дати проведення </w:t>
      </w:r>
      <w:r w:rsidR="00B7719E" w:rsidRPr="00BF4C15">
        <w:rPr>
          <w:sz w:val="23"/>
          <w:szCs w:val="23"/>
          <w:shd w:val="clear" w:color="auto" w:fill="FFFFFF"/>
        </w:rPr>
        <w:t xml:space="preserve">Загальних </w:t>
      </w:r>
      <w:r w:rsidRPr="00BF4C15">
        <w:rPr>
          <w:sz w:val="23"/>
          <w:szCs w:val="23"/>
          <w:shd w:val="clear" w:color="auto" w:fill="FFFFFF"/>
        </w:rPr>
        <w:t>зборів.</w:t>
      </w:r>
    </w:p>
    <w:p w:rsidR="000E1D42" w:rsidRPr="00BF4C15" w:rsidRDefault="001145BC"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shd w:val="clear" w:color="auto" w:fill="FFFFFF"/>
        </w:rPr>
        <w:t>АТ</w:t>
      </w:r>
      <w:r w:rsidR="002D2EC9" w:rsidRPr="00BF4C15">
        <w:rPr>
          <w:sz w:val="23"/>
          <w:szCs w:val="23"/>
          <w:shd w:val="clear" w:color="auto" w:fill="FFFFFF"/>
        </w:rPr>
        <w:t xml:space="preserve"> до початку </w:t>
      </w:r>
      <w:r w:rsidR="00B7719E" w:rsidRPr="00BF4C15">
        <w:rPr>
          <w:sz w:val="23"/>
          <w:szCs w:val="23"/>
          <w:shd w:val="clear" w:color="auto" w:fill="FFFFFF"/>
        </w:rPr>
        <w:t xml:space="preserve">Загальних </w:t>
      </w:r>
      <w:r w:rsidR="002D2EC9" w:rsidRPr="00BF4C15">
        <w:rPr>
          <w:sz w:val="23"/>
          <w:szCs w:val="23"/>
          <w:shd w:val="clear" w:color="auto" w:fill="FFFFFF"/>
        </w:rPr>
        <w:t xml:space="preserve">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w:t>
      </w:r>
      <w:r w:rsidR="00B7719E" w:rsidRPr="00BF4C15">
        <w:rPr>
          <w:sz w:val="23"/>
          <w:szCs w:val="23"/>
          <w:shd w:val="clear" w:color="auto" w:fill="FFFFFF"/>
        </w:rPr>
        <w:t xml:space="preserve">Загальних </w:t>
      </w:r>
      <w:r w:rsidR="002D2EC9" w:rsidRPr="00BF4C15">
        <w:rPr>
          <w:sz w:val="23"/>
          <w:szCs w:val="23"/>
          <w:shd w:val="clear" w:color="auto" w:fill="FFFFFF"/>
        </w:rPr>
        <w:t xml:space="preserve">зборів та порядку денного </w:t>
      </w:r>
      <w:r w:rsidR="00B7719E" w:rsidRPr="00BF4C15">
        <w:rPr>
          <w:sz w:val="23"/>
          <w:szCs w:val="23"/>
          <w:shd w:val="clear" w:color="auto" w:fill="FFFFFF"/>
        </w:rPr>
        <w:t xml:space="preserve">Загальних </w:t>
      </w:r>
      <w:r w:rsidR="002D2EC9" w:rsidRPr="00BF4C15">
        <w:rPr>
          <w:sz w:val="23"/>
          <w:szCs w:val="23"/>
          <w:shd w:val="clear" w:color="auto" w:fill="FFFFFF"/>
        </w:rPr>
        <w:t xml:space="preserve">зборів до дати проведення </w:t>
      </w:r>
      <w:r w:rsidR="00B7719E" w:rsidRPr="00BF4C15">
        <w:rPr>
          <w:sz w:val="23"/>
          <w:szCs w:val="23"/>
          <w:shd w:val="clear" w:color="auto" w:fill="FFFFFF"/>
        </w:rPr>
        <w:t xml:space="preserve">Загальних </w:t>
      </w:r>
      <w:r w:rsidR="002D2EC9" w:rsidRPr="00BF4C15">
        <w:rPr>
          <w:sz w:val="23"/>
          <w:szCs w:val="23"/>
          <w:shd w:val="clear" w:color="auto" w:fill="FFFFFF"/>
        </w:rPr>
        <w:t xml:space="preserve">зборів. </w:t>
      </w:r>
      <w:r w:rsidRPr="00BF4C15">
        <w:rPr>
          <w:sz w:val="23"/>
          <w:szCs w:val="23"/>
          <w:shd w:val="clear" w:color="auto" w:fill="FFFFFF"/>
        </w:rPr>
        <w:t>АТ</w:t>
      </w:r>
      <w:r w:rsidR="002D2EC9" w:rsidRPr="00BF4C15">
        <w:rPr>
          <w:sz w:val="23"/>
          <w:szCs w:val="23"/>
          <w:shd w:val="clear" w:color="auto" w:fill="FFFFFF"/>
        </w:rPr>
        <w:t xml:space="preserve"> може надати одну загальну відповідь на всі запитання однакового змісту.</w:t>
      </w:r>
    </w:p>
    <w:p w:rsidR="000E1D42" w:rsidRPr="00BF4C15" w:rsidRDefault="001145BC"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lang w:eastAsia="ru-RU"/>
        </w:rPr>
        <w:t xml:space="preserve">Проект порядку денного </w:t>
      </w:r>
      <w:r w:rsidR="00B7719E" w:rsidRPr="00BF4C15">
        <w:rPr>
          <w:sz w:val="23"/>
          <w:szCs w:val="23"/>
          <w:lang w:eastAsia="ru-RU"/>
        </w:rPr>
        <w:t xml:space="preserve">Загальних </w:t>
      </w:r>
      <w:r w:rsidRPr="00BF4C15">
        <w:rPr>
          <w:sz w:val="23"/>
          <w:szCs w:val="23"/>
          <w:lang w:eastAsia="ru-RU"/>
        </w:rPr>
        <w:t xml:space="preserve">зборів та порядок денний </w:t>
      </w:r>
      <w:r w:rsidR="00B7719E" w:rsidRPr="00BF4C15">
        <w:rPr>
          <w:sz w:val="23"/>
          <w:szCs w:val="23"/>
          <w:lang w:eastAsia="ru-RU"/>
        </w:rPr>
        <w:t xml:space="preserve">Загальних </w:t>
      </w:r>
      <w:r w:rsidRPr="00BF4C15">
        <w:rPr>
          <w:sz w:val="23"/>
          <w:szCs w:val="23"/>
          <w:lang w:eastAsia="ru-RU"/>
        </w:rPr>
        <w:t xml:space="preserve">зборів затверджуються </w:t>
      </w:r>
      <w:r w:rsidR="00D41726" w:rsidRPr="00BF4C15">
        <w:rPr>
          <w:sz w:val="23"/>
          <w:szCs w:val="23"/>
          <w:lang w:eastAsia="ru-RU"/>
        </w:rPr>
        <w:t xml:space="preserve">Наглядовою </w:t>
      </w:r>
      <w:r w:rsidRPr="00BF4C15">
        <w:rPr>
          <w:sz w:val="23"/>
          <w:szCs w:val="23"/>
          <w:lang w:eastAsia="ru-RU"/>
        </w:rPr>
        <w:t xml:space="preserve">радою, а в разі скликання позачергових </w:t>
      </w:r>
      <w:r w:rsidR="00B7719E" w:rsidRPr="00BF4C15">
        <w:rPr>
          <w:sz w:val="23"/>
          <w:szCs w:val="23"/>
          <w:lang w:eastAsia="ru-RU"/>
        </w:rPr>
        <w:t xml:space="preserve">Загальних </w:t>
      </w:r>
      <w:r w:rsidRPr="00BF4C15">
        <w:rPr>
          <w:sz w:val="23"/>
          <w:szCs w:val="23"/>
          <w:lang w:eastAsia="ru-RU"/>
        </w:rPr>
        <w:t xml:space="preserve">зборів на вимогу акціонерів, </w:t>
      </w:r>
      <w:r w:rsidR="00A729AB" w:rsidRPr="00BF4C15">
        <w:rPr>
          <w:sz w:val="23"/>
          <w:szCs w:val="23"/>
        </w:rPr>
        <w:t xml:space="preserve">– </w:t>
      </w:r>
      <w:r w:rsidRPr="00BF4C15">
        <w:rPr>
          <w:sz w:val="23"/>
          <w:szCs w:val="23"/>
          <w:lang w:eastAsia="ru-RU"/>
        </w:rPr>
        <w:t>акціонерами, які цього вимагають.</w:t>
      </w:r>
    </w:p>
    <w:p w:rsidR="000E1D42"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Кожний акціонер має право внести пропозиції щодо питань, включених до </w:t>
      </w:r>
      <w:r w:rsidR="00902450" w:rsidRPr="00BF4C15">
        <w:rPr>
          <w:sz w:val="23"/>
          <w:szCs w:val="23"/>
        </w:rPr>
        <w:t xml:space="preserve">проекту порядку денного </w:t>
      </w:r>
      <w:r w:rsidR="00B7719E" w:rsidRPr="00BF4C15">
        <w:rPr>
          <w:sz w:val="23"/>
          <w:szCs w:val="23"/>
        </w:rPr>
        <w:t xml:space="preserve">Загальних </w:t>
      </w:r>
      <w:r w:rsidRPr="00BF4C15">
        <w:rPr>
          <w:sz w:val="23"/>
          <w:szCs w:val="23"/>
        </w:rPr>
        <w:t xml:space="preserve">зборів, а також щодо нових кандидатів до складу органів </w:t>
      </w:r>
      <w:r w:rsidR="00902450" w:rsidRPr="00BF4C15">
        <w:rPr>
          <w:sz w:val="23"/>
          <w:szCs w:val="23"/>
        </w:rPr>
        <w:t>АТ</w:t>
      </w:r>
      <w:r w:rsidRPr="00BF4C15">
        <w:rPr>
          <w:sz w:val="23"/>
          <w:szCs w:val="23"/>
        </w:rPr>
        <w:t>, кількість яких не може перевищувати кількі</w:t>
      </w:r>
      <w:r w:rsidR="000E1D42" w:rsidRPr="00BF4C15">
        <w:rPr>
          <w:sz w:val="23"/>
          <w:szCs w:val="23"/>
        </w:rPr>
        <w:t>сного складу кожного з органів.</w:t>
      </w:r>
    </w:p>
    <w:p w:rsidR="000E1D42"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Пропозиції вносяться не пізніше ніж за </w:t>
      </w:r>
      <w:r w:rsidR="00B50B5A" w:rsidRPr="00BF4C15">
        <w:rPr>
          <w:sz w:val="23"/>
          <w:szCs w:val="23"/>
        </w:rPr>
        <w:t>двадцять</w:t>
      </w:r>
      <w:r w:rsidRPr="00BF4C15">
        <w:rPr>
          <w:sz w:val="23"/>
          <w:szCs w:val="23"/>
        </w:rPr>
        <w:t xml:space="preserve"> днів до </w:t>
      </w:r>
      <w:r w:rsidR="00902450" w:rsidRPr="00BF4C15">
        <w:rPr>
          <w:sz w:val="23"/>
          <w:szCs w:val="23"/>
        </w:rPr>
        <w:t xml:space="preserve">дати </w:t>
      </w:r>
      <w:r w:rsidRPr="00BF4C15">
        <w:rPr>
          <w:sz w:val="23"/>
          <w:szCs w:val="23"/>
        </w:rPr>
        <w:t xml:space="preserve">проведення </w:t>
      </w:r>
      <w:r w:rsidR="00B7719E" w:rsidRPr="00BF4C15">
        <w:rPr>
          <w:sz w:val="23"/>
          <w:szCs w:val="23"/>
        </w:rPr>
        <w:t xml:space="preserve">Загальних </w:t>
      </w:r>
      <w:r w:rsidRPr="00BF4C15">
        <w:rPr>
          <w:sz w:val="23"/>
          <w:szCs w:val="23"/>
        </w:rPr>
        <w:t>зборів</w:t>
      </w:r>
      <w:r w:rsidR="00902450" w:rsidRPr="00BF4C15">
        <w:rPr>
          <w:sz w:val="23"/>
          <w:szCs w:val="23"/>
        </w:rPr>
        <w:t>,а щодо канди</w:t>
      </w:r>
      <w:r w:rsidR="00AB110E" w:rsidRPr="00BF4C15">
        <w:rPr>
          <w:sz w:val="23"/>
          <w:szCs w:val="23"/>
        </w:rPr>
        <w:t xml:space="preserve">датів до складу органів АТ – не </w:t>
      </w:r>
      <w:r w:rsidR="00071FB7" w:rsidRPr="00BF4C15">
        <w:rPr>
          <w:sz w:val="23"/>
          <w:szCs w:val="23"/>
        </w:rPr>
        <w:t xml:space="preserve">пізніше ніж за сім </w:t>
      </w:r>
      <w:r w:rsidR="00AB110E" w:rsidRPr="00BF4C15">
        <w:rPr>
          <w:sz w:val="23"/>
          <w:szCs w:val="23"/>
        </w:rPr>
        <w:t>дні</w:t>
      </w:r>
      <w:r w:rsidR="00071FB7" w:rsidRPr="00BF4C15">
        <w:rPr>
          <w:sz w:val="23"/>
          <w:szCs w:val="23"/>
        </w:rPr>
        <w:t>в</w:t>
      </w:r>
      <w:r w:rsidR="00AB110E" w:rsidRPr="00BF4C15">
        <w:rPr>
          <w:sz w:val="23"/>
          <w:szCs w:val="23"/>
        </w:rPr>
        <w:t xml:space="preserve"> до дати проведення </w:t>
      </w:r>
      <w:r w:rsidR="00B7719E" w:rsidRPr="00BF4C15">
        <w:rPr>
          <w:sz w:val="23"/>
          <w:szCs w:val="23"/>
        </w:rPr>
        <w:t xml:space="preserve">Загальних </w:t>
      </w:r>
      <w:r w:rsidR="00AB110E" w:rsidRPr="00BF4C15">
        <w:rPr>
          <w:sz w:val="23"/>
          <w:szCs w:val="23"/>
        </w:rPr>
        <w:t>зборів.</w:t>
      </w:r>
      <w:r w:rsidR="00071FB7" w:rsidRPr="00BF4C15">
        <w:rPr>
          <w:sz w:val="23"/>
          <w:szCs w:val="23"/>
          <w:shd w:val="clear" w:color="auto" w:fill="FFFFFF"/>
        </w:rPr>
        <w:t xml:space="preserve">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w:t>
      </w:r>
      <w:r w:rsidR="00D41726" w:rsidRPr="00BF4C15">
        <w:rPr>
          <w:sz w:val="23"/>
          <w:szCs w:val="23"/>
          <w:shd w:val="clear" w:color="auto" w:fill="FFFFFF"/>
        </w:rPr>
        <w:t xml:space="preserve">Наглядової </w:t>
      </w:r>
      <w:r w:rsidR="00071FB7" w:rsidRPr="00BF4C15">
        <w:rPr>
          <w:sz w:val="23"/>
          <w:szCs w:val="23"/>
          <w:shd w:val="clear" w:color="auto" w:fill="FFFFFF"/>
        </w:rPr>
        <w:t xml:space="preserve">ради мають містити інформацію про те, чи є запропонований кандидат представником акціонера (акціонерів), або про те, щокандидат пропонується на посаду члена </w:t>
      </w:r>
      <w:r w:rsidR="00D41726" w:rsidRPr="00BF4C15">
        <w:rPr>
          <w:sz w:val="23"/>
          <w:szCs w:val="23"/>
          <w:shd w:val="clear" w:color="auto" w:fill="FFFFFF"/>
        </w:rPr>
        <w:t xml:space="preserve">Наглядової </w:t>
      </w:r>
      <w:r w:rsidR="00071FB7" w:rsidRPr="00BF4C15">
        <w:rPr>
          <w:sz w:val="23"/>
          <w:szCs w:val="23"/>
          <w:shd w:val="clear" w:color="auto" w:fill="FFFFFF"/>
        </w:rPr>
        <w:t xml:space="preserve">ради </w:t>
      </w:r>
      <w:r w:rsidR="00C77268" w:rsidRPr="00BF4C15">
        <w:rPr>
          <w:sz w:val="23"/>
          <w:szCs w:val="23"/>
          <w:shd w:val="clear" w:color="auto" w:fill="FFFFFF"/>
        </w:rPr>
        <w:t>–</w:t>
      </w:r>
      <w:r w:rsidR="00071FB7" w:rsidRPr="00BF4C15">
        <w:rPr>
          <w:sz w:val="23"/>
          <w:szCs w:val="23"/>
          <w:shd w:val="clear" w:color="auto" w:fill="FFFFFF"/>
        </w:rPr>
        <w:t xml:space="preserve"> незалежного директора.</w:t>
      </w:r>
    </w:p>
    <w:p w:rsidR="000E1D42"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Пропозиція до </w:t>
      </w:r>
      <w:r w:rsidR="00902450" w:rsidRPr="00BF4C15">
        <w:rPr>
          <w:sz w:val="23"/>
          <w:szCs w:val="23"/>
        </w:rPr>
        <w:t>проекту порядку денного</w:t>
      </w:r>
      <w:r w:rsidR="00B7719E" w:rsidRPr="00BF4C15">
        <w:rPr>
          <w:sz w:val="23"/>
          <w:szCs w:val="23"/>
        </w:rPr>
        <w:t xml:space="preserve">Загальних </w:t>
      </w:r>
      <w:r w:rsidRPr="00BF4C15">
        <w:rPr>
          <w:sz w:val="23"/>
          <w:szCs w:val="23"/>
        </w:rPr>
        <w:t xml:space="preserve">зборів подається в письмовій формі із зазначенням прізвища (найменування) акціонера, який її вносить, кількості належних йому акцій, змісту пропозиції до питання та/або проекту рішення, а також кількості акцій, що належать кандидату, який пропонується цим акціонером до складу органів </w:t>
      </w:r>
      <w:r w:rsidR="00902450" w:rsidRPr="00BF4C15">
        <w:rPr>
          <w:sz w:val="23"/>
          <w:szCs w:val="23"/>
        </w:rPr>
        <w:t>АТ</w:t>
      </w:r>
      <w:r w:rsidRPr="00BF4C15">
        <w:rPr>
          <w:sz w:val="23"/>
          <w:szCs w:val="23"/>
        </w:rPr>
        <w:t xml:space="preserve">. </w:t>
      </w:r>
    </w:p>
    <w:p w:rsidR="000E1D42"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Наглядова рада АТ, а в разі скликання позачергових </w:t>
      </w:r>
      <w:r w:rsidR="00B7719E" w:rsidRPr="00BF4C15">
        <w:rPr>
          <w:sz w:val="23"/>
          <w:szCs w:val="23"/>
        </w:rPr>
        <w:t xml:space="preserve">Загальних </w:t>
      </w:r>
      <w:r w:rsidRPr="00BF4C15">
        <w:rPr>
          <w:sz w:val="23"/>
          <w:szCs w:val="23"/>
        </w:rPr>
        <w:t xml:space="preserve">зборів на вимогу акціонерів </w:t>
      </w:r>
      <w:r w:rsidR="00A729AB" w:rsidRPr="00BF4C15">
        <w:rPr>
          <w:sz w:val="23"/>
          <w:szCs w:val="23"/>
        </w:rPr>
        <w:t xml:space="preserve">– </w:t>
      </w:r>
      <w:r w:rsidRPr="00BF4C15">
        <w:rPr>
          <w:sz w:val="23"/>
          <w:szCs w:val="23"/>
        </w:rPr>
        <w:t xml:space="preserve">акціонери, які цього вимагають, приймають рішення про включення пропозицій </w:t>
      </w:r>
      <w:r w:rsidR="00902450" w:rsidRPr="00BF4C15">
        <w:rPr>
          <w:sz w:val="23"/>
          <w:szCs w:val="23"/>
        </w:rPr>
        <w:t>(нових питань порядку денного та/або нових проектів рішень до питань порядку денного)</w:t>
      </w:r>
      <w:r w:rsidRPr="00BF4C15">
        <w:rPr>
          <w:sz w:val="23"/>
          <w:szCs w:val="23"/>
        </w:rPr>
        <w:t xml:space="preserve">до порядку денного </w:t>
      </w:r>
      <w:r w:rsidR="00902450" w:rsidRPr="00BF4C15">
        <w:rPr>
          <w:sz w:val="23"/>
          <w:szCs w:val="23"/>
        </w:rPr>
        <w:t>та затверджують порядок денний</w:t>
      </w:r>
      <w:r w:rsidRPr="00BF4C15">
        <w:rPr>
          <w:sz w:val="23"/>
          <w:szCs w:val="23"/>
        </w:rPr>
        <w:t xml:space="preserve">не пізніше ніж за </w:t>
      </w:r>
      <w:r w:rsidR="00B50B5A" w:rsidRPr="00BF4C15">
        <w:rPr>
          <w:sz w:val="23"/>
          <w:szCs w:val="23"/>
        </w:rPr>
        <w:t>п’ятнадцять</w:t>
      </w:r>
      <w:r w:rsidRPr="00BF4C15">
        <w:rPr>
          <w:sz w:val="23"/>
          <w:szCs w:val="23"/>
        </w:rPr>
        <w:t xml:space="preserve"> днів до да</w:t>
      </w:r>
      <w:r w:rsidR="00A23D00" w:rsidRPr="00BF4C15">
        <w:rPr>
          <w:sz w:val="23"/>
          <w:szCs w:val="23"/>
        </w:rPr>
        <w:t xml:space="preserve">ти проведення </w:t>
      </w:r>
      <w:r w:rsidR="00B7719E" w:rsidRPr="00BF4C15">
        <w:rPr>
          <w:sz w:val="23"/>
          <w:szCs w:val="23"/>
        </w:rPr>
        <w:t xml:space="preserve">Загальних </w:t>
      </w:r>
      <w:r w:rsidR="00A23D00" w:rsidRPr="00BF4C15">
        <w:rPr>
          <w:sz w:val="23"/>
          <w:szCs w:val="23"/>
        </w:rPr>
        <w:t xml:space="preserve">зборів, а щодо кандидатів до складу органів АТ </w:t>
      </w:r>
      <w:r w:rsidR="00B50B5A" w:rsidRPr="00BF4C15">
        <w:rPr>
          <w:sz w:val="23"/>
          <w:szCs w:val="23"/>
        </w:rPr>
        <w:t>–</w:t>
      </w:r>
      <w:r w:rsidR="00A23D00" w:rsidRPr="00BF4C15">
        <w:rPr>
          <w:sz w:val="23"/>
          <w:szCs w:val="23"/>
        </w:rPr>
        <w:t xml:space="preserve"> не пізніше ніж за чотири дні до дати проведення </w:t>
      </w:r>
      <w:r w:rsidR="00B7719E" w:rsidRPr="00BF4C15">
        <w:rPr>
          <w:sz w:val="23"/>
          <w:szCs w:val="23"/>
        </w:rPr>
        <w:t xml:space="preserve">Загальних </w:t>
      </w:r>
      <w:r w:rsidR="00A23D00" w:rsidRPr="00BF4C15">
        <w:rPr>
          <w:sz w:val="23"/>
          <w:szCs w:val="23"/>
        </w:rPr>
        <w:t>зборів.</w:t>
      </w:r>
    </w:p>
    <w:p w:rsidR="000E1D42" w:rsidRPr="00BF4C15" w:rsidRDefault="00CD5992"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shd w:val="clear" w:color="auto" w:fill="FFFFFF"/>
        </w:rPr>
        <w:t xml:space="preserve">У разі внесення змін до проекту порядку денного </w:t>
      </w:r>
      <w:r w:rsidR="00B7719E" w:rsidRPr="00BF4C15">
        <w:rPr>
          <w:sz w:val="23"/>
          <w:szCs w:val="23"/>
          <w:shd w:val="clear" w:color="auto" w:fill="FFFFFF"/>
        </w:rPr>
        <w:t xml:space="preserve">Загальних </w:t>
      </w:r>
      <w:r w:rsidRPr="00BF4C15">
        <w:rPr>
          <w:sz w:val="23"/>
          <w:szCs w:val="23"/>
          <w:shd w:val="clear" w:color="auto" w:fill="FFFFFF"/>
        </w:rPr>
        <w:t xml:space="preserve">зборів </w:t>
      </w:r>
      <w:r w:rsidR="00AD3589" w:rsidRPr="00BF4C15">
        <w:rPr>
          <w:sz w:val="23"/>
          <w:szCs w:val="23"/>
          <w:shd w:val="clear" w:color="auto" w:fill="FFFFFF"/>
        </w:rPr>
        <w:t>АТ</w:t>
      </w:r>
      <w:r w:rsidRPr="00BF4C15">
        <w:rPr>
          <w:sz w:val="23"/>
          <w:szCs w:val="23"/>
          <w:shd w:val="clear" w:color="auto" w:fill="FFFFFF"/>
        </w:rPr>
        <w:t xml:space="preserve"> не пізніше ніж за </w:t>
      </w:r>
      <w:r w:rsidR="00B50B5A" w:rsidRPr="00BF4C15">
        <w:rPr>
          <w:sz w:val="23"/>
          <w:szCs w:val="23"/>
          <w:shd w:val="clear" w:color="auto" w:fill="FFFFFF"/>
        </w:rPr>
        <w:t>десять</w:t>
      </w:r>
      <w:r w:rsidRPr="00BF4C15">
        <w:rPr>
          <w:sz w:val="23"/>
          <w:szCs w:val="23"/>
          <w:shd w:val="clear" w:color="auto" w:fill="FFFFFF"/>
        </w:rPr>
        <w:t xml:space="preserve"> днів до дати проведення </w:t>
      </w:r>
      <w:r w:rsidR="00B7719E" w:rsidRPr="00BF4C15">
        <w:rPr>
          <w:sz w:val="23"/>
          <w:szCs w:val="23"/>
          <w:shd w:val="clear" w:color="auto" w:fill="FFFFFF"/>
        </w:rPr>
        <w:t xml:space="preserve">Загальних </w:t>
      </w:r>
      <w:r w:rsidRPr="00BF4C15">
        <w:rPr>
          <w:sz w:val="23"/>
          <w:szCs w:val="23"/>
          <w:shd w:val="clear" w:color="auto" w:fill="FFFFFF"/>
        </w:rPr>
        <w:t>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rsidR="000E1D42"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Пропозиції акціонерів (акціонера), які сукупно є власниками </w:t>
      </w:r>
      <w:r w:rsidR="00B50B5A" w:rsidRPr="00BF4C15">
        <w:rPr>
          <w:sz w:val="23"/>
          <w:szCs w:val="23"/>
        </w:rPr>
        <w:t>п’яти</w:t>
      </w:r>
      <w:r w:rsidRPr="00BF4C15">
        <w:rPr>
          <w:sz w:val="23"/>
          <w:szCs w:val="23"/>
        </w:rPr>
        <w:t xml:space="preserve"> або більше відсотків простих акцій, підлягають обов'язковому включенню до </w:t>
      </w:r>
      <w:r w:rsidR="00A23D00" w:rsidRPr="00BF4C15">
        <w:rPr>
          <w:sz w:val="23"/>
          <w:szCs w:val="23"/>
        </w:rPr>
        <w:t>проекту порядку денного</w:t>
      </w:r>
      <w:r w:rsidR="00B7719E" w:rsidRPr="00BF4C15">
        <w:rPr>
          <w:sz w:val="23"/>
          <w:szCs w:val="23"/>
        </w:rPr>
        <w:t xml:space="preserve">Загальних </w:t>
      </w:r>
      <w:r w:rsidRPr="00BF4C15">
        <w:rPr>
          <w:sz w:val="23"/>
          <w:szCs w:val="23"/>
        </w:rPr>
        <w:t xml:space="preserve">зборів. У такому разі рішення </w:t>
      </w:r>
      <w:r w:rsidR="00D41726" w:rsidRPr="00BF4C15">
        <w:rPr>
          <w:sz w:val="23"/>
          <w:szCs w:val="23"/>
        </w:rPr>
        <w:t xml:space="preserve">Наглядової </w:t>
      </w:r>
      <w:r w:rsidRPr="00BF4C15">
        <w:rPr>
          <w:sz w:val="23"/>
          <w:szCs w:val="23"/>
        </w:rPr>
        <w:t xml:space="preserve">ради про включення питання до </w:t>
      </w:r>
      <w:r w:rsidR="00A23D00" w:rsidRPr="00BF4C15">
        <w:rPr>
          <w:sz w:val="23"/>
          <w:szCs w:val="23"/>
        </w:rPr>
        <w:t>проекту порядку денного</w:t>
      </w:r>
      <w:r w:rsidRPr="00BF4C15">
        <w:rPr>
          <w:sz w:val="23"/>
          <w:szCs w:val="23"/>
        </w:rPr>
        <w:t xml:space="preserve">не вимагається, а пропозиція вважається включеною до порядку денного, якщо вона подана з дотриманням вимог цієї статті. </w:t>
      </w:r>
      <w:r w:rsidR="00CA1DED" w:rsidRPr="00BF4C15">
        <w:rPr>
          <w:sz w:val="23"/>
          <w:szCs w:val="23"/>
        </w:rPr>
        <w:t xml:space="preserve">Проекти рішень мають розміщуватися на власному веб-сайті </w:t>
      </w:r>
      <w:r w:rsidR="00AD3589" w:rsidRPr="00BF4C15">
        <w:rPr>
          <w:sz w:val="23"/>
          <w:szCs w:val="23"/>
        </w:rPr>
        <w:t xml:space="preserve">АТ </w:t>
      </w:r>
      <w:r w:rsidR="00CA1DED" w:rsidRPr="00BF4C15">
        <w:rPr>
          <w:sz w:val="23"/>
          <w:szCs w:val="23"/>
        </w:rPr>
        <w:t>протягом двох робочих днів після їх отримання АТ</w:t>
      </w:r>
      <w:r w:rsidR="000E1D42" w:rsidRPr="00BF4C15">
        <w:rPr>
          <w:sz w:val="23"/>
          <w:szCs w:val="23"/>
        </w:rPr>
        <w:t>.</w:t>
      </w:r>
    </w:p>
    <w:p w:rsidR="000E1D42" w:rsidRPr="00BF4C15" w:rsidRDefault="006E44DE"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Не пізніше 24 години останнього робочого дня, що передує дню проведення </w:t>
      </w:r>
      <w:r w:rsidR="00B7719E" w:rsidRPr="00BF4C15">
        <w:rPr>
          <w:sz w:val="23"/>
          <w:szCs w:val="23"/>
        </w:rPr>
        <w:t xml:space="preserve">Загальних </w:t>
      </w:r>
      <w:r w:rsidRPr="00BF4C15">
        <w:rPr>
          <w:sz w:val="23"/>
          <w:szCs w:val="23"/>
        </w:rPr>
        <w:t xml:space="preserve">зборів, АТ має розмістити на власному веб-сайті інформацію про загальну кількість акцій та голосуючих акцій станом на дату складання переліку акціонерів, які мають право на участь у </w:t>
      </w:r>
      <w:r w:rsidR="00B7719E" w:rsidRPr="00BF4C15">
        <w:rPr>
          <w:sz w:val="23"/>
          <w:szCs w:val="23"/>
        </w:rPr>
        <w:t xml:space="preserve">Загальних </w:t>
      </w:r>
      <w:r w:rsidRPr="00BF4C15">
        <w:rPr>
          <w:sz w:val="23"/>
          <w:szCs w:val="23"/>
        </w:rPr>
        <w:t>зборах.</w:t>
      </w:r>
    </w:p>
    <w:p w:rsidR="000E1D42"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Зміни до </w:t>
      </w:r>
      <w:r w:rsidR="00A23D00" w:rsidRPr="00BF4C15">
        <w:rPr>
          <w:sz w:val="23"/>
          <w:szCs w:val="23"/>
        </w:rPr>
        <w:t>проекту порядку денного</w:t>
      </w:r>
      <w:r w:rsidR="00B7719E" w:rsidRPr="00BF4C15">
        <w:rPr>
          <w:sz w:val="23"/>
          <w:szCs w:val="23"/>
        </w:rPr>
        <w:t xml:space="preserve">Загальних </w:t>
      </w:r>
      <w:r w:rsidRPr="00BF4C15">
        <w:rPr>
          <w:sz w:val="23"/>
          <w:szCs w:val="23"/>
        </w:rPr>
        <w:t xml:space="preserve">зборів вносяться лише шляхом включення нових питань та проектів рішень із запропонованих питань. АТ не має права вносити зміни до запропонованих акціонерами питань або проектів рішень. У разі, якщо акціонери вносять проект рішення, що відрізняється від зазначеного в порядку денному, цей проект також підлягає включенню до порядку денного. </w:t>
      </w:r>
    </w:p>
    <w:p w:rsidR="00C77268" w:rsidRPr="00BF4C15" w:rsidRDefault="00F9576C"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lang w:eastAsia="ru-RU"/>
        </w:rPr>
        <w:t xml:space="preserve">Рішення про відмову у включенні до проекту порядку денного </w:t>
      </w:r>
      <w:r w:rsidR="00B7719E" w:rsidRPr="00BF4C15">
        <w:rPr>
          <w:sz w:val="23"/>
          <w:szCs w:val="23"/>
          <w:lang w:eastAsia="ru-RU"/>
        </w:rPr>
        <w:t xml:space="preserve">Загальних </w:t>
      </w:r>
      <w:r w:rsidRPr="00BF4C15">
        <w:rPr>
          <w:sz w:val="23"/>
          <w:szCs w:val="23"/>
          <w:lang w:eastAsia="ru-RU"/>
        </w:rPr>
        <w:t xml:space="preserve">зборів пропозиції акціонерів (акціонера), які сукупно є власниками </w:t>
      </w:r>
      <w:r w:rsidR="00C77268" w:rsidRPr="00BF4C15">
        <w:rPr>
          <w:sz w:val="23"/>
          <w:szCs w:val="23"/>
          <w:lang w:eastAsia="ru-RU"/>
        </w:rPr>
        <w:t>п’яти</w:t>
      </w:r>
      <w:r w:rsidRPr="00BF4C15">
        <w:rPr>
          <w:sz w:val="23"/>
          <w:szCs w:val="23"/>
          <w:lang w:eastAsia="ru-RU"/>
        </w:rPr>
        <w:t xml:space="preserve"> або більше відсотків голосуючих акцій, може бути прийнято тільки у разі:</w:t>
      </w:r>
      <w:bookmarkStart w:id="19" w:name="n504"/>
      <w:bookmarkStart w:id="20" w:name="n505"/>
      <w:bookmarkEnd w:id="19"/>
      <w:bookmarkEnd w:id="20"/>
    </w:p>
    <w:p w:rsidR="00C77268" w:rsidRPr="00BF4C15" w:rsidRDefault="00F9576C" w:rsidP="002E5319">
      <w:pPr>
        <w:pStyle w:val="a4"/>
        <w:numPr>
          <w:ilvl w:val="3"/>
          <w:numId w:val="31"/>
        </w:numPr>
        <w:shd w:val="clear" w:color="auto" w:fill="FFFFFF"/>
        <w:tabs>
          <w:tab w:val="left" w:pos="993"/>
          <w:tab w:val="left" w:pos="1134"/>
        </w:tabs>
        <w:spacing w:before="0" w:beforeAutospacing="0" w:after="0" w:afterAutospacing="0"/>
        <w:ind w:left="0" w:firstLine="284"/>
        <w:jc w:val="both"/>
        <w:rPr>
          <w:sz w:val="23"/>
          <w:szCs w:val="23"/>
          <w:lang w:eastAsia="ru-RU"/>
        </w:rPr>
      </w:pPr>
      <w:r w:rsidRPr="00BF4C15">
        <w:rPr>
          <w:sz w:val="23"/>
          <w:szCs w:val="23"/>
          <w:lang w:eastAsia="ru-RU"/>
        </w:rPr>
        <w:t>недотримання акціонерами строку, встановленого</w:t>
      </w:r>
      <w:r w:rsidR="00C77268" w:rsidRPr="00BF4C15">
        <w:rPr>
          <w:sz w:val="23"/>
          <w:szCs w:val="23"/>
          <w:lang w:eastAsia="ru-RU"/>
        </w:rPr>
        <w:t>п. 8.2.44 цього Статуту;</w:t>
      </w:r>
      <w:bookmarkStart w:id="21" w:name="n2110"/>
      <w:bookmarkStart w:id="22" w:name="n506"/>
      <w:bookmarkEnd w:id="21"/>
      <w:bookmarkEnd w:id="22"/>
    </w:p>
    <w:p w:rsidR="00F9576C" w:rsidRPr="00BF4C15" w:rsidRDefault="00F9576C" w:rsidP="002E5319">
      <w:pPr>
        <w:pStyle w:val="a4"/>
        <w:numPr>
          <w:ilvl w:val="3"/>
          <w:numId w:val="31"/>
        </w:numPr>
        <w:shd w:val="clear" w:color="auto" w:fill="FFFFFF"/>
        <w:tabs>
          <w:tab w:val="left" w:pos="993"/>
          <w:tab w:val="left" w:pos="1134"/>
        </w:tabs>
        <w:spacing w:before="0" w:beforeAutospacing="0" w:after="0" w:afterAutospacing="0"/>
        <w:ind w:left="0" w:firstLine="284"/>
        <w:jc w:val="both"/>
        <w:rPr>
          <w:sz w:val="23"/>
          <w:szCs w:val="23"/>
          <w:lang w:eastAsia="ru-RU"/>
        </w:rPr>
      </w:pPr>
      <w:r w:rsidRPr="00BF4C15">
        <w:rPr>
          <w:sz w:val="23"/>
          <w:szCs w:val="23"/>
          <w:lang w:eastAsia="ru-RU"/>
        </w:rPr>
        <w:t xml:space="preserve">неповноти даних, передбачених </w:t>
      </w:r>
      <w:r w:rsidR="001E57B9" w:rsidRPr="00BF4C15">
        <w:rPr>
          <w:sz w:val="23"/>
          <w:szCs w:val="23"/>
          <w:lang w:eastAsia="ru-RU"/>
        </w:rPr>
        <w:t>п.8.2.44–</w:t>
      </w:r>
      <w:r w:rsidR="00C77268" w:rsidRPr="00BF4C15">
        <w:rPr>
          <w:sz w:val="23"/>
          <w:szCs w:val="23"/>
          <w:lang w:eastAsia="ru-RU"/>
        </w:rPr>
        <w:t>8.2.45 цього Статуту.</w:t>
      </w:r>
    </w:p>
    <w:p w:rsidR="000E1D42"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bookmarkStart w:id="23" w:name="n507"/>
      <w:bookmarkEnd w:id="23"/>
      <w:r w:rsidRPr="00BF4C15">
        <w:rPr>
          <w:sz w:val="23"/>
          <w:szCs w:val="23"/>
        </w:rPr>
        <w:t xml:space="preserve">Мотивоване рішення про відмову у включенні пропозиції до </w:t>
      </w:r>
      <w:r w:rsidR="00A23D00" w:rsidRPr="00BF4C15">
        <w:rPr>
          <w:sz w:val="23"/>
          <w:szCs w:val="23"/>
        </w:rPr>
        <w:t>проекту порядку денного</w:t>
      </w:r>
      <w:r w:rsidR="00B7719E" w:rsidRPr="00BF4C15">
        <w:rPr>
          <w:sz w:val="23"/>
          <w:szCs w:val="23"/>
        </w:rPr>
        <w:t xml:space="preserve">Загальних </w:t>
      </w:r>
      <w:r w:rsidRPr="00BF4C15">
        <w:rPr>
          <w:sz w:val="23"/>
          <w:szCs w:val="23"/>
        </w:rPr>
        <w:t xml:space="preserve">зборів надсилається </w:t>
      </w:r>
      <w:r w:rsidR="00D41726" w:rsidRPr="00BF4C15">
        <w:rPr>
          <w:sz w:val="23"/>
          <w:szCs w:val="23"/>
        </w:rPr>
        <w:t xml:space="preserve">Наглядовою </w:t>
      </w:r>
      <w:r w:rsidRPr="00BF4C15">
        <w:rPr>
          <w:sz w:val="23"/>
          <w:szCs w:val="23"/>
        </w:rPr>
        <w:t>радою акціонеру протягом трьох днів з моменту його прийняття.</w:t>
      </w:r>
    </w:p>
    <w:p w:rsidR="000E1D42"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Оскарження акціонером рішення АТ про відмову у включенні його пропозицій до </w:t>
      </w:r>
      <w:r w:rsidR="00A23D00" w:rsidRPr="00BF4C15">
        <w:rPr>
          <w:sz w:val="23"/>
          <w:szCs w:val="23"/>
        </w:rPr>
        <w:t>проекту порядку денного</w:t>
      </w:r>
      <w:r w:rsidRPr="00BF4C15">
        <w:rPr>
          <w:sz w:val="23"/>
          <w:szCs w:val="23"/>
        </w:rPr>
        <w:t xml:space="preserve">до суду не зупиняє проведення </w:t>
      </w:r>
      <w:r w:rsidR="00B7719E" w:rsidRPr="00BF4C15">
        <w:rPr>
          <w:sz w:val="23"/>
          <w:szCs w:val="23"/>
        </w:rPr>
        <w:t xml:space="preserve">Загальних </w:t>
      </w:r>
      <w:r w:rsidRPr="00BF4C15">
        <w:rPr>
          <w:sz w:val="23"/>
          <w:szCs w:val="23"/>
        </w:rPr>
        <w:t xml:space="preserve">зборів. Суд за результатами розгляду справи може постановити рішення про зобов'язання АТ провести </w:t>
      </w:r>
      <w:r w:rsidR="00D41726" w:rsidRPr="00BF4C15">
        <w:rPr>
          <w:sz w:val="23"/>
          <w:szCs w:val="23"/>
        </w:rPr>
        <w:t>З</w:t>
      </w:r>
      <w:r w:rsidRPr="00BF4C15">
        <w:rPr>
          <w:sz w:val="23"/>
          <w:szCs w:val="23"/>
        </w:rPr>
        <w:t xml:space="preserve">агальні збори з питання, у включенні якого до </w:t>
      </w:r>
      <w:r w:rsidR="00A23D00" w:rsidRPr="00BF4C15">
        <w:rPr>
          <w:sz w:val="23"/>
          <w:szCs w:val="23"/>
        </w:rPr>
        <w:t>проекту порядку денного</w:t>
      </w:r>
      <w:r w:rsidRPr="00BF4C15">
        <w:rPr>
          <w:sz w:val="23"/>
          <w:szCs w:val="23"/>
        </w:rPr>
        <w:t>було безпідставно відмовлено акціонеру.</w:t>
      </w:r>
    </w:p>
    <w:p w:rsidR="000E1D42"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Представником акціонера на </w:t>
      </w:r>
      <w:r w:rsidR="00B7719E" w:rsidRPr="00BF4C15">
        <w:rPr>
          <w:sz w:val="23"/>
          <w:szCs w:val="23"/>
        </w:rPr>
        <w:t xml:space="preserve">Загальних </w:t>
      </w:r>
      <w:r w:rsidRPr="00BF4C15">
        <w:rPr>
          <w:sz w:val="23"/>
          <w:szCs w:val="23"/>
        </w:rPr>
        <w:t>зборах може бути фізична особа або уповно</w:t>
      </w:r>
      <w:r w:rsidR="001E57B9" w:rsidRPr="00BF4C15">
        <w:rPr>
          <w:sz w:val="23"/>
          <w:szCs w:val="23"/>
        </w:rPr>
        <w:t>важена особа юридичної особи.</w:t>
      </w:r>
    </w:p>
    <w:p w:rsidR="000E1D42"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Посадові особи органів АТ та їх афілійовані особи не можуть бути представниками інших акціонерів АТ на </w:t>
      </w:r>
      <w:r w:rsidR="00B7719E" w:rsidRPr="00BF4C15">
        <w:rPr>
          <w:sz w:val="23"/>
          <w:szCs w:val="23"/>
        </w:rPr>
        <w:t xml:space="preserve">Загальних </w:t>
      </w:r>
      <w:r w:rsidR="001E57B9" w:rsidRPr="00BF4C15">
        <w:rPr>
          <w:sz w:val="23"/>
          <w:szCs w:val="23"/>
        </w:rPr>
        <w:t>зборах.</w:t>
      </w:r>
    </w:p>
    <w:p w:rsidR="000E1D42"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w:t>
      </w:r>
      <w:r w:rsidR="009D52C6" w:rsidRPr="00BF4C15">
        <w:rPr>
          <w:sz w:val="23"/>
          <w:szCs w:val="23"/>
        </w:rPr>
        <w:t>Правління</w:t>
      </w:r>
      <w:r w:rsidRPr="00BF4C15">
        <w:rPr>
          <w:sz w:val="23"/>
          <w:szCs w:val="23"/>
        </w:rPr>
        <w:t xml:space="preserve"> АТ.</w:t>
      </w:r>
    </w:p>
    <w:p w:rsidR="000E1D42" w:rsidRPr="00BF4C15" w:rsidRDefault="00A23D00"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lang w:eastAsia="ru-RU"/>
        </w:rPr>
        <w:t xml:space="preserve">Довіреність на право участі та голосування на </w:t>
      </w:r>
      <w:r w:rsidR="00B7719E" w:rsidRPr="00BF4C15">
        <w:rPr>
          <w:sz w:val="23"/>
          <w:szCs w:val="23"/>
          <w:lang w:eastAsia="ru-RU"/>
        </w:rPr>
        <w:t xml:space="preserve">Загальних </w:t>
      </w:r>
      <w:r w:rsidRPr="00BF4C15">
        <w:rPr>
          <w:sz w:val="23"/>
          <w:szCs w:val="23"/>
          <w:lang w:eastAsia="ru-RU"/>
        </w:rPr>
        <w:t xml:space="preserve">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w:t>
      </w:r>
      <w:r w:rsidR="00B7719E" w:rsidRPr="00BF4C15">
        <w:rPr>
          <w:sz w:val="23"/>
          <w:szCs w:val="23"/>
          <w:lang w:eastAsia="ru-RU"/>
        </w:rPr>
        <w:t xml:space="preserve">Загальних </w:t>
      </w:r>
      <w:r w:rsidRPr="00BF4C15">
        <w:rPr>
          <w:sz w:val="23"/>
          <w:szCs w:val="23"/>
          <w:lang w:eastAsia="ru-RU"/>
        </w:rPr>
        <w:t>зборах від імені юридичної особи видається її органом або іншою особою, уповноваженою на це її установчими документами.</w:t>
      </w:r>
    </w:p>
    <w:p w:rsidR="000E1D42" w:rsidRPr="00717849"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Довіреність на право участі та голосування на </w:t>
      </w:r>
      <w:r w:rsidR="00B7719E" w:rsidRPr="00BF4C15">
        <w:rPr>
          <w:sz w:val="23"/>
          <w:szCs w:val="23"/>
        </w:rPr>
        <w:t xml:space="preserve">Загальних </w:t>
      </w:r>
      <w:r w:rsidRPr="00BF4C15">
        <w:rPr>
          <w:sz w:val="23"/>
          <w:szCs w:val="23"/>
        </w:rPr>
        <w:t>зборах може містити завдання щодо голосування,</w:t>
      </w:r>
      <w:r w:rsidR="00A23D00" w:rsidRPr="00BF4C15">
        <w:rPr>
          <w:sz w:val="23"/>
          <w:szCs w:val="23"/>
        </w:rPr>
        <w:t xml:space="preserve"> тобто перелік питань</w:t>
      </w:r>
      <w:r w:rsidRPr="00BF4C15">
        <w:rPr>
          <w:sz w:val="23"/>
          <w:szCs w:val="23"/>
        </w:rPr>
        <w:t xml:space="preserve"> порядку денного </w:t>
      </w:r>
      <w:r w:rsidR="00B7719E" w:rsidRPr="00BF4C15">
        <w:rPr>
          <w:sz w:val="23"/>
          <w:szCs w:val="23"/>
        </w:rPr>
        <w:t xml:space="preserve">Загальних </w:t>
      </w:r>
      <w:r w:rsidRPr="00BF4C15">
        <w:rPr>
          <w:sz w:val="23"/>
          <w:szCs w:val="23"/>
        </w:rPr>
        <w:t xml:space="preserve">зборів із зазначенням того, як і за яке (проти якого) рішення потрібно проголосувати. Під час голосування на </w:t>
      </w:r>
      <w:r w:rsidR="00B7719E" w:rsidRPr="00BF4C15">
        <w:rPr>
          <w:sz w:val="23"/>
          <w:szCs w:val="23"/>
        </w:rPr>
        <w:t xml:space="preserve">Загальних </w:t>
      </w:r>
      <w:r w:rsidRPr="00BF4C15">
        <w:rPr>
          <w:sz w:val="23"/>
          <w:szCs w:val="23"/>
        </w:rPr>
        <w:t>зборах представник повинен голосувати саме так, як передбачено</w:t>
      </w:r>
      <w:r w:rsidR="00717849">
        <w:rPr>
          <w:sz w:val="23"/>
          <w:szCs w:val="23"/>
          <w:lang w:val="ru-RU"/>
        </w:rPr>
        <w:t xml:space="preserve"> </w:t>
      </w:r>
      <w:r w:rsidRPr="00717849">
        <w:rPr>
          <w:sz w:val="23"/>
          <w:szCs w:val="23"/>
        </w:rPr>
        <w:t>завданням щодо голосування. Якщо довіреність не містить завдання щодо голосування,</w:t>
      </w:r>
      <w:r w:rsidR="00717849">
        <w:rPr>
          <w:sz w:val="23"/>
          <w:szCs w:val="23"/>
          <w:lang w:val="ru-RU"/>
        </w:rPr>
        <w:t xml:space="preserve"> </w:t>
      </w:r>
      <w:r w:rsidRPr="00717849">
        <w:rPr>
          <w:sz w:val="23"/>
          <w:szCs w:val="23"/>
        </w:rPr>
        <w:t xml:space="preserve">представник вирішує всі питання щодо голосування на </w:t>
      </w:r>
      <w:r w:rsidR="00B7719E" w:rsidRPr="00717849">
        <w:rPr>
          <w:sz w:val="23"/>
          <w:szCs w:val="23"/>
        </w:rPr>
        <w:t xml:space="preserve">Загальних </w:t>
      </w:r>
      <w:r w:rsidRPr="00717849">
        <w:rPr>
          <w:sz w:val="23"/>
          <w:szCs w:val="23"/>
        </w:rPr>
        <w:t>зборах на свій розсуд.</w:t>
      </w:r>
    </w:p>
    <w:p w:rsidR="000E1D42"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717849">
        <w:rPr>
          <w:sz w:val="23"/>
          <w:szCs w:val="23"/>
        </w:rPr>
        <w:t xml:space="preserve">Акціонер має право </w:t>
      </w:r>
      <w:r w:rsidR="00A23D00" w:rsidRPr="00717849">
        <w:rPr>
          <w:sz w:val="23"/>
          <w:szCs w:val="23"/>
        </w:rPr>
        <w:t>видати</w:t>
      </w:r>
      <w:r w:rsidR="00717849">
        <w:rPr>
          <w:sz w:val="23"/>
          <w:szCs w:val="23"/>
          <w:lang w:val="ru-RU"/>
        </w:rPr>
        <w:t xml:space="preserve"> </w:t>
      </w:r>
      <w:r w:rsidRPr="00717849">
        <w:rPr>
          <w:sz w:val="23"/>
          <w:szCs w:val="23"/>
        </w:rPr>
        <w:t>довіреність</w:t>
      </w:r>
      <w:r w:rsidRPr="00BF4C15">
        <w:rPr>
          <w:sz w:val="23"/>
          <w:szCs w:val="23"/>
        </w:rPr>
        <w:t xml:space="preserve"> на право участі та голосування на </w:t>
      </w:r>
      <w:r w:rsidR="00B7719E" w:rsidRPr="00BF4C15">
        <w:rPr>
          <w:sz w:val="23"/>
          <w:szCs w:val="23"/>
        </w:rPr>
        <w:t xml:space="preserve">Загальних </w:t>
      </w:r>
      <w:r w:rsidRPr="00BF4C15">
        <w:rPr>
          <w:sz w:val="23"/>
          <w:szCs w:val="23"/>
        </w:rPr>
        <w:t>зборах декільком своїм представникам.</w:t>
      </w:r>
    </w:p>
    <w:p w:rsidR="000E1D42"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Акціонер має право у будь-який час відкликати чи замінити свого представника на </w:t>
      </w:r>
      <w:r w:rsidR="00B7719E" w:rsidRPr="00BF4C15">
        <w:rPr>
          <w:sz w:val="23"/>
          <w:szCs w:val="23"/>
        </w:rPr>
        <w:t xml:space="preserve">Загальних </w:t>
      </w:r>
      <w:r w:rsidR="00B0282D" w:rsidRPr="00BF4C15">
        <w:rPr>
          <w:sz w:val="23"/>
          <w:szCs w:val="23"/>
        </w:rPr>
        <w:t>зборах.</w:t>
      </w:r>
    </w:p>
    <w:p w:rsidR="000E1D42"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Надання довіреності на право участі та голосування на </w:t>
      </w:r>
      <w:r w:rsidR="00B7719E" w:rsidRPr="00BF4C15">
        <w:rPr>
          <w:sz w:val="23"/>
          <w:szCs w:val="23"/>
        </w:rPr>
        <w:t xml:space="preserve">Загальних </w:t>
      </w:r>
      <w:r w:rsidRPr="00BF4C15">
        <w:rPr>
          <w:sz w:val="23"/>
          <w:szCs w:val="23"/>
        </w:rPr>
        <w:t xml:space="preserve">зборах не виключає право участі на цих </w:t>
      </w:r>
      <w:r w:rsidR="00B7719E" w:rsidRPr="00BF4C15">
        <w:rPr>
          <w:sz w:val="23"/>
          <w:szCs w:val="23"/>
        </w:rPr>
        <w:t xml:space="preserve">Загальних </w:t>
      </w:r>
      <w:r w:rsidRPr="00BF4C15">
        <w:rPr>
          <w:sz w:val="23"/>
          <w:szCs w:val="23"/>
        </w:rPr>
        <w:t>зборах акціонера, який видав довіреніст</w:t>
      </w:r>
      <w:r w:rsidR="000E1D42" w:rsidRPr="00BF4C15">
        <w:rPr>
          <w:sz w:val="23"/>
          <w:szCs w:val="23"/>
        </w:rPr>
        <w:t>ь, замість свого представника.</w:t>
      </w:r>
      <w:bookmarkStart w:id="24" w:name="n533"/>
      <w:bookmarkEnd w:id="24"/>
    </w:p>
    <w:p w:rsidR="000E1D42" w:rsidRPr="00BF4C15" w:rsidRDefault="008336F5"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Загальні збори не можуть розпочатися раніше, ніж зазначено у повідомленні про проведення </w:t>
      </w:r>
      <w:r w:rsidR="00B7719E" w:rsidRPr="00BF4C15">
        <w:rPr>
          <w:sz w:val="23"/>
          <w:szCs w:val="23"/>
        </w:rPr>
        <w:t xml:space="preserve">Загальних </w:t>
      </w:r>
      <w:r w:rsidRPr="00BF4C15">
        <w:rPr>
          <w:sz w:val="23"/>
          <w:szCs w:val="23"/>
        </w:rPr>
        <w:t>зборів.</w:t>
      </w:r>
      <w:bookmarkStart w:id="25" w:name="n534"/>
      <w:bookmarkEnd w:id="25"/>
    </w:p>
    <w:p w:rsidR="000E1D42" w:rsidRPr="00BF4C15" w:rsidRDefault="008336F5"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Реєстрація акціонерів (їх представників) проводиться на підставі переліку акціонерів, які мають право на участь у </w:t>
      </w:r>
      <w:r w:rsidR="00B7719E" w:rsidRPr="00BF4C15">
        <w:rPr>
          <w:sz w:val="23"/>
          <w:szCs w:val="23"/>
        </w:rPr>
        <w:t xml:space="preserve">Загальних </w:t>
      </w:r>
      <w:r w:rsidRPr="00BF4C15">
        <w:rPr>
          <w:sz w:val="23"/>
          <w:szCs w:val="23"/>
        </w:rPr>
        <w:t xml:space="preserve">зборах, складеного в порядку, передбаченому законодавством про депозитарну систему України, із зазначенням кількості голосів кожного акціонера. Реєстрацію акціонерів (їх представників) проводить реєстраційна комісія, яка призначається </w:t>
      </w:r>
      <w:r w:rsidR="00B0282D" w:rsidRPr="00BF4C15">
        <w:rPr>
          <w:sz w:val="23"/>
          <w:szCs w:val="23"/>
        </w:rPr>
        <w:t>Наглядовою</w:t>
      </w:r>
      <w:r w:rsidRPr="00BF4C15">
        <w:rPr>
          <w:sz w:val="23"/>
          <w:szCs w:val="23"/>
        </w:rPr>
        <w:t xml:space="preserve"> радою, а в разі скликання позачергових </w:t>
      </w:r>
      <w:r w:rsidR="00B7719E" w:rsidRPr="00BF4C15">
        <w:rPr>
          <w:sz w:val="23"/>
          <w:szCs w:val="23"/>
        </w:rPr>
        <w:t xml:space="preserve">Загальних </w:t>
      </w:r>
      <w:r w:rsidRPr="00BF4C15">
        <w:rPr>
          <w:sz w:val="23"/>
          <w:szCs w:val="23"/>
        </w:rPr>
        <w:t xml:space="preserve">зборів на вимогу акціонерів, </w:t>
      </w:r>
      <w:r w:rsidR="00BB3A6D" w:rsidRPr="00BF4C15">
        <w:rPr>
          <w:sz w:val="23"/>
          <w:szCs w:val="23"/>
        </w:rPr>
        <w:t xml:space="preserve">– </w:t>
      </w:r>
      <w:r w:rsidRPr="00BF4C15">
        <w:rPr>
          <w:sz w:val="23"/>
          <w:szCs w:val="23"/>
        </w:rPr>
        <w:t>акціонерами, які цього вимагають.</w:t>
      </w:r>
      <w:bookmarkStart w:id="26" w:name="n535"/>
      <w:bookmarkEnd w:id="26"/>
    </w:p>
    <w:p w:rsidR="000E1D42" w:rsidRPr="00BF4C15" w:rsidRDefault="008336F5"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Реєстраційна комісія має право відмовити в реєстрації акціонеру (його представнику) лише у разі відсутності в акціонера (його представника) документів, які ідентифікують особу акціонера (його представника), а у разі</w:t>
      </w:r>
      <w:r w:rsidR="00B0282D" w:rsidRPr="00BF4C15">
        <w:rPr>
          <w:sz w:val="23"/>
          <w:szCs w:val="23"/>
        </w:rPr>
        <w:t xml:space="preserve"> участі представника акціонера –</w:t>
      </w:r>
      <w:r w:rsidRPr="00BF4C15">
        <w:rPr>
          <w:sz w:val="23"/>
          <w:szCs w:val="23"/>
        </w:rPr>
        <w:t xml:space="preserve"> також документів, що підтверджують повноваження представника на участь у </w:t>
      </w:r>
      <w:r w:rsidR="00B7719E" w:rsidRPr="00BF4C15">
        <w:rPr>
          <w:sz w:val="23"/>
          <w:szCs w:val="23"/>
        </w:rPr>
        <w:t xml:space="preserve">Загальних </w:t>
      </w:r>
      <w:r w:rsidRPr="00BF4C15">
        <w:rPr>
          <w:sz w:val="23"/>
          <w:szCs w:val="23"/>
        </w:rPr>
        <w:t>зборах.</w:t>
      </w:r>
      <w:bookmarkStart w:id="27" w:name="n536"/>
      <w:bookmarkStart w:id="28" w:name="n537"/>
      <w:bookmarkEnd w:id="27"/>
      <w:bookmarkEnd w:id="28"/>
    </w:p>
    <w:p w:rsidR="000E1D42" w:rsidRPr="00BF4C15" w:rsidRDefault="008336F5"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Перелік акціонерів, які зареєструвалися для участі у </w:t>
      </w:r>
      <w:r w:rsidR="00B7719E" w:rsidRPr="00BF4C15">
        <w:rPr>
          <w:sz w:val="23"/>
          <w:szCs w:val="23"/>
        </w:rPr>
        <w:t xml:space="preserve">Загальних </w:t>
      </w:r>
      <w:r w:rsidR="00E2081F" w:rsidRPr="00BF4C15">
        <w:rPr>
          <w:sz w:val="23"/>
          <w:szCs w:val="23"/>
        </w:rPr>
        <w:t>зборах, підписує Г</w:t>
      </w:r>
      <w:r w:rsidRPr="00BF4C15">
        <w:rPr>
          <w:sz w:val="23"/>
          <w:szCs w:val="23"/>
        </w:rPr>
        <w:t xml:space="preserve">олова реєстраційної комісії, який обирається простою більшістю голосів її членів до початку проведення реєстрації. Акціонер, який не зареєструвався, не має права брати участь у </w:t>
      </w:r>
      <w:r w:rsidR="00B7719E" w:rsidRPr="00BF4C15">
        <w:rPr>
          <w:sz w:val="23"/>
          <w:szCs w:val="23"/>
        </w:rPr>
        <w:t xml:space="preserve">Загальних </w:t>
      </w:r>
      <w:r w:rsidRPr="00BF4C15">
        <w:rPr>
          <w:sz w:val="23"/>
          <w:szCs w:val="23"/>
        </w:rPr>
        <w:t>зборах.</w:t>
      </w:r>
      <w:bookmarkStart w:id="29" w:name="n538"/>
      <w:bookmarkStart w:id="30" w:name="n540"/>
      <w:bookmarkStart w:id="31" w:name="n541"/>
      <w:bookmarkEnd w:id="29"/>
      <w:bookmarkEnd w:id="30"/>
      <w:bookmarkEnd w:id="31"/>
    </w:p>
    <w:p w:rsidR="000E1D42" w:rsidRPr="00BF4C15" w:rsidRDefault="008336F5"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Мотивоване рішення реєстраційної комісії про відмову в реєстрації акціонера чи його представника для участі у </w:t>
      </w:r>
      <w:r w:rsidR="00B7719E" w:rsidRPr="00BF4C15">
        <w:rPr>
          <w:sz w:val="23"/>
          <w:szCs w:val="23"/>
        </w:rPr>
        <w:t xml:space="preserve">Загальних </w:t>
      </w:r>
      <w:r w:rsidR="00E2081F" w:rsidRPr="00BF4C15">
        <w:rPr>
          <w:sz w:val="23"/>
          <w:szCs w:val="23"/>
        </w:rPr>
        <w:t>зборах, підписане Г</w:t>
      </w:r>
      <w:r w:rsidRPr="00BF4C15">
        <w:rPr>
          <w:sz w:val="23"/>
          <w:szCs w:val="23"/>
        </w:rPr>
        <w:t xml:space="preserve">оловою реєстраційної комісії, додається до протоколу </w:t>
      </w:r>
      <w:r w:rsidR="00B7719E" w:rsidRPr="00BF4C15">
        <w:rPr>
          <w:sz w:val="23"/>
          <w:szCs w:val="23"/>
        </w:rPr>
        <w:t xml:space="preserve">Загальних </w:t>
      </w:r>
      <w:r w:rsidRPr="00BF4C15">
        <w:rPr>
          <w:sz w:val="23"/>
          <w:szCs w:val="23"/>
        </w:rPr>
        <w:t>зборів та видається особі, якій відмовлено в реєстрації.</w:t>
      </w:r>
      <w:bookmarkStart w:id="32" w:name="n542"/>
      <w:bookmarkEnd w:id="32"/>
    </w:p>
    <w:p w:rsidR="000E1D42" w:rsidRPr="00BF4C15" w:rsidRDefault="008336F5"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До закінчення строку, відве</w:t>
      </w:r>
      <w:r w:rsidR="00B0282D" w:rsidRPr="00BF4C15">
        <w:rPr>
          <w:sz w:val="23"/>
          <w:szCs w:val="23"/>
        </w:rPr>
        <w:t>деного на реєстрацію учасників Загальних з</w:t>
      </w:r>
      <w:r w:rsidRPr="00BF4C15">
        <w:rPr>
          <w:sz w:val="23"/>
          <w:szCs w:val="23"/>
        </w:rPr>
        <w:t xml:space="preserve">борів, акціонер має право замінити свого представника, повідомивши про це реєстраційну комісію та </w:t>
      </w:r>
      <w:r w:rsidR="009D52C6" w:rsidRPr="00BF4C15">
        <w:rPr>
          <w:sz w:val="23"/>
          <w:szCs w:val="23"/>
        </w:rPr>
        <w:t>Правління</w:t>
      </w:r>
      <w:r w:rsidRPr="00BF4C15">
        <w:rPr>
          <w:sz w:val="23"/>
          <w:szCs w:val="23"/>
        </w:rPr>
        <w:t xml:space="preserve">, або взяти участь у </w:t>
      </w:r>
      <w:r w:rsidR="00B7719E" w:rsidRPr="00BF4C15">
        <w:rPr>
          <w:sz w:val="23"/>
          <w:szCs w:val="23"/>
        </w:rPr>
        <w:t xml:space="preserve">Загальних </w:t>
      </w:r>
      <w:r w:rsidRPr="00BF4C15">
        <w:rPr>
          <w:sz w:val="23"/>
          <w:szCs w:val="23"/>
        </w:rPr>
        <w:t>зборах особисто.</w:t>
      </w:r>
      <w:bookmarkStart w:id="33" w:name="n543"/>
      <w:bookmarkStart w:id="34" w:name="n544"/>
      <w:bookmarkEnd w:id="33"/>
      <w:bookmarkEnd w:id="34"/>
    </w:p>
    <w:p w:rsidR="000E1D42" w:rsidRPr="00BF4C15" w:rsidRDefault="008336F5"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У разі, якщо для участі в </w:t>
      </w:r>
      <w:r w:rsidR="00B7719E" w:rsidRPr="00BF4C15">
        <w:rPr>
          <w:sz w:val="23"/>
          <w:szCs w:val="23"/>
        </w:rPr>
        <w:t xml:space="preserve">Загальних </w:t>
      </w:r>
      <w:r w:rsidRPr="00BF4C15">
        <w:rPr>
          <w:sz w:val="23"/>
          <w:szCs w:val="23"/>
        </w:rPr>
        <w:t>зборах з'явилося декілька представників акціонера, реєструється той представник, довіреність якому видана пізніше.</w:t>
      </w:r>
      <w:bookmarkStart w:id="35" w:name="n545"/>
      <w:bookmarkEnd w:id="35"/>
    </w:p>
    <w:p w:rsidR="000E1D42" w:rsidRPr="00BF4C15" w:rsidRDefault="008336F5"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У разі, якщо акція перебуває у спільній власності декількох осіб, повноваження щодо голосування на </w:t>
      </w:r>
      <w:r w:rsidR="00B7719E" w:rsidRPr="00BF4C15">
        <w:rPr>
          <w:sz w:val="23"/>
          <w:szCs w:val="23"/>
        </w:rPr>
        <w:t xml:space="preserve">Загальних </w:t>
      </w:r>
      <w:r w:rsidRPr="00BF4C15">
        <w:rPr>
          <w:sz w:val="23"/>
          <w:szCs w:val="23"/>
        </w:rPr>
        <w:t>зборах здійснюється за їх згодою одним із співвласників або їх загальним представником.</w:t>
      </w:r>
      <w:bookmarkStart w:id="36" w:name="n546"/>
      <w:bookmarkEnd w:id="36"/>
    </w:p>
    <w:p w:rsidR="000E1D42" w:rsidRPr="00BF4C15" w:rsidRDefault="008336F5"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Акціонери (акціонер), які на дату складення переліку акціонерів, які мають право на участь у </w:t>
      </w:r>
      <w:r w:rsidR="00B7719E" w:rsidRPr="00BF4C15">
        <w:rPr>
          <w:sz w:val="23"/>
          <w:szCs w:val="23"/>
        </w:rPr>
        <w:t xml:space="preserve">Загальних </w:t>
      </w:r>
      <w:r w:rsidRPr="00BF4C15">
        <w:rPr>
          <w:sz w:val="23"/>
          <w:szCs w:val="23"/>
        </w:rPr>
        <w:t xml:space="preserve">зборах акціонерного товариства, сукупно є власниками </w:t>
      </w:r>
      <w:r w:rsidR="00B50B5A" w:rsidRPr="00BF4C15">
        <w:rPr>
          <w:sz w:val="23"/>
          <w:szCs w:val="23"/>
        </w:rPr>
        <w:t>десяти</w:t>
      </w:r>
      <w:r w:rsidRPr="00BF4C15">
        <w:rPr>
          <w:sz w:val="23"/>
          <w:szCs w:val="23"/>
        </w:rPr>
        <w:t xml:space="preserve"> і більше відсотків голосуючих акцій, а також Національна комісія з цінних паперів та фондового ринку можуть призначати своїх представників для нагляду за реєстрацією акціонерів, проведенням </w:t>
      </w:r>
      <w:r w:rsidR="00B7719E" w:rsidRPr="00BF4C15">
        <w:rPr>
          <w:sz w:val="23"/>
          <w:szCs w:val="23"/>
        </w:rPr>
        <w:t xml:space="preserve">Загальних </w:t>
      </w:r>
      <w:r w:rsidRPr="00BF4C15">
        <w:rPr>
          <w:sz w:val="23"/>
          <w:szCs w:val="23"/>
        </w:rPr>
        <w:t xml:space="preserve">зборів, голосуванням та підбиттям його підсумків. Про призначення таких представників </w:t>
      </w:r>
      <w:r w:rsidR="005F7618" w:rsidRPr="00BF4C15">
        <w:rPr>
          <w:sz w:val="23"/>
          <w:szCs w:val="23"/>
        </w:rPr>
        <w:t>АТ</w:t>
      </w:r>
      <w:r w:rsidRPr="00BF4C15">
        <w:rPr>
          <w:sz w:val="23"/>
          <w:szCs w:val="23"/>
        </w:rPr>
        <w:t xml:space="preserve"> повідомляється письмово до початку реєстрації акціонерів.</w:t>
      </w:r>
      <w:bookmarkStart w:id="37" w:name="n2114"/>
      <w:bookmarkStart w:id="38" w:name="n547"/>
      <w:bookmarkEnd w:id="37"/>
      <w:bookmarkEnd w:id="38"/>
    </w:p>
    <w:p w:rsidR="000E1D42" w:rsidRPr="00BF4C15" w:rsidRDefault="008336F5"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Посадові особи </w:t>
      </w:r>
      <w:r w:rsidR="005F7618" w:rsidRPr="00BF4C15">
        <w:rPr>
          <w:sz w:val="23"/>
          <w:szCs w:val="23"/>
        </w:rPr>
        <w:t>АТ</w:t>
      </w:r>
      <w:r w:rsidRPr="00BF4C15">
        <w:rPr>
          <w:sz w:val="23"/>
          <w:szCs w:val="23"/>
        </w:rPr>
        <w:t xml:space="preserve"> зобов'язані забезпечити вільний доступ представників акціонерів (акціонера) та/або Національної комісії з цінних паперів та фондового ринку до нагляду за реєстрацією акціонерів, проведенням </w:t>
      </w:r>
      <w:r w:rsidR="00B7719E" w:rsidRPr="00BF4C15">
        <w:rPr>
          <w:sz w:val="23"/>
          <w:szCs w:val="23"/>
        </w:rPr>
        <w:t xml:space="preserve">Загальних </w:t>
      </w:r>
      <w:r w:rsidRPr="00BF4C15">
        <w:rPr>
          <w:sz w:val="23"/>
          <w:szCs w:val="23"/>
        </w:rPr>
        <w:t>зборів, голосуванням та підбиттям його підсумків.</w:t>
      </w:r>
      <w:bookmarkStart w:id="39" w:name="n548"/>
      <w:bookmarkEnd w:id="39"/>
    </w:p>
    <w:p w:rsidR="000E1D42" w:rsidRPr="00BF4C15" w:rsidRDefault="008336F5"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Хід </w:t>
      </w:r>
      <w:r w:rsidR="00B7719E" w:rsidRPr="00BF4C15">
        <w:rPr>
          <w:sz w:val="23"/>
          <w:szCs w:val="23"/>
        </w:rPr>
        <w:t xml:space="preserve">Загальних </w:t>
      </w:r>
      <w:r w:rsidRPr="00BF4C15">
        <w:rPr>
          <w:sz w:val="23"/>
          <w:szCs w:val="23"/>
        </w:rPr>
        <w:t xml:space="preserve">зборів або розгляд окремого питання за рішенням ініціаторів </w:t>
      </w:r>
      <w:r w:rsidR="00B7719E" w:rsidRPr="00BF4C15">
        <w:rPr>
          <w:sz w:val="23"/>
          <w:szCs w:val="23"/>
        </w:rPr>
        <w:t xml:space="preserve">Загальних </w:t>
      </w:r>
      <w:r w:rsidRPr="00BF4C15">
        <w:rPr>
          <w:sz w:val="23"/>
          <w:szCs w:val="23"/>
        </w:rPr>
        <w:t xml:space="preserve">зборів чи самих зборів може фіксуватися технічними засобами, відповідні записи яких додаються до протоколу </w:t>
      </w:r>
      <w:r w:rsidR="00B7719E" w:rsidRPr="00BF4C15">
        <w:rPr>
          <w:sz w:val="23"/>
          <w:szCs w:val="23"/>
        </w:rPr>
        <w:t xml:space="preserve">Загальних </w:t>
      </w:r>
      <w:r w:rsidRPr="00BF4C15">
        <w:rPr>
          <w:sz w:val="23"/>
          <w:szCs w:val="23"/>
        </w:rPr>
        <w:t>зборів.</w:t>
      </w:r>
      <w:bookmarkStart w:id="40" w:name="n549"/>
      <w:bookmarkEnd w:id="40"/>
    </w:p>
    <w:p w:rsidR="000E1D42" w:rsidRPr="00BF4C15" w:rsidRDefault="008336F5"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Наявність кворуму </w:t>
      </w:r>
      <w:r w:rsidR="00B7719E" w:rsidRPr="00BF4C15">
        <w:rPr>
          <w:sz w:val="23"/>
          <w:szCs w:val="23"/>
        </w:rPr>
        <w:t xml:space="preserve">Загальних </w:t>
      </w:r>
      <w:r w:rsidRPr="00BF4C15">
        <w:rPr>
          <w:sz w:val="23"/>
          <w:szCs w:val="23"/>
        </w:rPr>
        <w:t xml:space="preserve">зборів визначається реєстраційною комісією на момент закінчення реєстрації акціонерів для участі у </w:t>
      </w:r>
      <w:r w:rsidR="00B7719E" w:rsidRPr="00BF4C15">
        <w:rPr>
          <w:sz w:val="23"/>
          <w:szCs w:val="23"/>
        </w:rPr>
        <w:t xml:space="preserve">Загальних </w:t>
      </w:r>
      <w:r w:rsidRPr="00BF4C15">
        <w:rPr>
          <w:sz w:val="23"/>
          <w:szCs w:val="23"/>
        </w:rPr>
        <w:t>зборах.</w:t>
      </w:r>
      <w:bookmarkStart w:id="41" w:name="n551"/>
      <w:bookmarkEnd w:id="41"/>
    </w:p>
    <w:p w:rsidR="000E1D42" w:rsidRPr="00BF4C15" w:rsidRDefault="008336F5"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Загальні збори мають кворум за умови реєстрації для участі у них акціонерів, які сукупно є власниками більш як </w:t>
      </w:r>
      <w:r w:rsidR="0026329D" w:rsidRPr="00BF4C15">
        <w:rPr>
          <w:sz w:val="23"/>
          <w:szCs w:val="23"/>
        </w:rPr>
        <w:t>п’ятдесяти</w:t>
      </w:r>
      <w:r w:rsidRPr="00BF4C15">
        <w:rPr>
          <w:sz w:val="23"/>
          <w:szCs w:val="23"/>
        </w:rPr>
        <w:t xml:space="preserve"> відсотків голосуючих акцій.</w:t>
      </w:r>
      <w:bookmarkStart w:id="42" w:name="n552"/>
      <w:bookmarkStart w:id="43" w:name="n553"/>
      <w:bookmarkStart w:id="44" w:name="n554"/>
      <w:bookmarkEnd w:id="42"/>
      <w:bookmarkEnd w:id="43"/>
      <w:bookmarkEnd w:id="44"/>
    </w:p>
    <w:p w:rsidR="000E1D42" w:rsidRPr="00BF4C15" w:rsidRDefault="0026329D"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Голосування</w:t>
      </w:r>
      <w:r w:rsidR="008A593B" w:rsidRPr="00BF4C15">
        <w:rPr>
          <w:sz w:val="23"/>
          <w:szCs w:val="23"/>
        </w:rPr>
        <w:t xml:space="preserve"> на </w:t>
      </w:r>
      <w:r w:rsidR="00B7719E" w:rsidRPr="00BF4C15">
        <w:rPr>
          <w:sz w:val="23"/>
          <w:szCs w:val="23"/>
        </w:rPr>
        <w:t xml:space="preserve">Загальних </w:t>
      </w:r>
      <w:r w:rsidR="008A593B" w:rsidRPr="00BF4C15">
        <w:rPr>
          <w:sz w:val="23"/>
          <w:szCs w:val="23"/>
        </w:rPr>
        <w:t>зборах з питань порядку денного проводит</w:t>
      </w:r>
      <w:r w:rsidR="00CD5992" w:rsidRPr="00BF4C15">
        <w:rPr>
          <w:sz w:val="23"/>
          <w:szCs w:val="23"/>
        </w:rPr>
        <w:t>ь</w:t>
      </w:r>
      <w:r w:rsidRPr="00BF4C15">
        <w:rPr>
          <w:sz w:val="23"/>
          <w:szCs w:val="23"/>
        </w:rPr>
        <w:t>ся з використанням</w:t>
      </w:r>
      <w:r w:rsidR="008A593B" w:rsidRPr="00BF4C15">
        <w:rPr>
          <w:sz w:val="23"/>
          <w:szCs w:val="23"/>
        </w:rPr>
        <w:t xml:space="preserve"> бюлетенів для голосування. </w:t>
      </w:r>
    </w:p>
    <w:p w:rsidR="000E1D42" w:rsidRPr="00BF4C15" w:rsidRDefault="008A593B"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Бюлетен</w:t>
      </w:r>
      <w:r w:rsidR="00CD5992" w:rsidRPr="00BF4C15">
        <w:rPr>
          <w:sz w:val="23"/>
          <w:szCs w:val="23"/>
        </w:rPr>
        <w:t>ь для голосування засвідчує</w:t>
      </w:r>
      <w:r w:rsidRPr="00BF4C15">
        <w:rPr>
          <w:sz w:val="23"/>
          <w:szCs w:val="23"/>
        </w:rPr>
        <w:t xml:space="preserve">ться підписом Голови Реєстраційної </w:t>
      </w:r>
      <w:r w:rsidR="0026329D" w:rsidRPr="00BF4C15">
        <w:rPr>
          <w:sz w:val="23"/>
          <w:szCs w:val="23"/>
        </w:rPr>
        <w:t>комісії та печаткою Товариства.</w:t>
      </w:r>
    </w:p>
    <w:p w:rsidR="000E1D42" w:rsidRPr="00BF4C15" w:rsidRDefault="008A593B"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Засвідчення бюлетенів відбувається під час проведення реєстрації учасників З</w:t>
      </w:r>
      <w:r w:rsidR="00B0282D" w:rsidRPr="00BF4C15">
        <w:rPr>
          <w:sz w:val="23"/>
          <w:szCs w:val="23"/>
        </w:rPr>
        <w:t>агальних з</w:t>
      </w:r>
      <w:r w:rsidRPr="00BF4C15">
        <w:rPr>
          <w:sz w:val="23"/>
          <w:szCs w:val="23"/>
        </w:rPr>
        <w:t>борів та видачі учасникам З</w:t>
      </w:r>
      <w:r w:rsidR="00B0282D" w:rsidRPr="00BF4C15">
        <w:rPr>
          <w:sz w:val="23"/>
          <w:szCs w:val="23"/>
        </w:rPr>
        <w:t>агальних з</w:t>
      </w:r>
      <w:r w:rsidRPr="00BF4C15">
        <w:rPr>
          <w:sz w:val="23"/>
          <w:szCs w:val="23"/>
        </w:rPr>
        <w:t xml:space="preserve">борів бюлетенів для голосування. </w:t>
      </w:r>
    </w:p>
    <w:p w:rsidR="00F916B1" w:rsidRPr="00BF4C15" w:rsidRDefault="008A593B"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На бюлетенях зазначається прізвище, ім’я, по-батькові Голови Реєстраційної комісії, ставиться його підпис та печатка Товариства. Бюлетені, що не містять підпису Голови Реєстраційної комісії та печатки Товариства, не приймаються до підрахунку голосів та не враховуються у виз</w:t>
      </w:r>
      <w:r w:rsidR="0026329D" w:rsidRPr="00BF4C15">
        <w:rPr>
          <w:sz w:val="23"/>
          <w:szCs w:val="23"/>
        </w:rPr>
        <w:t>наченні підсумків голосування.</w:t>
      </w:r>
    </w:p>
    <w:p w:rsidR="00F916B1" w:rsidRPr="00BF4C15" w:rsidRDefault="00F916B1"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lang w:eastAsia="ru-RU"/>
        </w:rPr>
        <w:t xml:space="preserve">За підсумками кожного голосування складається протокол, що підписується всіма членами лічильної комісії </w:t>
      </w:r>
      <w:r w:rsidR="0026329D" w:rsidRPr="00BF4C15">
        <w:rPr>
          <w:sz w:val="23"/>
          <w:szCs w:val="23"/>
          <w:lang w:eastAsia="ru-RU"/>
        </w:rPr>
        <w:t>АТ</w:t>
      </w:r>
      <w:r w:rsidRPr="00BF4C15">
        <w:rPr>
          <w:sz w:val="23"/>
          <w:szCs w:val="23"/>
          <w:lang w:eastAsia="ru-RU"/>
        </w:rPr>
        <w:t>, які брали участь у підрахунку голосів.</w:t>
      </w:r>
    </w:p>
    <w:p w:rsidR="00B86E59" w:rsidRPr="00BF4C15" w:rsidRDefault="00ED6C97"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Розширена інформація щодо </w:t>
      </w:r>
      <w:r w:rsidR="00B7719E" w:rsidRPr="00BF4C15">
        <w:rPr>
          <w:sz w:val="23"/>
          <w:szCs w:val="23"/>
        </w:rPr>
        <w:t xml:space="preserve">Загальних </w:t>
      </w:r>
      <w:r w:rsidRPr="00BF4C15">
        <w:rPr>
          <w:sz w:val="23"/>
          <w:szCs w:val="23"/>
        </w:rPr>
        <w:t xml:space="preserve">зборів </w:t>
      </w:r>
      <w:r w:rsidR="00CD5992" w:rsidRPr="00BF4C15">
        <w:rPr>
          <w:sz w:val="23"/>
          <w:szCs w:val="23"/>
        </w:rPr>
        <w:t>міститься</w:t>
      </w:r>
      <w:r w:rsidRPr="00BF4C15">
        <w:rPr>
          <w:sz w:val="23"/>
          <w:szCs w:val="23"/>
        </w:rPr>
        <w:t xml:space="preserve"> у Положенні про </w:t>
      </w:r>
      <w:r w:rsidR="00D41726" w:rsidRPr="00BF4C15">
        <w:rPr>
          <w:sz w:val="23"/>
          <w:szCs w:val="23"/>
        </w:rPr>
        <w:t>З</w:t>
      </w:r>
      <w:r w:rsidRPr="00BF4C15">
        <w:rPr>
          <w:sz w:val="23"/>
          <w:szCs w:val="23"/>
        </w:rPr>
        <w:t>агальні збори.</w:t>
      </w:r>
    </w:p>
    <w:p w:rsidR="0026329D" w:rsidRPr="00BF4C15" w:rsidRDefault="0026329D" w:rsidP="002E5319">
      <w:pPr>
        <w:pStyle w:val="a4"/>
        <w:tabs>
          <w:tab w:val="left" w:pos="993"/>
        </w:tabs>
        <w:spacing w:before="0" w:beforeAutospacing="0" w:after="0" w:afterAutospacing="0"/>
        <w:ind w:firstLine="284"/>
        <w:jc w:val="both"/>
        <w:rPr>
          <w:sz w:val="23"/>
          <w:szCs w:val="23"/>
        </w:rPr>
      </w:pPr>
    </w:p>
    <w:p w:rsidR="00740634" w:rsidRPr="00BF4C15" w:rsidRDefault="00B86E59" w:rsidP="002E5319">
      <w:pPr>
        <w:pStyle w:val="rvps2"/>
        <w:numPr>
          <w:ilvl w:val="1"/>
          <w:numId w:val="31"/>
        </w:numPr>
        <w:shd w:val="clear" w:color="auto" w:fill="FFFFFF"/>
        <w:spacing w:before="0" w:beforeAutospacing="0" w:after="0" w:afterAutospacing="0"/>
        <w:ind w:left="0" w:firstLine="284"/>
        <w:jc w:val="both"/>
        <w:rPr>
          <w:sz w:val="23"/>
          <w:szCs w:val="23"/>
          <w:lang w:val="uk-UA"/>
        </w:rPr>
      </w:pPr>
      <w:r w:rsidRPr="00BF4C15">
        <w:rPr>
          <w:b/>
          <w:bCs/>
          <w:sz w:val="23"/>
          <w:szCs w:val="23"/>
          <w:lang w:val="uk-UA"/>
        </w:rPr>
        <w:t>НАГЛЯДОВА РАДА</w:t>
      </w:r>
      <w:r w:rsidRPr="00BF4C15">
        <w:rPr>
          <w:sz w:val="23"/>
          <w:szCs w:val="23"/>
          <w:lang w:val="uk-UA"/>
        </w:rPr>
        <w:t xml:space="preserve">є </w:t>
      </w:r>
      <w:r w:rsidR="00052ADE" w:rsidRPr="00BF4C15">
        <w:rPr>
          <w:sz w:val="23"/>
          <w:szCs w:val="23"/>
          <w:shd w:val="clear" w:color="auto" w:fill="FFFFFF"/>
          <w:lang w:val="uk-UA"/>
        </w:rPr>
        <w:t xml:space="preserve">колегіальним органом, що здійснює захист прав акціонерів </w:t>
      </w:r>
      <w:r w:rsidR="004E2AB0" w:rsidRPr="00BF4C15">
        <w:rPr>
          <w:sz w:val="23"/>
          <w:szCs w:val="23"/>
          <w:shd w:val="clear" w:color="auto" w:fill="FFFFFF"/>
          <w:lang w:val="uk-UA"/>
        </w:rPr>
        <w:t>АТ</w:t>
      </w:r>
      <w:r w:rsidR="00052ADE" w:rsidRPr="00BF4C15">
        <w:rPr>
          <w:sz w:val="23"/>
          <w:szCs w:val="23"/>
          <w:shd w:val="clear" w:color="auto" w:fill="FFFFFF"/>
          <w:lang w:val="uk-UA"/>
        </w:rPr>
        <w:t xml:space="preserve"> і в межах </w:t>
      </w:r>
      <w:r w:rsidR="0026329D" w:rsidRPr="00BF4C15">
        <w:rPr>
          <w:sz w:val="23"/>
          <w:szCs w:val="23"/>
          <w:shd w:val="clear" w:color="auto" w:fill="FFFFFF"/>
          <w:lang w:val="uk-UA"/>
        </w:rPr>
        <w:t>своєї</w:t>
      </w:r>
      <w:r w:rsidR="009A54C7" w:rsidRPr="00BF4C15">
        <w:rPr>
          <w:sz w:val="23"/>
          <w:szCs w:val="23"/>
          <w:shd w:val="clear" w:color="auto" w:fill="FFFFFF"/>
          <w:lang w:val="uk-UA"/>
        </w:rPr>
        <w:t xml:space="preserve"> компетенції</w:t>
      </w:r>
      <w:r w:rsidR="00052ADE" w:rsidRPr="00BF4C15">
        <w:rPr>
          <w:sz w:val="23"/>
          <w:szCs w:val="23"/>
          <w:shd w:val="clear" w:color="auto" w:fill="FFFFFF"/>
          <w:lang w:val="uk-UA"/>
        </w:rPr>
        <w:t xml:space="preserve">, здійснює управління </w:t>
      </w:r>
      <w:r w:rsidR="004E2AB0" w:rsidRPr="00BF4C15">
        <w:rPr>
          <w:sz w:val="23"/>
          <w:szCs w:val="23"/>
          <w:shd w:val="clear" w:color="auto" w:fill="FFFFFF"/>
          <w:lang w:val="uk-UA"/>
        </w:rPr>
        <w:t>АТ</w:t>
      </w:r>
      <w:r w:rsidR="00052ADE" w:rsidRPr="00BF4C15">
        <w:rPr>
          <w:sz w:val="23"/>
          <w:szCs w:val="23"/>
          <w:shd w:val="clear" w:color="auto" w:fill="FFFFFF"/>
          <w:lang w:val="uk-UA"/>
        </w:rPr>
        <w:t>, а також контролює та регулює діяльність Правління.</w:t>
      </w:r>
    </w:p>
    <w:p w:rsidR="009113A4" w:rsidRPr="00BF4C15" w:rsidRDefault="00B86E59" w:rsidP="002E5319">
      <w:pPr>
        <w:pStyle w:val="rvps2"/>
        <w:numPr>
          <w:ilvl w:val="2"/>
          <w:numId w:val="31"/>
        </w:numPr>
        <w:shd w:val="clear" w:color="auto" w:fill="FFFFFF"/>
        <w:tabs>
          <w:tab w:val="left" w:pos="851"/>
        </w:tabs>
        <w:spacing w:before="0" w:beforeAutospacing="0" w:after="0" w:afterAutospacing="0"/>
        <w:ind w:left="0" w:firstLine="284"/>
        <w:jc w:val="both"/>
        <w:rPr>
          <w:sz w:val="23"/>
          <w:szCs w:val="23"/>
          <w:lang w:val="uk-UA"/>
        </w:rPr>
      </w:pPr>
      <w:r w:rsidRPr="00BF4C15">
        <w:rPr>
          <w:sz w:val="23"/>
          <w:szCs w:val="23"/>
          <w:lang w:val="uk-UA"/>
        </w:rPr>
        <w:t xml:space="preserve">До виключної компетенції </w:t>
      </w:r>
      <w:r w:rsidR="00D41726" w:rsidRPr="00BF4C15">
        <w:rPr>
          <w:sz w:val="23"/>
          <w:szCs w:val="23"/>
          <w:lang w:val="uk-UA"/>
        </w:rPr>
        <w:t xml:space="preserve">Наглядової </w:t>
      </w:r>
      <w:r w:rsidR="00812BFA">
        <w:rPr>
          <w:sz w:val="23"/>
          <w:szCs w:val="23"/>
          <w:lang w:val="uk-UA"/>
        </w:rPr>
        <w:t>ради належить:</w:t>
      </w:r>
    </w:p>
    <w:p w:rsidR="009113A4" w:rsidRPr="00BF4C15" w:rsidRDefault="004E2AB0"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 xml:space="preserve">затвердження внутрішніх положень, якими регулюється діяльність АТ, крім тих, що віднесені до виключної компетенції </w:t>
      </w:r>
      <w:r w:rsidR="00B7719E" w:rsidRPr="00BF4C15">
        <w:rPr>
          <w:sz w:val="23"/>
          <w:szCs w:val="23"/>
          <w:lang w:val="uk-UA"/>
        </w:rPr>
        <w:t xml:space="preserve">Загальних </w:t>
      </w:r>
      <w:r w:rsidRPr="00BF4C15">
        <w:rPr>
          <w:sz w:val="23"/>
          <w:szCs w:val="23"/>
          <w:lang w:val="uk-UA"/>
        </w:rPr>
        <w:t xml:space="preserve">зборів, та тих, що рішенням </w:t>
      </w:r>
      <w:r w:rsidR="00D41726" w:rsidRPr="00BF4C15">
        <w:rPr>
          <w:sz w:val="23"/>
          <w:szCs w:val="23"/>
          <w:lang w:val="uk-UA"/>
        </w:rPr>
        <w:t xml:space="preserve">Наглядової </w:t>
      </w:r>
      <w:r w:rsidRPr="00BF4C15">
        <w:rPr>
          <w:sz w:val="23"/>
          <w:szCs w:val="23"/>
          <w:lang w:val="uk-UA"/>
        </w:rPr>
        <w:t xml:space="preserve">ради передані для затвердження </w:t>
      </w:r>
      <w:r w:rsidR="009D52C6" w:rsidRPr="00BF4C15">
        <w:rPr>
          <w:sz w:val="23"/>
          <w:szCs w:val="23"/>
          <w:lang w:val="uk-UA"/>
        </w:rPr>
        <w:t>Правління</w:t>
      </w:r>
      <w:r w:rsidRPr="00BF4C15">
        <w:rPr>
          <w:sz w:val="23"/>
          <w:szCs w:val="23"/>
          <w:lang w:val="uk-UA"/>
        </w:rPr>
        <w:t>;</w:t>
      </w:r>
    </w:p>
    <w:p w:rsidR="009113A4" w:rsidRPr="00717849" w:rsidRDefault="004E2AB0"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 xml:space="preserve">затвердження положення про винагороду членів </w:t>
      </w:r>
      <w:r w:rsidR="009D52C6" w:rsidRPr="00BF4C15">
        <w:rPr>
          <w:sz w:val="23"/>
          <w:szCs w:val="23"/>
          <w:lang w:val="uk-UA"/>
        </w:rPr>
        <w:t>Правління</w:t>
      </w:r>
      <w:r w:rsidRPr="00717849">
        <w:rPr>
          <w:sz w:val="23"/>
          <w:szCs w:val="23"/>
          <w:lang w:val="uk-UA"/>
        </w:rPr>
        <w:t>,</w:t>
      </w:r>
      <w:r w:rsidR="00717849">
        <w:rPr>
          <w:sz w:val="23"/>
          <w:szCs w:val="23"/>
          <w:lang w:val="uk-UA"/>
        </w:rPr>
        <w:t xml:space="preserve"> </w:t>
      </w:r>
      <w:hyperlink r:id="rId10" w:anchor="n17" w:tgtFrame="_blank" w:history="1">
        <w:r w:rsidRPr="00717849">
          <w:rPr>
            <w:sz w:val="23"/>
            <w:szCs w:val="23"/>
            <w:lang w:val="uk-UA"/>
          </w:rPr>
          <w:t>вимоги</w:t>
        </w:r>
      </w:hyperlink>
      <w:r w:rsidR="00717849">
        <w:rPr>
          <w:lang w:val="uk-UA"/>
        </w:rPr>
        <w:t xml:space="preserve"> </w:t>
      </w:r>
      <w:r w:rsidRPr="00717849">
        <w:rPr>
          <w:sz w:val="23"/>
          <w:szCs w:val="23"/>
          <w:lang w:val="uk-UA"/>
        </w:rPr>
        <w:t>до якого встановлюються Національною комісією з цінних паперів та фондового ринку;</w:t>
      </w:r>
      <w:bookmarkStart w:id="45" w:name="n2162"/>
      <w:bookmarkStart w:id="46" w:name="n2161"/>
      <w:bookmarkEnd w:id="45"/>
      <w:bookmarkEnd w:id="46"/>
    </w:p>
    <w:p w:rsidR="009113A4" w:rsidRPr="00BF4C15" w:rsidRDefault="004E2AB0"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717849">
        <w:rPr>
          <w:sz w:val="23"/>
          <w:szCs w:val="23"/>
          <w:lang w:val="uk-UA"/>
        </w:rPr>
        <w:t xml:space="preserve">затвердження звіту про винагороду членів </w:t>
      </w:r>
      <w:r w:rsidR="009D52C6" w:rsidRPr="00717849">
        <w:rPr>
          <w:sz w:val="23"/>
          <w:szCs w:val="23"/>
          <w:lang w:val="uk-UA"/>
        </w:rPr>
        <w:t>Правління</w:t>
      </w:r>
      <w:r w:rsidRPr="00717849">
        <w:rPr>
          <w:sz w:val="23"/>
          <w:szCs w:val="23"/>
          <w:lang w:val="uk-UA"/>
        </w:rPr>
        <w:t>,</w:t>
      </w:r>
      <w:r w:rsidR="00717849">
        <w:rPr>
          <w:sz w:val="23"/>
          <w:szCs w:val="23"/>
          <w:lang w:val="uk-UA"/>
        </w:rPr>
        <w:t xml:space="preserve"> </w:t>
      </w:r>
      <w:hyperlink r:id="rId11" w:anchor="n17" w:tgtFrame="_blank" w:history="1">
        <w:r w:rsidRPr="00717849">
          <w:rPr>
            <w:sz w:val="23"/>
            <w:szCs w:val="23"/>
            <w:lang w:val="uk-UA"/>
          </w:rPr>
          <w:t>вимоги</w:t>
        </w:r>
      </w:hyperlink>
      <w:r w:rsidR="00717849">
        <w:rPr>
          <w:lang w:val="uk-UA"/>
        </w:rPr>
        <w:t xml:space="preserve"> </w:t>
      </w:r>
      <w:r w:rsidRPr="00717849">
        <w:rPr>
          <w:sz w:val="23"/>
          <w:szCs w:val="23"/>
          <w:lang w:val="uk-UA"/>
        </w:rPr>
        <w:t>до</w:t>
      </w:r>
      <w:r w:rsidRPr="00BF4C15">
        <w:rPr>
          <w:sz w:val="23"/>
          <w:szCs w:val="23"/>
          <w:lang w:val="uk-UA"/>
        </w:rPr>
        <w:t xml:space="preserve"> якого встановлюються Національною комісією з цінних паперів та фондового ринку;</w:t>
      </w:r>
      <w:bookmarkStart w:id="47" w:name="n2159"/>
      <w:bookmarkEnd w:id="47"/>
    </w:p>
    <w:p w:rsidR="009113A4" w:rsidRPr="00BF4C15" w:rsidRDefault="00B86E59"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 xml:space="preserve">підготовка порядку денного </w:t>
      </w:r>
      <w:r w:rsidR="00B7719E" w:rsidRPr="00BF4C15">
        <w:rPr>
          <w:sz w:val="23"/>
          <w:szCs w:val="23"/>
          <w:lang w:val="uk-UA"/>
        </w:rPr>
        <w:t xml:space="preserve">Загальних </w:t>
      </w:r>
      <w:r w:rsidRPr="00BF4C15">
        <w:rPr>
          <w:sz w:val="23"/>
          <w:szCs w:val="23"/>
          <w:lang w:val="uk-UA"/>
        </w:rPr>
        <w:t xml:space="preserve">зборів, прийняття рішення про дату їх проведення та про включення пропозицій до порядку денного, крім скликання акціонерами позачергових </w:t>
      </w:r>
      <w:r w:rsidR="00B7719E" w:rsidRPr="00BF4C15">
        <w:rPr>
          <w:sz w:val="23"/>
          <w:szCs w:val="23"/>
          <w:lang w:val="uk-UA"/>
        </w:rPr>
        <w:t xml:space="preserve">Загальних </w:t>
      </w:r>
      <w:r w:rsidRPr="00BF4C15">
        <w:rPr>
          <w:sz w:val="23"/>
          <w:szCs w:val="23"/>
          <w:lang w:val="uk-UA"/>
        </w:rPr>
        <w:t>зборів;</w:t>
      </w:r>
    </w:p>
    <w:p w:rsidR="009113A4" w:rsidRPr="00BF4C15" w:rsidRDefault="005869B2"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shd w:val="clear" w:color="auto" w:fill="FFFFFF"/>
          <w:lang w:val="uk-UA"/>
        </w:rPr>
        <w:t xml:space="preserve">формування тимчасової лічильної комісії у разі скликання </w:t>
      </w:r>
      <w:r w:rsidR="00B7719E" w:rsidRPr="00BF4C15">
        <w:rPr>
          <w:sz w:val="23"/>
          <w:szCs w:val="23"/>
          <w:shd w:val="clear" w:color="auto" w:fill="FFFFFF"/>
          <w:lang w:val="uk-UA"/>
        </w:rPr>
        <w:t xml:space="preserve">Загальних </w:t>
      </w:r>
      <w:r w:rsidRPr="00BF4C15">
        <w:rPr>
          <w:sz w:val="23"/>
          <w:szCs w:val="23"/>
          <w:shd w:val="clear" w:color="auto" w:fill="FFFFFF"/>
          <w:lang w:val="uk-UA"/>
        </w:rPr>
        <w:t xml:space="preserve">зборів </w:t>
      </w:r>
      <w:r w:rsidR="00D41726" w:rsidRPr="00BF4C15">
        <w:rPr>
          <w:sz w:val="23"/>
          <w:szCs w:val="23"/>
          <w:shd w:val="clear" w:color="auto" w:fill="FFFFFF"/>
          <w:lang w:val="uk-UA"/>
        </w:rPr>
        <w:t>Наглядовою</w:t>
      </w:r>
      <w:r w:rsidRPr="00BF4C15">
        <w:rPr>
          <w:sz w:val="23"/>
          <w:szCs w:val="23"/>
          <w:shd w:val="clear" w:color="auto" w:fill="FFFFFF"/>
          <w:lang w:val="uk-UA"/>
        </w:rPr>
        <w:t xml:space="preserve"> радою;</w:t>
      </w:r>
    </w:p>
    <w:p w:rsidR="009113A4" w:rsidRPr="00BF4C15" w:rsidRDefault="005869B2"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shd w:val="clear" w:color="auto" w:fill="FFFFFF"/>
          <w:lang w:val="uk-UA"/>
        </w:rPr>
        <w:t>затвердження форми і тексту бюлетеня для голосування;</w:t>
      </w:r>
    </w:p>
    <w:p w:rsidR="009113A4" w:rsidRPr="00BF4C15" w:rsidRDefault="00B86E59"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 xml:space="preserve">прийняття рішення про проведення чергових та позачергових </w:t>
      </w:r>
      <w:r w:rsidR="00B7719E" w:rsidRPr="00BF4C15">
        <w:rPr>
          <w:sz w:val="23"/>
          <w:szCs w:val="23"/>
          <w:lang w:val="uk-UA"/>
        </w:rPr>
        <w:t xml:space="preserve">Загальних </w:t>
      </w:r>
      <w:r w:rsidRPr="00BF4C15">
        <w:rPr>
          <w:sz w:val="23"/>
          <w:szCs w:val="23"/>
          <w:lang w:val="uk-UA"/>
        </w:rPr>
        <w:t xml:space="preserve">зборів на вимогу акціонерів або за пропозицією </w:t>
      </w:r>
      <w:r w:rsidR="009D52C6" w:rsidRPr="00BF4C15">
        <w:rPr>
          <w:sz w:val="23"/>
          <w:szCs w:val="23"/>
          <w:lang w:val="uk-UA"/>
        </w:rPr>
        <w:t>Правління</w:t>
      </w:r>
      <w:r w:rsidR="0026329D" w:rsidRPr="00BF4C15">
        <w:rPr>
          <w:sz w:val="23"/>
          <w:szCs w:val="23"/>
          <w:lang w:val="uk-UA"/>
        </w:rPr>
        <w:t>;</w:t>
      </w:r>
    </w:p>
    <w:p w:rsidR="009113A4" w:rsidRPr="00BF4C15" w:rsidRDefault="00B86E59"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 xml:space="preserve">прийняття рішення про розміщення </w:t>
      </w:r>
      <w:r w:rsidR="005429D3" w:rsidRPr="00BF4C15">
        <w:rPr>
          <w:sz w:val="23"/>
          <w:szCs w:val="23"/>
          <w:lang w:val="uk-UA"/>
        </w:rPr>
        <w:t>АТ</w:t>
      </w:r>
      <w:r w:rsidRPr="00BF4C15">
        <w:rPr>
          <w:sz w:val="23"/>
          <w:szCs w:val="23"/>
          <w:lang w:val="uk-UA"/>
        </w:rPr>
        <w:t xml:space="preserve"> ін</w:t>
      </w:r>
      <w:r w:rsidR="0026329D" w:rsidRPr="00BF4C15">
        <w:rPr>
          <w:sz w:val="23"/>
          <w:szCs w:val="23"/>
          <w:lang w:val="uk-UA"/>
        </w:rPr>
        <w:t>ших цінних паперів, крім акцій;</w:t>
      </w:r>
    </w:p>
    <w:p w:rsidR="009113A4" w:rsidRPr="00BF4C15" w:rsidRDefault="00B86E59"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 xml:space="preserve">прийняття рішення про викуп розміщених </w:t>
      </w:r>
      <w:r w:rsidR="005429D3" w:rsidRPr="00BF4C15">
        <w:rPr>
          <w:sz w:val="23"/>
          <w:szCs w:val="23"/>
          <w:lang w:val="uk-UA"/>
        </w:rPr>
        <w:t>АТ</w:t>
      </w:r>
      <w:r w:rsidRPr="00BF4C15">
        <w:rPr>
          <w:sz w:val="23"/>
          <w:szCs w:val="23"/>
          <w:lang w:val="uk-UA"/>
        </w:rPr>
        <w:t xml:space="preserve"> інш</w:t>
      </w:r>
      <w:r w:rsidR="0026329D" w:rsidRPr="00BF4C15">
        <w:rPr>
          <w:sz w:val="23"/>
          <w:szCs w:val="23"/>
          <w:lang w:val="uk-UA"/>
        </w:rPr>
        <w:t>их, крім акцій, цінних паперів;</w:t>
      </w:r>
    </w:p>
    <w:p w:rsidR="009113A4" w:rsidRPr="00BF4C15" w:rsidRDefault="00B86E59"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затвердження ринкової вартості майна у випадках, пере</w:t>
      </w:r>
      <w:r w:rsidR="0026329D" w:rsidRPr="00BF4C15">
        <w:rPr>
          <w:sz w:val="23"/>
          <w:szCs w:val="23"/>
          <w:lang w:val="uk-UA"/>
        </w:rPr>
        <w:t>дбачених чинним законодавством;</w:t>
      </w:r>
    </w:p>
    <w:p w:rsidR="009113A4" w:rsidRPr="00BF4C15" w:rsidRDefault="00B86E59"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 xml:space="preserve">затвердження умов контрактів, які укладатимуться з членами </w:t>
      </w:r>
      <w:r w:rsidR="009D52C6" w:rsidRPr="00BF4C15">
        <w:rPr>
          <w:sz w:val="23"/>
          <w:szCs w:val="23"/>
          <w:lang w:val="uk-UA"/>
        </w:rPr>
        <w:t>Правління</w:t>
      </w:r>
      <w:r w:rsidRPr="00BF4C15">
        <w:rPr>
          <w:sz w:val="23"/>
          <w:szCs w:val="23"/>
          <w:lang w:val="uk-UA"/>
        </w:rPr>
        <w:t>, вста</w:t>
      </w:r>
      <w:r w:rsidR="0026329D" w:rsidRPr="00BF4C15">
        <w:rPr>
          <w:sz w:val="23"/>
          <w:szCs w:val="23"/>
          <w:lang w:val="uk-UA"/>
        </w:rPr>
        <w:t>новлення розміру їх винагороди;</w:t>
      </w:r>
    </w:p>
    <w:p w:rsidR="009113A4" w:rsidRPr="00BF4C15" w:rsidRDefault="00B86E59"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прийн</w:t>
      </w:r>
      <w:r w:rsidR="00E2081F" w:rsidRPr="00BF4C15">
        <w:rPr>
          <w:sz w:val="23"/>
          <w:szCs w:val="23"/>
          <w:lang w:val="uk-UA"/>
        </w:rPr>
        <w:t>яття рішення про відсторонення Г</w:t>
      </w:r>
      <w:r w:rsidRPr="00BF4C15">
        <w:rPr>
          <w:sz w:val="23"/>
          <w:szCs w:val="23"/>
          <w:lang w:val="uk-UA"/>
        </w:rPr>
        <w:t xml:space="preserve">олови </w:t>
      </w:r>
      <w:r w:rsidR="009D52C6" w:rsidRPr="00BF4C15">
        <w:rPr>
          <w:sz w:val="23"/>
          <w:szCs w:val="23"/>
          <w:lang w:val="uk-UA"/>
        </w:rPr>
        <w:t>Правління</w:t>
      </w:r>
      <w:r w:rsidRPr="00BF4C15">
        <w:rPr>
          <w:sz w:val="23"/>
          <w:szCs w:val="23"/>
          <w:lang w:val="uk-UA"/>
        </w:rPr>
        <w:t xml:space="preserve"> від </w:t>
      </w:r>
      <w:r w:rsidR="005429D3" w:rsidRPr="00BF4C15">
        <w:rPr>
          <w:sz w:val="23"/>
          <w:szCs w:val="23"/>
          <w:lang w:val="uk-UA"/>
        </w:rPr>
        <w:t>зді</w:t>
      </w:r>
      <w:r w:rsidR="0026329D" w:rsidRPr="00BF4C15">
        <w:rPr>
          <w:sz w:val="23"/>
          <w:szCs w:val="23"/>
          <w:lang w:val="uk-UA"/>
        </w:rPr>
        <w:t>й</w:t>
      </w:r>
      <w:r w:rsidR="005429D3" w:rsidRPr="00BF4C15">
        <w:rPr>
          <w:sz w:val="23"/>
          <w:szCs w:val="23"/>
          <w:lang w:val="uk-UA"/>
        </w:rPr>
        <w:t>снення</w:t>
      </w:r>
      <w:r w:rsidRPr="00BF4C15">
        <w:rPr>
          <w:sz w:val="23"/>
          <w:szCs w:val="23"/>
          <w:lang w:val="uk-UA"/>
        </w:rPr>
        <w:t xml:space="preserve"> його повноважень</w:t>
      </w:r>
      <w:r w:rsidR="0026329D" w:rsidRPr="00BF4C15">
        <w:rPr>
          <w:bCs/>
          <w:sz w:val="23"/>
          <w:szCs w:val="23"/>
          <w:lang w:val="uk-UA"/>
        </w:rPr>
        <w:t xml:space="preserve"> –</w:t>
      </w:r>
      <w:r w:rsidRPr="00BF4C15">
        <w:rPr>
          <w:sz w:val="23"/>
          <w:szCs w:val="23"/>
          <w:lang w:val="uk-UA"/>
        </w:rPr>
        <w:t xml:space="preserve">обрання особи, яка тимчасово здійснюватиме повноваження </w:t>
      </w:r>
      <w:r w:rsidR="00E2081F" w:rsidRPr="00BF4C15">
        <w:rPr>
          <w:sz w:val="23"/>
          <w:szCs w:val="23"/>
          <w:lang w:val="uk-UA"/>
        </w:rPr>
        <w:t>Г</w:t>
      </w:r>
      <w:r w:rsidRPr="00BF4C15">
        <w:rPr>
          <w:sz w:val="23"/>
          <w:szCs w:val="23"/>
          <w:lang w:val="uk-UA"/>
        </w:rPr>
        <w:t xml:space="preserve">олови </w:t>
      </w:r>
      <w:r w:rsidR="009D52C6" w:rsidRPr="00BF4C15">
        <w:rPr>
          <w:sz w:val="23"/>
          <w:szCs w:val="23"/>
          <w:lang w:val="uk-UA"/>
        </w:rPr>
        <w:t>Правління</w:t>
      </w:r>
      <w:r w:rsidR="0026329D" w:rsidRPr="00BF4C15">
        <w:rPr>
          <w:sz w:val="23"/>
          <w:szCs w:val="23"/>
          <w:lang w:val="uk-UA"/>
        </w:rPr>
        <w:t>;</w:t>
      </w:r>
    </w:p>
    <w:p w:rsidR="009113A4" w:rsidRPr="00BF4C15" w:rsidRDefault="005869B2"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shd w:val="clear" w:color="auto" w:fill="FFFFFF"/>
          <w:lang w:val="uk-UA"/>
        </w:rPr>
        <w:t xml:space="preserve">здійснення контролю за своєчасністю надання (опублікування) </w:t>
      </w:r>
      <w:r w:rsidR="005429D3" w:rsidRPr="00BF4C15">
        <w:rPr>
          <w:sz w:val="23"/>
          <w:szCs w:val="23"/>
          <w:shd w:val="clear" w:color="auto" w:fill="FFFFFF"/>
          <w:lang w:val="uk-UA"/>
        </w:rPr>
        <w:t>АТ</w:t>
      </w:r>
      <w:r w:rsidRPr="00BF4C15">
        <w:rPr>
          <w:sz w:val="23"/>
          <w:szCs w:val="23"/>
          <w:shd w:val="clear" w:color="auto" w:fill="FFFFFF"/>
          <w:lang w:val="uk-UA"/>
        </w:rPr>
        <w:t xml:space="preserve"> достовірної інформації про його діяльність відповідно до законодавства, опублікування </w:t>
      </w:r>
      <w:r w:rsidR="005429D3" w:rsidRPr="00BF4C15">
        <w:rPr>
          <w:sz w:val="23"/>
          <w:szCs w:val="23"/>
          <w:shd w:val="clear" w:color="auto" w:fill="FFFFFF"/>
          <w:lang w:val="uk-UA"/>
        </w:rPr>
        <w:t>АТ</w:t>
      </w:r>
      <w:r w:rsidRPr="00BF4C15">
        <w:rPr>
          <w:sz w:val="23"/>
          <w:szCs w:val="23"/>
          <w:shd w:val="clear" w:color="auto" w:fill="FFFFFF"/>
          <w:lang w:val="uk-UA"/>
        </w:rPr>
        <w:t xml:space="preserve"> інформації про принципи (кодекс) корпоративного управління</w:t>
      </w:r>
      <w:r w:rsidR="00982008" w:rsidRPr="00BF4C15">
        <w:rPr>
          <w:sz w:val="23"/>
          <w:szCs w:val="23"/>
          <w:shd w:val="clear" w:color="auto" w:fill="FFFFFF"/>
          <w:lang w:val="uk-UA"/>
        </w:rPr>
        <w:t xml:space="preserve"> АТ;</w:t>
      </w:r>
    </w:p>
    <w:p w:rsidR="009113A4" w:rsidRPr="00BF4C15" w:rsidRDefault="00B86E59"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обрання реєстраційної комісії, за винятком випадків, вста</w:t>
      </w:r>
      <w:r w:rsidR="0026329D" w:rsidRPr="00BF4C15">
        <w:rPr>
          <w:sz w:val="23"/>
          <w:szCs w:val="23"/>
          <w:lang w:val="uk-UA"/>
        </w:rPr>
        <w:t>новлених чинним законодавством;</w:t>
      </w:r>
    </w:p>
    <w:p w:rsidR="009113A4" w:rsidRPr="00BF4C15" w:rsidRDefault="00BC203F"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shd w:val="clear" w:color="auto" w:fill="FFFFFF"/>
          <w:lang w:val="uk-UA"/>
        </w:rPr>
        <w:t xml:space="preserve">обрання аудитора (аудиторської фірми) </w:t>
      </w:r>
      <w:r w:rsidR="005429D3" w:rsidRPr="00BF4C15">
        <w:rPr>
          <w:sz w:val="23"/>
          <w:szCs w:val="23"/>
          <w:shd w:val="clear" w:color="auto" w:fill="FFFFFF"/>
          <w:lang w:val="uk-UA"/>
        </w:rPr>
        <w:t>АТ</w:t>
      </w:r>
      <w:r w:rsidRPr="00BF4C15">
        <w:rPr>
          <w:sz w:val="23"/>
          <w:szCs w:val="23"/>
          <w:shd w:val="clear" w:color="auto" w:fill="FFFFFF"/>
          <w:lang w:val="uk-UA"/>
        </w:rPr>
        <w:t xml:space="preserve">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9113A4" w:rsidRPr="00BF4C15" w:rsidRDefault="00BC203F"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shd w:val="clear" w:color="auto" w:fill="FFFFFF"/>
          <w:lang w:val="uk-UA"/>
        </w:rPr>
        <w:t xml:space="preserve">затвердження рекомендацій </w:t>
      </w:r>
      <w:r w:rsidR="00CE0387" w:rsidRPr="00BF4C15">
        <w:rPr>
          <w:sz w:val="23"/>
          <w:szCs w:val="23"/>
          <w:shd w:val="clear" w:color="auto" w:fill="FFFFFF"/>
          <w:lang w:val="uk-UA"/>
        </w:rPr>
        <w:t>З</w:t>
      </w:r>
      <w:r w:rsidRPr="00BF4C15">
        <w:rPr>
          <w:sz w:val="23"/>
          <w:szCs w:val="23"/>
          <w:shd w:val="clear" w:color="auto" w:fill="FFFFFF"/>
          <w:lang w:val="uk-UA"/>
        </w:rPr>
        <w:t>агальним зборам за результатами розгляду висновку</w:t>
      </w:r>
      <w:r w:rsidR="00717849">
        <w:rPr>
          <w:sz w:val="23"/>
          <w:szCs w:val="23"/>
          <w:shd w:val="clear" w:color="auto" w:fill="FFFFFF"/>
          <w:lang w:val="uk-UA"/>
        </w:rPr>
        <w:t xml:space="preserve"> </w:t>
      </w:r>
      <w:r w:rsidRPr="00BF4C15">
        <w:rPr>
          <w:sz w:val="23"/>
          <w:szCs w:val="23"/>
          <w:shd w:val="clear" w:color="auto" w:fill="FFFFFF"/>
          <w:lang w:val="uk-UA"/>
        </w:rPr>
        <w:t xml:space="preserve">зовнішнього незалежного аудитора (аудиторської фірми) </w:t>
      </w:r>
      <w:r w:rsidR="005429D3" w:rsidRPr="00BF4C15">
        <w:rPr>
          <w:sz w:val="23"/>
          <w:szCs w:val="23"/>
          <w:shd w:val="clear" w:color="auto" w:fill="FFFFFF"/>
          <w:lang w:val="uk-UA"/>
        </w:rPr>
        <w:t>АТ</w:t>
      </w:r>
      <w:r w:rsidRPr="00BF4C15">
        <w:rPr>
          <w:sz w:val="23"/>
          <w:szCs w:val="23"/>
          <w:shd w:val="clear" w:color="auto" w:fill="FFFFFF"/>
          <w:lang w:val="uk-UA"/>
        </w:rPr>
        <w:t xml:space="preserve"> для прийняття рішення щодо нього;</w:t>
      </w:r>
    </w:p>
    <w:p w:rsidR="009113A4" w:rsidRPr="00BF4C15" w:rsidRDefault="005429D3"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 xml:space="preserve">визначення дати складення переліку осіб, які мають право на отримання дивідендів, порядку та строків виплати дивідендів у межах граничного строку, </w:t>
      </w:r>
      <w:r w:rsidR="0026329D" w:rsidRPr="00BF4C15">
        <w:rPr>
          <w:sz w:val="23"/>
          <w:szCs w:val="23"/>
          <w:lang w:val="uk-UA"/>
        </w:rPr>
        <w:t xml:space="preserve">передбаченого </w:t>
      </w:r>
      <w:r w:rsidRPr="00BF4C15">
        <w:rPr>
          <w:sz w:val="23"/>
          <w:szCs w:val="23"/>
          <w:lang w:val="uk-UA"/>
        </w:rPr>
        <w:t>чинним законодавством;</w:t>
      </w:r>
    </w:p>
    <w:p w:rsidR="009113A4" w:rsidRPr="00BF4C15" w:rsidRDefault="00BC203F"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 xml:space="preserve">визначення дати складення переліку акціонерів, які мають бути повідомлені про проведення </w:t>
      </w:r>
      <w:r w:rsidR="00B7719E" w:rsidRPr="00BF4C15">
        <w:rPr>
          <w:sz w:val="23"/>
          <w:szCs w:val="23"/>
          <w:lang w:val="uk-UA"/>
        </w:rPr>
        <w:t xml:space="preserve">Загальних </w:t>
      </w:r>
      <w:r w:rsidRPr="00BF4C15">
        <w:rPr>
          <w:sz w:val="23"/>
          <w:szCs w:val="23"/>
          <w:lang w:val="uk-UA"/>
        </w:rPr>
        <w:t xml:space="preserve">зборів та мають право на участь у </w:t>
      </w:r>
      <w:r w:rsidR="00B7719E" w:rsidRPr="00BF4C15">
        <w:rPr>
          <w:sz w:val="23"/>
          <w:szCs w:val="23"/>
          <w:lang w:val="uk-UA"/>
        </w:rPr>
        <w:t xml:space="preserve">Загальних </w:t>
      </w:r>
      <w:r w:rsidRPr="00BF4C15">
        <w:rPr>
          <w:sz w:val="23"/>
          <w:szCs w:val="23"/>
          <w:lang w:val="uk-UA"/>
        </w:rPr>
        <w:t>зборах</w:t>
      </w:r>
      <w:r w:rsidR="00C374AE" w:rsidRPr="00BF4C15">
        <w:rPr>
          <w:sz w:val="23"/>
          <w:szCs w:val="23"/>
          <w:lang w:val="uk-UA"/>
        </w:rPr>
        <w:t>;</w:t>
      </w:r>
    </w:p>
    <w:p w:rsidR="009113A4" w:rsidRPr="00BF4C15" w:rsidRDefault="00B86E59"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 xml:space="preserve">вирішення питань про участь АТ у промислово-фінансових </w:t>
      </w:r>
      <w:r w:rsidR="000E44B1" w:rsidRPr="00BF4C15">
        <w:rPr>
          <w:sz w:val="23"/>
          <w:szCs w:val="23"/>
          <w:lang w:val="uk-UA"/>
        </w:rPr>
        <w:t>групах та інших об'єднаннях</w:t>
      </w:r>
      <w:r w:rsidRPr="00BF4C15">
        <w:rPr>
          <w:sz w:val="23"/>
          <w:szCs w:val="23"/>
          <w:lang w:val="uk-UA"/>
        </w:rPr>
        <w:t>;</w:t>
      </w:r>
    </w:p>
    <w:p w:rsidR="009113A4" w:rsidRPr="00BF4C15" w:rsidRDefault="000E44B1"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вирішення питань про створення та/або участь в будь-яких юридичних особах, їх реорганізацію та ліквідацію</w:t>
      </w:r>
      <w:bookmarkStart w:id="48" w:name="n2182"/>
      <w:bookmarkStart w:id="49" w:name="n2181"/>
      <w:bookmarkEnd w:id="48"/>
      <w:bookmarkEnd w:id="49"/>
      <w:r w:rsidR="00C374AE" w:rsidRPr="00BF4C15">
        <w:rPr>
          <w:sz w:val="23"/>
          <w:szCs w:val="23"/>
          <w:lang w:val="uk-UA"/>
        </w:rPr>
        <w:t>;</w:t>
      </w:r>
    </w:p>
    <w:p w:rsidR="009113A4" w:rsidRPr="00BF4C15" w:rsidRDefault="000E44B1"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 xml:space="preserve">вирішення питань про створення, реорганізацію та/або ліквідацію структурних та/або відокремлених підрозділів </w:t>
      </w:r>
      <w:r w:rsidR="005429D3" w:rsidRPr="00BF4C15">
        <w:rPr>
          <w:sz w:val="23"/>
          <w:szCs w:val="23"/>
          <w:lang w:val="uk-UA"/>
        </w:rPr>
        <w:t>АТ</w:t>
      </w:r>
      <w:r w:rsidRPr="00BF4C15">
        <w:rPr>
          <w:sz w:val="23"/>
          <w:szCs w:val="23"/>
          <w:lang w:val="uk-UA"/>
        </w:rPr>
        <w:t>;</w:t>
      </w:r>
      <w:bookmarkStart w:id="50" w:name="n2179"/>
      <w:bookmarkStart w:id="51" w:name="n747"/>
      <w:bookmarkEnd w:id="50"/>
      <w:bookmarkEnd w:id="51"/>
    </w:p>
    <w:p w:rsidR="009113A4" w:rsidRPr="00BF4C15" w:rsidRDefault="000E44B1"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 xml:space="preserve">вирішення питань, віднесених до компетенції </w:t>
      </w:r>
      <w:r w:rsidR="00D41726" w:rsidRPr="00BF4C15">
        <w:rPr>
          <w:sz w:val="23"/>
          <w:szCs w:val="23"/>
          <w:lang w:val="uk-UA"/>
        </w:rPr>
        <w:t xml:space="preserve">Наглядової </w:t>
      </w:r>
      <w:r w:rsidRPr="00BF4C15">
        <w:rPr>
          <w:sz w:val="23"/>
          <w:szCs w:val="23"/>
          <w:lang w:val="uk-UA"/>
        </w:rPr>
        <w:t xml:space="preserve">ради у разі злиття, приєднання, поділу, виділу або перетворення </w:t>
      </w:r>
      <w:r w:rsidR="005429D3" w:rsidRPr="00BF4C15">
        <w:rPr>
          <w:sz w:val="23"/>
          <w:szCs w:val="23"/>
          <w:lang w:val="uk-UA"/>
        </w:rPr>
        <w:t>АТ</w:t>
      </w:r>
      <w:r w:rsidRPr="00BF4C15">
        <w:rPr>
          <w:sz w:val="23"/>
          <w:szCs w:val="23"/>
          <w:lang w:val="uk-UA"/>
        </w:rPr>
        <w:t>;</w:t>
      </w:r>
      <w:bookmarkStart w:id="52" w:name="n748"/>
      <w:bookmarkStart w:id="53" w:name="n749"/>
      <w:bookmarkEnd w:id="52"/>
      <w:bookmarkEnd w:id="53"/>
    </w:p>
    <w:p w:rsidR="009113A4" w:rsidRPr="00BF4C15" w:rsidRDefault="000E44B1"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прийняття рішення про надання згоди на вчинення значного правочину або про попереднє надання зго</w:t>
      </w:r>
      <w:r w:rsidR="005429D3" w:rsidRPr="00BF4C15">
        <w:rPr>
          <w:sz w:val="23"/>
          <w:szCs w:val="23"/>
          <w:lang w:val="uk-UA"/>
        </w:rPr>
        <w:t>ди на вчинення такого правочину,</w:t>
      </w:r>
      <w:r w:rsidRPr="00BF4C15">
        <w:rPr>
          <w:sz w:val="23"/>
          <w:szCs w:val="23"/>
          <w:lang w:val="uk-UA"/>
        </w:rPr>
        <w:t xml:space="preserve"> якщо ринкова вартість майна або послуг, що є його предметом, становить від </w:t>
      </w:r>
      <w:r w:rsidR="00B50B5A" w:rsidRPr="00BF4C15">
        <w:rPr>
          <w:sz w:val="23"/>
          <w:szCs w:val="23"/>
          <w:lang w:val="uk-UA"/>
        </w:rPr>
        <w:t>десяти</w:t>
      </w:r>
      <w:r w:rsidRPr="00BF4C15">
        <w:rPr>
          <w:sz w:val="23"/>
          <w:szCs w:val="23"/>
          <w:lang w:val="uk-UA"/>
        </w:rPr>
        <w:t xml:space="preserve"> до </w:t>
      </w:r>
      <w:r w:rsidR="00B50B5A" w:rsidRPr="00BF4C15">
        <w:rPr>
          <w:sz w:val="23"/>
          <w:szCs w:val="23"/>
          <w:lang w:val="uk-UA"/>
        </w:rPr>
        <w:t>двадцяти п’яти</w:t>
      </w:r>
      <w:r w:rsidRPr="00BF4C15">
        <w:rPr>
          <w:sz w:val="23"/>
          <w:szCs w:val="23"/>
          <w:lang w:val="uk-UA"/>
        </w:rPr>
        <w:t xml:space="preserve"> відсотків вартості активів за даними останньої річної фінансової звітності АТ,та про надання згоди на вчинення правочинів із заінтересов</w:t>
      </w:r>
      <w:r w:rsidR="005429D3" w:rsidRPr="00BF4C15">
        <w:rPr>
          <w:sz w:val="23"/>
          <w:szCs w:val="23"/>
          <w:lang w:val="uk-UA"/>
        </w:rPr>
        <w:t xml:space="preserve">аністю у випадках, передбачених чинним </w:t>
      </w:r>
      <w:r w:rsidRPr="00BF4C15">
        <w:rPr>
          <w:sz w:val="23"/>
          <w:szCs w:val="23"/>
          <w:lang w:val="uk-UA"/>
        </w:rPr>
        <w:t>законодавством;</w:t>
      </w:r>
    </w:p>
    <w:p w:rsidR="009113A4" w:rsidRPr="00BF4C15" w:rsidRDefault="00B86E59"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визначення ймовірності визнання АТ неплатоспроможним внаслідок прийняття ним на себе зобов'язань або їх виконання, у тому числі внаслідок випла</w:t>
      </w:r>
      <w:r w:rsidR="00C374AE" w:rsidRPr="00BF4C15">
        <w:rPr>
          <w:sz w:val="23"/>
          <w:szCs w:val="23"/>
          <w:lang w:val="uk-UA"/>
        </w:rPr>
        <w:t>ти дивідендів або викупу акцій;</w:t>
      </w:r>
    </w:p>
    <w:p w:rsidR="009113A4" w:rsidRPr="00BF4C15" w:rsidRDefault="00B86E59"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прийняття рішення про обрання оцінювача майна АТ та затвердження умов договору, що укладатиметься з ним, встановле</w:t>
      </w:r>
      <w:r w:rsidR="00C374AE" w:rsidRPr="00BF4C15">
        <w:rPr>
          <w:sz w:val="23"/>
          <w:szCs w:val="23"/>
          <w:lang w:val="uk-UA"/>
        </w:rPr>
        <w:t>ння розміру оплати його послуг;</w:t>
      </w:r>
    </w:p>
    <w:p w:rsidR="009113A4" w:rsidRPr="00BF4C15" w:rsidRDefault="0068352C"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 xml:space="preserve">прийняття рішення про обрання (заміну) депозитарної установи, яка надає </w:t>
      </w:r>
      <w:r w:rsidR="0062163E" w:rsidRPr="00BF4C15">
        <w:rPr>
          <w:sz w:val="23"/>
          <w:szCs w:val="23"/>
          <w:lang w:val="uk-UA"/>
        </w:rPr>
        <w:t>АТ</w:t>
      </w:r>
      <w:r w:rsidRPr="00BF4C15">
        <w:rPr>
          <w:sz w:val="23"/>
          <w:szCs w:val="23"/>
          <w:lang w:val="uk-UA"/>
        </w:rPr>
        <w:t xml:space="preserve"> додаткові послуги, затвердження умов договору, що укладатиметься з нею, встановлення розміру оплати її послуг;</w:t>
      </w:r>
    </w:p>
    <w:p w:rsidR="009113A4" w:rsidRPr="00BF4C15" w:rsidRDefault="0068352C"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прийняття рішення про продаж раніше викуплених АТ акцій;</w:t>
      </w:r>
      <w:bookmarkStart w:id="54" w:name="n731"/>
      <w:bookmarkStart w:id="55" w:name="n2168"/>
      <w:bookmarkEnd w:id="54"/>
      <w:bookmarkEnd w:id="55"/>
    </w:p>
    <w:p w:rsidR="009113A4" w:rsidRPr="00BF4C15" w:rsidRDefault="00B86E59"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 xml:space="preserve">надсилання </w:t>
      </w:r>
      <w:r w:rsidR="0068352C" w:rsidRPr="00BF4C15">
        <w:rPr>
          <w:sz w:val="23"/>
          <w:szCs w:val="23"/>
          <w:lang w:val="uk-UA"/>
        </w:rPr>
        <w:t>оферти</w:t>
      </w:r>
      <w:r w:rsidRPr="00BF4C15">
        <w:rPr>
          <w:sz w:val="23"/>
          <w:szCs w:val="23"/>
          <w:lang w:val="uk-UA"/>
        </w:rPr>
        <w:t xml:space="preserve">акціонерам </w:t>
      </w:r>
      <w:r w:rsidR="0068352C" w:rsidRPr="00BF4C15">
        <w:rPr>
          <w:sz w:val="23"/>
          <w:szCs w:val="23"/>
          <w:lang w:val="uk-UA"/>
        </w:rPr>
        <w:t>за наслідками придбання контрольного пакета акцій</w:t>
      </w:r>
      <w:r w:rsidR="0062163E" w:rsidRPr="00BF4C15">
        <w:rPr>
          <w:sz w:val="23"/>
          <w:szCs w:val="23"/>
          <w:lang w:val="uk-UA"/>
        </w:rPr>
        <w:t>;</w:t>
      </w:r>
    </w:p>
    <w:p w:rsidR="009113A4" w:rsidRPr="00BF4C15" w:rsidRDefault="00B86E59"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 xml:space="preserve">вирішення інших питань, що належать до виключної компетенції </w:t>
      </w:r>
      <w:r w:rsidR="00D41726" w:rsidRPr="00BF4C15">
        <w:rPr>
          <w:sz w:val="23"/>
          <w:szCs w:val="23"/>
          <w:lang w:val="uk-UA"/>
        </w:rPr>
        <w:t xml:space="preserve">Наглядової </w:t>
      </w:r>
      <w:r w:rsidR="00D8697E" w:rsidRPr="00BF4C15">
        <w:rPr>
          <w:sz w:val="23"/>
          <w:szCs w:val="23"/>
          <w:lang w:val="uk-UA"/>
        </w:rPr>
        <w:t xml:space="preserve">ради </w:t>
      </w:r>
      <w:r w:rsidR="0068352C" w:rsidRPr="00BF4C15">
        <w:rPr>
          <w:sz w:val="23"/>
          <w:szCs w:val="23"/>
          <w:lang w:val="uk-UA"/>
        </w:rPr>
        <w:t>відповідно до чинного законодавства</w:t>
      </w:r>
      <w:r w:rsidR="009113A4" w:rsidRPr="00BF4C15">
        <w:rPr>
          <w:sz w:val="23"/>
          <w:szCs w:val="23"/>
          <w:lang w:val="uk-UA"/>
        </w:rPr>
        <w:t>.</w:t>
      </w:r>
    </w:p>
    <w:p w:rsidR="009113A4" w:rsidRPr="00BF4C15" w:rsidRDefault="00B86E59" w:rsidP="002E5319">
      <w:pPr>
        <w:pStyle w:val="rvps2"/>
        <w:numPr>
          <w:ilvl w:val="2"/>
          <w:numId w:val="31"/>
        </w:numPr>
        <w:shd w:val="clear" w:color="auto" w:fill="FFFFFF"/>
        <w:tabs>
          <w:tab w:val="left" w:pos="851"/>
        </w:tabs>
        <w:spacing w:before="0" w:beforeAutospacing="0" w:after="0" w:afterAutospacing="0"/>
        <w:ind w:left="0" w:firstLine="284"/>
        <w:jc w:val="both"/>
        <w:rPr>
          <w:sz w:val="23"/>
          <w:szCs w:val="23"/>
          <w:lang w:val="uk-UA"/>
        </w:rPr>
      </w:pPr>
      <w:r w:rsidRPr="00BF4C15">
        <w:rPr>
          <w:sz w:val="23"/>
          <w:szCs w:val="23"/>
          <w:lang w:val="uk-UA"/>
        </w:rPr>
        <w:t xml:space="preserve">Питання, що належать до виключної компетенції </w:t>
      </w:r>
      <w:r w:rsidR="00D41726" w:rsidRPr="00BF4C15">
        <w:rPr>
          <w:sz w:val="23"/>
          <w:szCs w:val="23"/>
          <w:lang w:val="uk-UA"/>
        </w:rPr>
        <w:t xml:space="preserve">Наглядової </w:t>
      </w:r>
      <w:r w:rsidRPr="00BF4C15">
        <w:rPr>
          <w:sz w:val="23"/>
          <w:szCs w:val="23"/>
          <w:lang w:val="uk-UA"/>
        </w:rPr>
        <w:t xml:space="preserve">ради, не можуть вирішуватися іншими органами </w:t>
      </w:r>
      <w:r w:rsidR="00337D2D" w:rsidRPr="00BF4C15">
        <w:rPr>
          <w:sz w:val="23"/>
          <w:szCs w:val="23"/>
          <w:lang w:val="uk-UA"/>
        </w:rPr>
        <w:t>АТ</w:t>
      </w:r>
      <w:r w:rsidRPr="00BF4C15">
        <w:rPr>
          <w:sz w:val="23"/>
          <w:szCs w:val="23"/>
          <w:lang w:val="uk-UA"/>
        </w:rPr>
        <w:t xml:space="preserve">, крім </w:t>
      </w:r>
      <w:r w:rsidR="00B7719E" w:rsidRPr="00BF4C15">
        <w:rPr>
          <w:sz w:val="23"/>
          <w:szCs w:val="23"/>
          <w:lang w:val="uk-UA"/>
        </w:rPr>
        <w:t xml:space="preserve">Загальних </w:t>
      </w:r>
      <w:r w:rsidRPr="00BF4C15">
        <w:rPr>
          <w:sz w:val="23"/>
          <w:szCs w:val="23"/>
          <w:lang w:val="uk-UA"/>
        </w:rPr>
        <w:t>зборів, за винятком випадків, встановлених чинним законодавством.</w:t>
      </w:r>
    </w:p>
    <w:p w:rsidR="009113A4" w:rsidRPr="00BF4C15" w:rsidRDefault="00A5640B" w:rsidP="002E5319">
      <w:pPr>
        <w:pStyle w:val="rvps2"/>
        <w:numPr>
          <w:ilvl w:val="2"/>
          <w:numId w:val="31"/>
        </w:numPr>
        <w:shd w:val="clear" w:color="auto" w:fill="FFFFFF"/>
        <w:tabs>
          <w:tab w:val="left" w:pos="851"/>
        </w:tabs>
        <w:spacing w:before="0" w:beforeAutospacing="0" w:after="0" w:afterAutospacing="0"/>
        <w:ind w:left="0" w:firstLine="284"/>
        <w:jc w:val="both"/>
        <w:rPr>
          <w:sz w:val="23"/>
          <w:szCs w:val="23"/>
          <w:lang w:val="uk-UA"/>
        </w:rPr>
      </w:pPr>
      <w:r w:rsidRPr="00BF4C15">
        <w:rPr>
          <w:sz w:val="23"/>
          <w:szCs w:val="23"/>
          <w:lang w:val="uk-UA"/>
        </w:rPr>
        <w:t xml:space="preserve">Члени </w:t>
      </w:r>
      <w:r w:rsidR="00D41726" w:rsidRPr="00BF4C15">
        <w:rPr>
          <w:sz w:val="23"/>
          <w:szCs w:val="23"/>
          <w:lang w:val="uk-UA"/>
        </w:rPr>
        <w:t xml:space="preserve">Наглядової </w:t>
      </w:r>
      <w:r w:rsidRPr="00BF4C15">
        <w:rPr>
          <w:sz w:val="23"/>
          <w:szCs w:val="23"/>
          <w:lang w:val="uk-UA"/>
        </w:rPr>
        <w:t xml:space="preserve">ради обираються акціонерами під час проведення </w:t>
      </w:r>
      <w:r w:rsidR="00B7719E" w:rsidRPr="00BF4C15">
        <w:rPr>
          <w:sz w:val="23"/>
          <w:szCs w:val="23"/>
          <w:lang w:val="uk-UA"/>
        </w:rPr>
        <w:t xml:space="preserve">Загальних </w:t>
      </w:r>
      <w:r w:rsidRPr="00BF4C15">
        <w:rPr>
          <w:sz w:val="23"/>
          <w:szCs w:val="23"/>
          <w:lang w:val="uk-UA"/>
        </w:rPr>
        <w:t xml:space="preserve">зборів на строк не більший ніж три роки. </w:t>
      </w:r>
      <w:r w:rsidR="00337D2D" w:rsidRPr="00BF4C15">
        <w:rPr>
          <w:sz w:val="23"/>
          <w:szCs w:val="23"/>
          <w:lang w:val="uk-UA"/>
        </w:rPr>
        <w:t xml:space="preserve">Особи, обрані членами </w:t>
      </w:r>
      <w:r w:rsidR="00D41726" w:rsidRPr="00BF4C15">
        <w:rPr>
          <w:sz w:val="23"/>
          <w:szCs w:val="23"/>
          <w:lang w:val="uk-UA"/>
        </w:rPr>
        <w:t xml:space="preserve">Наглядової </w:t>
      </w:r>
      <w:r w:rsidR="00337D2D" w:rsidRPr="00BF4C15">
        <w:rPr>
          <w:sz w:val="23"/>
          <w:szCs w:val="23"/>
          <w:lang w:val="uk-UA"/>
        </w:rPr>
        <w:t>ради, можуть переобиратися необмежену кількість разів.</w:t>
      </w:r>
    </w:p>
    <w:p w:rsidR="009113A4" w:rsidRPr="00BF4C15" w:rsidRDefault="00337D2D" w:rsidP="002E5319">
      <w:pPr>
        <w:pStyle w:val="rvps2"/>
        <w:numPr>
          <w:ilvl w:val="2"/>
          <w:numId w:val="31"/>
        </w:numPr>
        <w:shd w:val="clear" w:color="auto" w:fill="FFFFFF"/>
        <w:tabs>
          <w:tab w:val="left" w:pos="851"/>
        </w:tabs>
        <w:spacing w:before="0" w:beforeAutospacing="0" w:after="0" w:afterAutospacing="0"/>
        <w:ind w:left="0" w:firstLine="284"/>
        <w:jc w:val="both"/>
        <w:rPr>
          <w:sz w:val="23"/>
          <w:szCs w:val="23"/>
          <w:lang w:val="uk-UA"/>
        </w:rPr>
      </w:pPr>
      <w:r w:rsidRPr="00BF4C15">
        <w:rPr>
          <w:sz w:val="23"/>
          <w:szCs w:val="23"/>
          <w:lang w:val="uk-UA"/>
        </w:rPr>
        <w:t xml:space="preserve">Членом </w:t>
      </w:r>
      <w:r w:rsidR="00D41726" w:rsidRPr="00BF4C15">
        <w:rPr>
          <w:sz w:val="23"/>
          <w:szCs w:val="23"/>
          <w:lang w:val="uk-UA"/>
        </w:rPr>
        <w:t xml:space="preserve">Наглядової </w:t>
      </w:r>
      <w:r w:rsidRPr="00BF4C15">
        <w:rPr>
          <w:sz w:val="23"/>
          <w:szCs w:val="23"/>
          <w:lang w:val="uk-UA"/>
        </w:rPr>
        <w:t xml:space="preserve">ради може бути лише фізична особа. Член </w:t>
      </w:r>
      <w:r w:rsidR="00D41726" w:rsidRPr="00BF4C15">
        <w:rPr>
          <w:sz w:val="23"/>
          <w:szCs w:val="23"/>
          <w:lang w:val="uk-UA"/>
        </w:rPr>
        <w:t xml:space="preserve">Наглядової </w:t>
      </w:r>
      <w:r w:rsidRPr="00BF4C15">
        <w:rPr>
          <w:sz w:val="23"/>
          <w:szCs w:val="23"/>
          <w:lang w:val="uk-UA"/>
        </w:rPr>
        <w:t xml:space="preserve">ради не може бути одночасно членом </w:t>
      </w:r>
      <w:r w:rsidR="009D52C6" w:rsidRPr="00BF4C15">
        <w:rPr>
          <w:sz w:val="23"/>
          <w:szCs w:val="23"/>
          <w:lang w:val="uk-UA"/>
        </w:rPr>
        <w:t>Правління</w:t>
      </w:r>
      <w:r w:rsidR="00AA5170" w:rsidRPr="00BF4C15">
        <w:rPr>
          <w:sz w:val="23"/>
          <w:szCs w:val="23"/>
          <w:lang w:val="uk-UA"/>
        </w:rPr>
        <w:t xml:space="preserve"> та/або членом Ревізійної комісії</w:t>
      </w:r>
      <w:r w:rsidRPr="00BF4C15">
        <w:rPr>
          <w:sz w:val="23"/>
          <w:szCs w:val="23"/>
          <w:lang w:val="uk-UA"/>
        </w:rPr>
        <w:t>.</w:t>
      </w:r>
    </w:p>
    <w:p w:rsidR="009113A4" w:rsidRPr="00BF4C15" w:rsidRDefault="00A5640B" w:rsidP="002E5319">
      <w:pPr>
        <w:pStyle w:val="rvps2"/>
        <w:numPr>
          <w:ilvl w:val="2"/>
          <w:numId w:val="31"/>
        </w:numPr>
        <w:shd w:val="clear" w:color="auto" w:fill="FFFFFF"/>
        <w:tabs>
          <w:tab w:val="left" w:pos="851"/>
        </w:tabs>
        <w:spacing w:before="0" w:beforeAutospacing="0" w:after="0" w:afterAutospacing="0"/>
        <w:ind w:left="0" w:firstLine="284"/>
        <w:jc w:val="both"/>
        <w:rPr>
          <w:sz w:val="23"/>
          <w:szCs w:val="23"/>
          <w:lang w:val="uk-UA"/>
        </w:rPr>
      </w:pPr>
      <w:r w:rsidRPr="00BF4C15">
        <w:rPr>
          <w:sz w:val="23"/>
          <w:szCs w:val="23"/>
          <w:lang w:val="uk-UA"/>
        </w:rPr>
        <w:t xml:space="preserve">До складу </w:t>
      </w:r>
      <w:r w:rsidR="00D41726" w:rsidRPr="00BF4C15">
        <w:rPr>
          <w:sz w:val="23"/>
          <w:szCs w:val="23"/>
          <w:lang w:val="uk-UA"/>
        </w:rPr>
        <w:t xml:space="preserve">Наглядової </w:t>
      </w:r>
      <w:r w:rsidRPr="00BF4C15">
        <w:rPr>
          <w:sz w:val="23"/>
          <w:szCs w:val="23"/>
          <w:lang w:val="uk-UA"/>
        </w:rPr>
        <w:t>ради</w:t>
      </w:r>
      <w:r w:rsidR="00717849">
        <w:rPr>
          <w:sz w:val="23"/>
          <w:szCs w:val="23"/>
          <w:lang w:val="uk-UA"/>
        </w:rPr>
        <w:t xml:space="preserve"> </w:t>
      </w:r>
      <w:r w:rsidRPr="00BF4C15">
        <w:rPr>
          <w:sz w:val="23"/>
          <w:szCs w:val="23"/>
          <w:lang w:val="uk-UA"/>
        </w:rPr>
        <w:t>обираються акціонери або особи, я</w:t>
      </w:r>
      <w:r w:rsidR="00337D2D" w:rsidRPr="00BF4C15">
        <w:rPr>
          <w:sz w:val="23"/>
          <w:szCs w:val="23"/>
          <w:lang w:val="uk-UA"/>
        </w:rPr>
        <w:t>кі представляють їхні інтереси, та/або незалежні директори.</w:t>
      </w:r>
      <w:r w:rsidRPr="00BF4C15">
        <w:rPr>
          <w:sz w:val="23"/>
          <w:szCs w:val="23"/>
          <w:lang w:val="uk-UA"/>
        </w:rPr>
        <w:t xml:space="preserve"> Порядок діяль</w:t>
      </w:r>
      <w:r w:rsidR="00D41726" w:rsidRPr="00BF4C15">
        <w:rPr>
          <w:sz w:val="23"/>
          <w:szCs w:val="23"/>
          <w:lang w:val="uk-UA"/>
        </w:rPr>
        <w:t>ності представника акціонера у Н</w:t>
      </w:r>
      <w:r w:rsidRPr="00BF4C15">
        <w:rPr>
          <w:sz w:val="23"/>
          <w:szCs w:val="23"/>
          <w:lang w:val="uk-UA"/>
        </w:rPr>
        <w:t xml:space="preserve">аглядовій раді визначається самим акціонером. Член </w:t>
      </w:r>
      <w:r w:rsidR="00D41726" w:rsidRPr="00BF4C15">
        <w:rPr>
          <w:sz w:val="23"/>
          <w:szCs w:val="23"/>
          <w:lang w:val="uk-UA"/>
        </w:rPr>
        <w:t xml:space="preserve">Наглядової </w:t>
      </w:r>
      <w:r w:rsidRPr="00BF4C15">
        <w:rPr>
          <w:sz w:val="23"/>
          <w:szCs w:val="23"/>
          <w:lang w:val="uk-UA"/>
        </w:rPr>
        <w:t xml:space="preserve">ради, обраний як представник </w:t>
      </w:r>
      <w:r w:rsidR="0062163E" w:rsidRPr="00BF4C15">
        <w:rPr>
          <w:sz w:val="23"/>
          <w:szCs w:val="23"/>
          <w:lang w:val="uk-UA"/>
        </w:rPr>
        <w:t xml:space="preserve">акціонера або групи акціонерів </w:t>
      </w:r>
      <w:r w:rsidRPr="00BF4C15">
        <w:rPr>
          <w:sz w:val="23"/>
          <w:szCs w:val="23"/>
          <w:lang w:val="uk-UA"/>
        </w:rPr>
        <w:t>може бути замінений таким акціонером або групою акціонерів у будь-який час.</w:t>
      </w:r>
    </w:p>
    <w:p w:rsidR="009113A4" w:rsidRPr="00BF4C15" w:rsidRDefault="00A5640B" w:rsidP="002E5319">
      <w:pPr>
        <w:pStyle w:val="rvps2"/>
        <w:numPr>
          <w:ilvl w:val="2"/>
          <w:numId w:val="31"/>
        </w:numPr>
        <w:shd w:val="clear" w:color="auto" w:fill="FFFFFF"/>
        <w:tabs>
          <w:tab w:val="left" w:pos="851"/>
        </w:tabs>
        <w:spacing w:before="0" w:beforeAutospacing="0" w:after="0" w:afterAutospacing="0"/>
        <w:ind w:left="0" w:firstLine="284"/>
        <w:jc w:val="both"/>
        <w:rPr>
          <w:sz w:val="23"/>
          <w:szCs w:val="23"/>
          <w:lang w:val="uk-UA"/>
        </w:rPr>
      </w:pPr>
      <w:r w:rsidRPr="00BF4C15">
        <w:rPr>
          <w:sz w:val="23"/>
          <w:szCs w:val="23"/>
          <w:lang w:val="uk-UA"/>
        </w:rPr>
        <w:t xml:space="preserve">Повноваження члена </w:t>
      </w:r>
      <w:r w:rsidR="00D41726" w:rsidRPr="00BF4C15">
        <w:rPr>
          <w:sz w:val="23"/>
          <w:szCs w:val="23"/>
          <w:lang w:val="uk-UA"/>
        </w:rPr>
        <w:t xml:space="preserve">Наглядової </w:t>
      </w:r>
      <w:r w:rsidRPr="00BF4C15">
        <w:rPr>
          <w:sz w:val="23"/>
          <w:szCs w:val="23"/>
          <w:lang w:val="uk-UA"/>
        </w:rPr>
        <w:t xml:space="preserve">ради дійсні з моменту його </w:t>
      </w:r>
      <w:r w:rsidR="00337D2D" w:rsidRPr="00BF4C15">
        <w:rPr>
          <w:sz w:val="23"/>
          <w:szCs w:val="23"/>
          <w:lang w:val="uk-UA"/>
        </w:rPr>
        <w:t xml:space="preserve">обрання </w:t>
      </w:r>
      <w:r w:rsidR="002650E2" w:rsidRPr="00BF4C15">
        <w:rPr>
          <w:sz w:val="23"/>
          <w:szCs w:val="23"/>
          <w:lang w:val="uk-UA"/>
        </w:rPr>
        <w:t>Загальними</w:t>
      </w:r>
      <w:r w:rsidR="00337D2D" w:rsidRPr="00BF4C15">
        <w:rPr>
          <w:sz w:val="23"/>
          <w:szCs w:val="23"/>
          <w:lang w:val="uk-UA"/>
        </w:rPr>
        <w:t xml:space="preserve"> зборами.У разі заміни члена </w:t>
      </w:r>
      <w:r w:rsidR="00D41726" w:rsidRPr="00BF4C15">
        <w:rPr>
          <w:sz w:val="23"/>
          <w:szCs w:val="23"/>
          <w:lang w:val="uk-UA"/>
        </w:rPr>
        <w:t xml:space="preserve">Наглядової </w:t>
      </w:r>
      <w:r w:rsidR="0062163E" w:rsidRPr="00BF4C15">
        <w:rPr>
          <w:sz w:val="23"/>
          <w:szCs w:val="23"/>
          <w:lang w:val="uk-UA"/>
        </w:rPr>
        <w:t>ради –</w:t>
      </w:r>
      <w:r w:rsidR="00337D2D" w:rsidRPr="00BF4C15">
        <w:rPr>
          <w:sz w:val="23"/>
          <w:szCs w:val="23"/>
          <w:lang w:val="uk-UA"/>
        </w:rPr>
        <w:t xml:space="preserve"> представника акціонера повноваження відкликаного члена </w:t>
      </w:r>
      <w:r w:rsidR="00D41726" w:rsidRPr="00BF4C15">
        <w:rPr>
          <w:sz w:val="23"/>
          <w:szCs w:val="23"/>
          <w:lang w:val="uk-UA"/>
        </w:rPr>
        <w:t xml:space="preserve">Наглядової </w:t>
      </w:r>
      <w:r w:rsidR="00337D2D" w:rsidRPr="00BF4C15">
        <w:rPr>
          <w:sz w:val="23"/>
          <w:szCs w:val="23"/>
          <w:lang w:val="uk-UA"/>
        </w:rPr>
        <w:t xml:space="preserve">ради припиняються, а новий член </w:t>
      </w:r>
      <w:r w:rsidR="00D41726" w:rsidRPr="00BF4C15">
        <w:rPr>
          <w:sz w:val="23"/>
          <w:szCs w:val="23"/>
          <w:lang w:val="uk-UA"/>
        </w:rPr>
        <w:t xml:space="preserve">Наглядової </w:t>
      </w:r>
      <w:r w:rsidR="00337D2D" w:rsidRPr="00BF4C15">
        <w:rPr>
          <w:sz w:val="23"/>
          <w:szCs w:val="23"/>
          <w:lang w:val="uk-UA"/>
        </w:rPr>
        <w:t xml:space="preserve">ради набуває повноважень з моменту отримання АТ письмового повідомлення від акціонера (акціонерів), представником якого є відповідний член </w:t>
      </w:r>
      <w:r w:rsidR="00D41726" w:rsidRPr="00BF4C15">
        <w:rPr>
          <w:sz w:val="23"/>
          <w:szCs w:val="23"/>
          <w:lang w:val="uk-UA"/>
        </w:rPr>
        <w:t xml:space="preserve">Наглядової </w:t>
      </w:r>
      <w:r w:rsidR="00337D2D" w:rsidRPr="00BF4C15">
        <w:rPr>
          <w:sz w:val="23"/>
          <w:szCs w:val="23"/>
          <w:lang w:val="uk-UA"/>
        </w:rPr>
        <w:t>ради.</w:t>
      </w:r>
    </w:p>
    <w:p w:rsidR="009113A4" w:rsidRPr="00BF4C15" w:rsidRDefault="00A5640B" w:rsidP="002E5319">
      <w:pPr>
        <w:pStyle w:val="rvps2"/>
        <w:numPr>
          <w:ilvl w:val="2"/>
          <w:numId w:val="31"/>
        </w:numPr>
        <w:shd w:val="clear" w:color="auto" w:fill="FFFFFF"/>
        <w:tabs>
          <w:tab w:val="left" w:pos="851"/>
        </w:tabs>
        <w:spacing w:before="0" w:beforeAutospacing="0" w:after="0" w:afterAutospacing="0"/>
        <w:ind w:left="0" w:firstLine="284"/>
        <w:jc w:val="both"/>
        <w:rPr>
          <w:sz w:val="23"/>
          <w:szCs w:val="23"/>
          <w:lang w:val="uk-UA"/>
        </w:rPr>
      </w:pPr>
      <w:r w:rsidRPr="00BF4C15">
        <w:rPr>
          <w:sz w:val="23"/>
          <w:szCs w:val="23"/>
          <w:lang w:val="uk-UA"/>
        </w:rPr>
        <w:t xml:space="preserve">Обрання членів </w:t>
      </w:r>
      <w:r w:rsidR="00D41726" w:rsidRPr="00BF4C15">
        <w:rPr>
          <w:sz w:val="23"/>
          <w:szCs w:val="23"/>
          <w:lang w:val="uk-UA"/>
        </w:rPr>
        <w:t xml:space="preserve">Наглядової </w:t>
      </w:r>
      <w:r w:rsidR="0018289D" w:rsidRPr="00BF4C15">
        <w:rPr>
          <w:sz w:val="23"/>
          <w:szCs w:val="23"/>
          <w:lang w:val="uk-UA"/>
        </w:rPr>
        <w:t>ради здійснюється</w:t>
      </w:r>
      <w:r w:rsidRPr="00BF4C15">
        <w:rPr>
          <w:sz w:val="23"/>
          <w:szCs w:val="23"/>
          <w:lang w:val="uk-UA"/>
        </w:rPr>
        <w:t xml:space="preserve"> шляхом кумулятивного голосування. Повноваження члена </w:t>
      </w:r>
      <w:r w:rsidR="00D41726" w:rsidRPr="00BF4C15">
        <w:rPr>
          <w:sz w:val="23"/>
          <w:szCs w:val="23"/>
          <w:lang w:val="uk-UA"/>
        </w:rPr>
        <w:t xml:space="preserve">Наглядової </w:t>
      </w:r>
      <w:r w:rsidRPr="00BF4C15">
        <w:rPr>
          <w:sz w:val="23"/>
          <w:szCs w:val="23"/>
          <w:lang w:val="uk-UA"/>
        </w:rPr>
        <w:t xml:space="preserve">ради, обраного кумулятивним голосуванням, за рішенням </w:t>
      </w:r>
      <w:r w:rsidR="00B7719E" w:rsidRPr="00BF4C15">
        <w:rPr>
          <w:sz w:val="23"/>
          <w:szCs w:val="23"/>
          <w:lang w:val="uk-UA"/>
        </w:rPr>
        <w:t xml:space="preserve">Загальних </w:t>
      </w:r>
      <w:r w:rsidRPr="00BF4C15">
        <w:rPr>
          <w:sz w:val="23"/>
          <w:szCs w:val="23"/>
          <w:lang w:val="uk-UA"/>
        </w:rPr>
        <w:t xml:space="preserve">зборів можуть бути припинені достроково лише за умови одночасного припинення повноважень усього складу </w:t>
      </w:r>
      <w:r w:rsidR="00D41726" w:rsidRPr="00BF4C15">
        <w:rPr>
          <w:sz w:val="23"/>
          <w:szCs w:val="23"/>
          <w:lang w:val="uk-UA"/>
        </w:rPr>
        <w:t xml:space="preserve">Наглядової </w:t>
      </w:r>
      <w:r w:rsidRPr="00BF4C15">
        <w:rPr>
          <w:sz w:val="23"/>
          <w:szCs w:val="23"/>
          <w:lang w:val="uk-UA"/>
        </w:rPr>
        <w:t xml:space="preserve">ради. У такому разі рішення про припинення повноважень членів </w:t>
      </w:r>
      <w:r w:rsidR="00D41726" w:rsidRPr="00BF4C15">
        <w:rPr>
          <w:sz w:val="23"/>
          <w:szCs w:val="23"/>
          <w:lang w:val="uk-UA"/>
        </w:rPr>
        <w:t xml:space="preserve">Наглядової </w:t>
      </w:r>
      <w:r w:rsidRPr="00BF4C15">
        <w:rPr>
          <w:sz w:val="23"/>
          <w:szCs w:val="23"/>
          <w:lang w:val="uk-UA"/>
        </w:rPr>
        <w:t xml:space="preserve">ради приймається </w:t>
      </w:r>
      <w:r w:rsidR="002650E2" w:rsidRPr="00BF4C15">
        <w:rPr>
          <w:sz w:val="23"/>
          <w:szCs w:val="23"/>
          <w:lang w:val="uk-UA"/>
        </w:rPr>
        <w:t>Загальними</w:t>
      </w:r>
      <w:r w:rsidRPr="00BF4C15">
        <w:rPr>
          <w:sz w:val="23"/>
          <w:szCs w:val="23"/>
          <w:lang w:val="uk-UA"/>
        </w:rPr>
        <w:t xml:space="preserve"> зборами простоюбільшістю голосів акціонерів, як</w:t>
      </w:r>
      <w:r w:rsidR="00B0282D" w:rsidRPr="00BF4C15">
        <w:rPr>
          <w:sz w:val="23"/>
          <w:szCs w:val="23"/>
          <w:lang w:val="uk-UA"/>
        </w:rPr>
        <w:t>і зареєструвалися для участі у Загальних з</w:t>
      </w:r>
      <w:r w:rsidRPr="00BF4C15">
        <w:rPr>
          <w:sz w:val="23"/>
          <w:szCs w:val="23"/>
          <w:lang w:val="uk-UA"/>
        </w:rPr>
        <w:t xml:space="preserve">борах та є власниками голосуючих з відповідного питання акцій. Положення цієї частини не застосовується до права акціонера (акціонерів), представник якого (яких) обраний до складу </w:t>
      </w:r>
      <w:r w:rsidR="00D41726" w:rsidRPr="00BF4C15">
        <w:rPr>
          <w:sz w:val="23"/>
          <w:szCs w:val="23"/>
          <w:lang w:val="uk-UA"/>
        </w:rPr>
        <w:t xml:space="preserve">Наглядової </w:t>
      </w:r>
      <w:r w:rsidRPr="00BF4C15">
        <w:rPr>
          <w:sz w:val="23"/>
          <w:szCs w:val="23"/>
          <w:lang w:val="uk-UA"/>
        </w:rPr>
        <w:t>ради</w:t>
      </w:r>
      <w:r w:rsidR="0018289D" w:rsidRPr="00BF4C15">
        <w:rPr>
          <w:sz w:val="23"/>
          <w:szCs w:val="23"/>
          <w:lang w:val="uk-UA"/>
        </w:rPr>
        <w:t>, замінити такого представника –</w:t>
      </w:r>
      <w:r w:rsidRPr="00BF4C15">
        <w:rPr>
          <w:sz w:val="23"/>
          <w:szCs w:val="23"/>
          <w:lang w:val="uk-UA"/>
        </w:rPr>
        <w:t xml:space="preserve"> члена </w:t>
      </w:r>
      <w:r w:rsidR="00D41726" w:rsidRPr="00BF4C15">
        <w:rPr>
          <w:sz w:val="23"/>
          <w:szCs w:val="23"/>
          <w:lang w:val="uk-UA"/>
        </w:rPr>
        <w:t xml:space="preserve">Наглядової </w:t>
      </w:r>
      <w:r w:rsidRPr="00BF4C15">
        <w:rPr>
          <w:sz w:val="23"/>
          <w:szCs w:val="23"/>
          <w:lang w:val="uk-UA"/>
        </w:rPr>
        <w:t>ради.</w:t>
      </w:r>
    </w:p>
    <w:p w:rsidR="0018289D" w:rsidRPr="00BF4C15" w:rsidRDefault="0018289D" w:rsidP="002E5319">
      <w:pPr>
        <w:pStyle w:val="rvps2"/>
        <w:numPr>
          <w:ilvl w:val="2"/>
          <w:numId w:val="31"/>
        </w:numPr>
        <w:shd w:val="clear" w:color="auto" w:fill="FFFFFF"/>
        <w:tabs>
          <w:tab w:val="left" w:pos="851"/>
        </w:tabs>
        <w:spacing w:before="0" w:beforeAutospacing="0" w:after="0" w:afterAutospacing="0"/>
        <w:ind w:left="0" w:firstLine="284"/>
        <w:jc w:val="both"/>
        <w:rPr>
          <w:sz w:val="23"/>
          <w:szCs w:val="23"/>
          <w:lang w:val="uk-UA"/>
        </w:rPr>
      </w:pPr>
      <w:r w:rsidRPr="00BF4C15">
        <w:rPr>
          <w:sz w:val="23"/>
          <w:szCs w:val="23"/>
          <w:lang w:val="uk-UA"/>
        </w:rPr>
        <w:t>Кількісний склад Н</w:t>
      </w:r>
      <w:r w:rsidR="00A5640B" w:rsidRPr="00BF4C15">
        <w:rPr>
          <w:sz w:val="23"/>
          <w:szCs w:val="23"/>
          <w:lang w:val="uk-UA"/>
        </w:rPr>
        <w:t xml:space="preserve">аглядової ради встановлюється </w:t>
      </w:r>
      <w:r w:rsidR="002650E2" w:rsidRPr="00BF4C15">
        <w:rPr>
          <w:sz w:val="23"/>
          <w:szCs w:val="23"/>
          <w:lang w:val="uk-UA"/>
        </w:rPr>
        <w:t>Загальними</w:t>
      </w:r>
      <w:r w:rsidR="00A5640B" w:rsidRPr="00BF4C15">
        <w:rPr>
          <w:sz w:val="23"/>
          <w:szCs w:val="23"/>
          <w:lang w:val="uk-UA"/>
        </w:rPr>
        <w:t xml:space="preserve"> зборами</w:t>
      </w:r>
      <w:r w:rsidR="002B18BA" w:rsidRPr="00BF4C15">
        <w:rPr>
          <w:sz w:val="23"/>
          <w:szCs w:val="23"/>
          <w:lang w:val="uk-UA"/>
        </w:rPr>
        <w:t>,</w:t>
      </w:r>
      <w:r w:rsidR="00EF1533" w:rsidRPr="00BF4C15">
        <w:rPr>
          <w:sz w:val="23"/>
          <w:szCs w:val="23"/>
          <w:lang w:val="uk-UA"/>
        </w:rPr>
        <w:t xml:space="preserve"> але не може бути менше ніж </w:t>
      </w:r>
      <w:r w:rsidR="002B18BA" w:rsidRPr="00BF4C15">
        <w:rPr>
          <w:sz w:val="23"/>
          <w:szCs w:val="23"/>
          <w:lang w:val="uk-UA"/>
        </w:rPr>
        <w:t>три</w:t>
      </w:r>
      <w:r w:rsidR="00EF1533" w:rsidRPr="00BF4C15">
        <w:rPr>
          <w:sz w:val="23"/>
          <w:szCs w:val="23"/>
          <w:lang w:val="uk-UA"/>
        </w:rPr>
        <w:t xml:space="preserve"> особи</w:t>
      </w:r>
      <w:r w:rsidR="002B18BA" w:rsidRPr="00BF4C15">
        <w:rPr>
          <w:sz w:val="23"/>
          <w:szCs w:val="23"/>
          <w:lang w:val="uk-UA"/>
        </w:rPr>
        <w:t>.</w:t>
      </w:r>
    </w:p>
    <w:p w:rsidR="009113A4" w:rsidRPr="00BF4C15" w:rsidRDefault="00717905" w:rsidP="002E5319">
      <w:pPr>
        <w:pStyle w:val="rvps2"/>
        <w:numPr>
          <w:ilvl w:val="2"/>
          <w:numId w:val="31"/>
        </w:numPr>
        <w:shd w:val="clear" w:color="auto" w:fill="FFFFFF"/>
        <w:tabs>
          <w:tab w:val="left" w:pos="851"/>
        </w:tabs>
        <w:spacing w:before="0" w:beforeAutospacing="0" w:after="0" w:afterAutospacing="0"/>
        <w:ind w:left="0" w:firstLine="284"/>
        <w:jc w:val="both"/>
        <w:rPr>
          <w:sz w:val="23"/>
          <w:szCs w:val="23"/>
          <w:lang w:val="uk-UA"/>
        </w:rPr>
      </w:pPr>
      <w:r w:rsidRPr="00BF4C15">
        <w:rPr>
          <w:sz w:val="23"/>
          <w:szCs w:val="23"/>
          <w:lang w:val="uk-UA"/>
        </w:rPr>
        <w:t xml:space="preserve">Якщо кількість членів </w:t>
      </w:r>
      <w:r w:rsidR="00D41726" w:rsidRPr="00BF4C15">
        <w:rPr>
          <w:sz w:val="23"/>
          <w:szCs w:val="23"/>
          <w:lang w:val="uk-UA"/>
        </w:rPr>
        <w:t xml:space="preserve">Наглядової </w:t>
      </w:r>
      <w:r w:rsidRPr="00BF4C15">
        <w:rPr>
          <w:sz w:val="23"/>
          <w:szCs w:val="23"/>
          <w:lang w:val="uk-UA"/>
        </w:rPr>
        <w:t xml:space="preserve">ради, повноваження яких дійсні, становить менше половини її кількісного складу, обраного відповідно до вимог закону </w:t>
      </w:r>
      <w:r w:rsidR="002650E2" w:rsidRPr="00BF4C15">
        <w:rPr>
          <w:sz w:val="23"/>
          <w:szCs w:val="23"/>
          <w:lang w:val="uk-UA"/>
        </w:rPr>
        <w:t>Загальними</w:t>
      </w:r>
      <w:r w:rsidRPr="00BF4C15">
        <w:rPr>
          <w:sz w:val="23"/>
          <w:szCs w:val="23"/>
          <w:lang w:val="uk-UA"/>
        </w:rPr>
        <w:t xml:space="preserve"> зборами, АТ протягом трьох місяців має скликати позачергові </w:t>
      </w:r>
      <w:r w:rsidR="00D41726" w:rsidRPr="00BF4C15">
        <w:rPr>
          <w:sz w:val="23"/>
          <w:szCs w:val="23"/>
          <w:lang w:val="uk-UA"/>
        </w:rPr>
        <w:t>З</w:t>
      </w:r>
      <w:r w:rsidRPr="00BF4C15">
        <w:rPr>
          <w:sz w:val="23"/>
          <w:szCs w:val="23"/>
          <w:lang w:val="uk-UA"/>
        </w:rPr>
        <w:t xml:space="preserve">агальні збори для обрання решти членів </w:t>
      </w:r>
      <w:r w:rsidR="00D41726" w:rsidRPr="00BF4C15">
        <w:rPr>
          <w:sz w:val="23"/>
          <w:szCs w:val="23"/>
          <w:lang w:val="uk-UA"/>
        </w:rPr>
        <w:t xml:space="preserve">Наглядової </w:t>
      </w:r>
      <w:r w:rsidRPr="00BF4C15">
        <w:rPr>
          <w:sz w:val="23"/>
          <w:szCs w:val="23"/>
          <w:lang w:val="uk-UA"/>
        </w:rPr>
        <w:t xml:space="preserve">ради, а в разі обрання членів </w:t>
      </w:r>
      <w:r w:rsidR="00D41726" w:rsidRPr="00BF4C15">
        <w:rPr>
          <w:sz w:val="23"/>
          <w:szCs w:val="23"/>
          <w:lang w:val="uk-UA"/>
        </w:rPr>
        <w:t xml:space="preserve">Наглядової </w:t>
      </w:r>
      <w:r w:rsidRPr="00BF4C15">
        <w:rPr>
          <w:sz w:val="23"/>
          <w:szCs w:val="23"/>
          <w:lang w:val="uk-UA"/>
        </w:rPr>
        <w:t>ради шл</w:t>
      </w:r>
      <w:r w:rsidR="00E2081F" w:rsidRPr="00BF4C15">
        <w:rPr>
          <w:sz w:val="23"/>
          <w:szCs w:val="23"/>
          <w:lang w:val="uk-UA"/>
        </w:rPr>
        <w:t>яхом кумулятивного голосування –</w:t>
      </w:r>
      <w:r w:rsidRPr="00BF4C15">
        <w:rPr>
          <w:sz w:val="23"/>
          <w:szCs w:val="23"/>
          <w:lang w:val="uk-UA"/>
        </w:rPr>
        <w:t xml:space="preserve"> для обрання всього складу </w:t>
      </w:r>
      <w:r w:rsidR="00D41726" w:rsidRPr="00BF4C15">
        <w:rPr>
          <w:sz w:val="23"/>
          <w:szCs w:val="23"/>
          <w:lang w:val="uk-UA"/>
        </w:rPr>
        <w:t xml:space="preserve">Наглядової </w:t>
      </w:r>
      <w:r w:rsidRPr="00BF4C15">
        <w:rPr>
          <w:sz w:val="23"/>
          <w:szCs w:val="23"/>
          <w:lang w:val="uk-UA"/>
        </w:rPr>
        <w:t>ради.</w:t>
      </w:r>
      <w:bookmarkStart w:id="56" w:name="n782"/>
      <w:bookmarkStart w:id="57" w:name="n2197"/>
      <w:bookmarkEnd w:id="56"/>
      <w:bookmarkEnd w:id="57"/>
    </w:p>
    <w:p w:rsidR="009113A4" w:rsidRPr="00BF4C15" w:rsidRDefault="00717905" w:rsidP="002E5319">
      <w:pPr>
        <w:pStyle w:val="rvps2"/>
        <w:numPr>
          <w:ilvl w:val="2"/>
          <w:numId w:val="31"/>
        </w:numPr>
        <w:shd w:val="clear" w:color="auto" w:fill="FFFFFF"/>
        <w:tabs>
          <w:tab w:val="left" w:pos="993"/>
        </w:tabs>
        <w:spacing w:before="0" w:beforeAutospacing="0" w:after="0" w:afterAutospacing="0"/>
        <w:ind w:left="0" w:firstLine="284"/>
        <w:jc w:val="both"/>
        <w:rPr>
          <w:sz w:val="23"/>
          <w:szCs w:val="23"/>
          <w:lang w:val="uk-UA"/>
        </w:rPr>
      </w:pPr>
      <w:r w:rsidRPr="00BF4C15">
        <w:rPr>
          <w:sz w:val="23"/>
          <w:szCs w:val="23"/>
          <w:lang w:val="uk-UA"/>
        </w:rPr>
        <w:t xml:space="preserve">У разі якщо членом </w:t>
      </w:r>
      <w:r w:rsidR="00D41726" w:rsidRPr="00BF4C15">
        <w:rPr>
          <w:sz w:val="23"/>
          <w:szCs w:val="23"/>
          <w:lang w:val="uk-UA"/>
        </w:rPr>
        <w:t xml:space="preserve">Наглядової </w:t>
      </w:r>
      <w:r w:rsidR="00E2081F" w:rsidRPr="00BF4C15">
        <w:rPr>
          <w:sz w:val="23"/>
          <w:szCs w:val="23"/>
          <w:lang w:val="uk-UA"/>
        </w:rPr>
        <w:t>ради обирають особу, яка була Г</w:t>
      </w:r>
      <w:r w:rsidRPr="00BF4C15">
        <w:rPr>
          <w:sz w:val="23"/>
          <w:szCs w:val="23"/>
          <w:lang w:val="uk-UA"/>
        </w:rPr>
        <w:t xml:space="preserve">оловою або членом </w:t>
      </w:r>
      <w:r w:rsidR="009D52C6" w:rsidRPr="00BF4C15">
        <w:rPr>
          <w:sz w:val="23"/>
          <w:szCs w:val="23"/>
          <w:lang w:val="uk-UA"/>
        </w:rPr>
        <w:t>Правління</w:t>
      </w:r>
      <w:r w:rsidRPr="00BF4C15">
        <w:rPr>
          <w:sz w:val="23"/>
          <w:szCs w:val="23"/>
          <w:lang w:val="uk-UA"/>
        </w:rPr>
        <w:t xml:space="preserve">, така особа не має права протягом трьох років з моменту припинення її повноважень як </w:t>
      </w:r>
      <w:r w:rsidR="00E2081F" w:rsidRPr="00BF4C15">
        <w:rPr>
          <w:sz w:val="23"/>
          <w:szCs w:val="23"/>
          <w:lang w:val="uk-UA"/>
        </w:rPr>
        <w:t>Г</w:t>
      </w:r>
      <w:r w:rsidRPr="00BF4C15">
        <w:rPr>
          <w:sz w:val="23"/>
          <w:szCs w:val="23"/>
          <w:lang w:val="uk-UA"/>
        </w:rPr>
        <w:t xml:space="preserve">олови або члена </w:t>
      </w:r>
      <w:r w:rsidR="009D52C6" w:rsidRPr="00BF4C15">
        <w:rPr>
          <w:sz w:val="23"/>
          <w:szCs w:val="23"/>
          <w:lang w:val="uk-UA"/>
        </w:rPr>
        <w:t>Правління</w:t>
      </w:r>
      <w:r w:rsidRPr="00BF4C15">
        <w:rPr>
          <w:sz w:val="23"/>
          <w:szCs w:val="23"/>
          <w:lang w:val="uk-UA"/>
        </w:rPr>
        <w:t xml:space="preserve"> вносити пропозиції щодо кандидатур аудитора АТ та не має права голосу під час голосування з питання обрання аудитора АТ.</w:t>
      </w:r>
    </w:p>
    <w:p w:rsidR="009113A4" w:rsidRPr="00BF4C15" w:rsidRDefault="00A5640B" w:rsidP="002E5319">
      <w:pPr>
        <w:pStyle w:val="rvps2"/>
        <w:numPr>
          <w:ilvl w:val="2"/>
          <w:numId w:val="31"/>
        </w:numPr>
        <w:shd w:val="clear" w:color="auto" w:fill="FFFFFF"/>
        <w:tabs>
          <w:tab w:val="left" w:pos="993"/>
        </w:tabs>
        <w:spacing w:before="0" w:beforeAutospacing="0" w:after="0" w:afterAutospacing="0"/>
        <w:ind w:left="0" w:firstLine="284"/>
        <w:jc w:val="both"/>
        <w:rPr>
          <w:sz w:val="23"/>
          <w:szCs w:val="23"/>
          <w:lang w:val="uk-UA"/>
        </w:rPr>
      </w:pPr>
      <w:r w:rsidRPr="00BF4C15">
        <w:rPr>
          <w:sz w:val="23"/>
          <w:szCs w:val="23"/>
          <w:lang w:val="uk-UA"/>
        </w:rPr>
        <w:t xml:space="preserve">Член </w:t>
      </w:r>
      <w:r w:rsidR="00D41726" w:rsidRPr="00BF4C15">
        <w:rPr>
          <w:sz w:val="23"/>
          <w:szCs w:val="23"/>
          <w:lang w:val="uk-UA"/>
        </w:rPr>
        <w:t xml:space="preserve">Наглядової </w:t>
      </w:r>
      <w:r w:rsidRPr="00BF4C15">
        <w:rPr>
          <w:sz w:val="23"/>
          <w:szCs w:val="23"/>
          <w:lang w:val="uk-UA"/>
        </w:rPr>
        <w:t>ради здійснює свої повноваження на підставі договору</w:t>
      </w:r>
      <w:r w:rsidR="00EF1533" w:rsidRPr="00BF4C15">
        <w:rPr>
          <w:sz w:val="23"/>
          <w:szCs w:val="23"/>
          <w:lang w:val="uk-UA"/>
        </w:rPr>
        <w:t xml:space="preserve"> (контракту)</w:t>
      </w:r>
      <w:r w:rsidRPr="00BF4C15">
        <w:rPr>
          <w:sz w:val="23"/>
          <w:szCs w:val="23"/>
          <w:lang w:val="uk-UA"/>
        </w:rPr>
        <w:t xml:space="preserve"> з </w:t>
      </w:r>
      <w:r w:rsidR="0087393D" w:rsidRPr="00BF4C15">
        <w:rPr>
          <w:sz w:val="23"/>
          <w:szCs w:val="23"/>
          <w:lang w:val="uk-UA"/>
        </w:rPr>
        <w:t>АТ</w:t>
      </w:r>
      <w:r w:rsidR="00E2081F" w:rsidRPr="00BF4C15">
        <w:rPr>
          <w:sz w:val="23"/>
          <w:szCs w:val="23"/>
          <w:lang w:val="uk-UA"/>
        </w:rPr>
        <w:t>.</w:t>
      </w:r>
    </w:p>
    <w:p w:rsidR="009113A4" w:rsidRPr="00BF4C15" w:rsidRDefault="00A5640B" w:rsidP="002E5319">
      <w:pPr>
        <w:pStyle w:val="rvps2"/>
        <w:numPr>
          <w:ilvl w:val="2"/>
          <w:numId w:val="31"/>
        </w:numPr>
        <w:shd w:val="clear" w:color="auto" w:fill="FFFFFF"/>
        <w:tabs>
          <w:tab w:val="left" w:pos="993"/>
        </w:tabs>
        <w:spacing w:before="0" w:beforeAutospacing="0" w:after="0" w:afterAutospacing="0"/>
        <w:ind w:left="0" w:firstLine="284"/>
        <w:jc w:val="both"/>
        <w:rPr>
          <w:sz w:val="23"/>
          <w:szCs w:val="23"/>
          <w:lang w:val="uk-UA"/>
        </w:rPr>
      </w:pPr>
      <w:r w:rsidRPr="00BF4C15">
        <w:rPr>
          <w:sz w:val="23"/>
          <w:szCs w:val="23"/>
          <w:lang w:val="uk-UA"/>
        </w:rPr>
        <w:t xml:space="preserve">Від імені АТ договір підписує </w:t>
      </w:r>
      <w:r w:rsidR="00E2081F" w:rsidRPr="00BF4C15">
        <w:rPr>
          <w:sz w:val="23"/>
          <w:szCs w:val="23"/>
          <w:lang w:val="uk-UA"/>
        </w:rPr>
        <w:t>Г</w:t>
      </w:r>
      <w:r w:rsidR="0087393D" w:rsidRPr="00BF4C15">
        <w:rPr>
          <w:sz w:val="23"/>
          <w:szCs w:val="23"/>
          <w:lang w:val="uk-UA"/>
        </w:rPr>
        <w:t xml:space="preserve">олова </w:t>
      </w:r>
      <w:r w:rsidR="009D52C6" w:rsidRPr="00BF4C15">
        <w:rPr>
          <w:sz w:val="23"/>
          <w:szCs w:val="23"/>
          <w:lang w:val="uk-UA"/>
        </w:rPr>
        <w:t>Правління</w:t>
      </w:r>
      <w:r w:rsidR="0087393D" w:rsidRPr="00BF4C15">
        <w:rPr>
          <w:sz w:val="23"/>
          <w:szCs w:val="23"/>
          <w:lang w:val="uk-UA"/>
        </w:rPr>
        <w:t xml:space="preserve"> чи інша уповноважена </w:t>
      </w:r>
      <w:r w:rsidR="002650E2" w:rsidRPr="00BF4C15">
        <w:rPr>
          <w:sz w:val="23"/>
          <w:szCs w:val="23"/>
          <w:lang w:val="uk-UA"/>
        </w:rPr>
        <w:t>Загальними</w:t>
      </w:r>
      <w:r w:rsidR="0087393D" w:rsidRPr="00BF4C15">
        <w:rPr>
          <w:sz w:val="23"/>
          <w:szCs w:val="23"/>
          <w:lang w:val="uk-UA"/>
        </w:rPr>
        <w:t xml:space="preserve"> зборами особа на умовах, затверджених рішенням </w:t>
      </w:r>
      <w:r w:rsidR="00B7719E" w:rsidRPr="00BF4C15">
        <w:rPr>
          <w:sz w:val="23"/>
          <w:szCs w:val="23"/>
          <w:lang w:val="uk-UA"/>
        </w:rPr>
        <w:t xml:space="preserve">Загальних </w:t>
      </w:r>
      <w:r w:rsidR="0087393D" w:rsidRPr="00BF4C15">
        <w:rPr>
          <w:sz w:val="23"/>
          <w:szCs w:val="23"/>
          <w:lang w:val="uk-UA"/>
        </w:rPr>
        <w:t xml:space="preserve">зборів. У разі укладення з членом </w:t>
      </w:r>
      <w:r w:rsidR="00D41726" w:rsidRPr="00BF4C15">
        <w:rPr>
          <w:sz w:val="23"/>
          <w:szCs w:val="23"/>
          <w:lang w:val="uk-UA"/>
        </w:rPr>
        <w:t xml:space="preserve">Наглядової </w:t>
      </w:r>
      <w:r w:rsidR="0087393D" w:rsidRPr="00BF4C15">
        <w:rPr>
          <w:sz w:val="23"/>
          <w:szCs w:val="23"/>
          <w:lang w:val="uk-UA"/>
        </w:rPr>
        <w:t xml:space="preserve">ради </w:t>
      </w:r>
      <w:r w:rsidR="00E2081F" w:rsidRPr="00BF4C15">
        <w:rPr>
          <w:sz w:val="23"/>
          <w:szCs w:val="23"/>
          <w:lang w:val="uk-UA"/>
        </w:rPr>
        <w:t>АТ</w:t>
      </w:r>
      <w:r w:rsidR="0087393D" w:rsidRPr="00BF4C15">
        <w:rPr>
          <w:sz w:val="23"/>
          <w:szCs w:val="23"/>
          <w:lang w:val="uk-UA"/>
        </w:rPr>
        <w:t xml:space="preserve"> цивільно-правового договору такий договір мож</w:t>
      </w:r>
      <w:r w:rsidR="009113A4" w:rsidRPr="00BF4C15">
        <w:rPr>
          <w:sz w:val="23"/>
          <w:szCs w:val="23"/>
          <w:lang w:val="uk-UA"/>
        </w:rPr>
        <w:t>е бути оплатним або безоплатним</w:t>
      </w:r>
      <w:r w:rsidR="00E2081F" w:rsidRPr="00BF4C15">
        <w:rPr>
          <w:sz w:val="23"/>
          <w:szCs w:val="23"/>
          <w:lang w:val="uk-UA"/>
        </w:rPr>
        <w:t>.</w:t>
      </w:r>
    </w:p>
    <w:p w:rsidR="009113A4" w:rsidRPr="00BF4C15" w:rsidRDefault="00A5640B" w:rsidP="002E5319">
      <w:pPr>
        <w:pStyle w:val="rvps2"/>
        <w:numPr>
          <w:ilvl w:val="2"/>
          <w:numId w:val="31"/>
        </w:numPr>
        <w:shd w:val="clear" w:color="auto" w:fill="FFFFFF"/>
        <w:tabs>
          <w:tab w:val="left" w:pos="993"/>
        </w:tabs>
        <w:spacing w:before="0" w:beforeAutospacing="0" w:after="0" w:afterAutospacing="0"/>
        <w:ind w:left="0" w:firstLine="284"/>
        <w:jc w:val="both"/>
        <w:rPr>
          <w:sz w:val="23"/>
          <w:szCs w:val="23"/>
          <w:lang w:val="uk-UA"/>
        </w:rPr>
      </w:pPr>
      <w:r w:rsidRPr="00BF4C15">
        <w:rPr>
          <w:sz w:val="23"/>
          <w:szCs w:val="23"/>
          <w:lang w:val="uk-UA"/>
        </w:rPr>
        <w:t xml:space="preserve">Голова </w:t>
      </w:r>
      <w:r w:rsidR="00D41726" w:rsidRPr="00BF4C15">
        <w:rPr>
          <w:sz w:val="23"/>
          <w:szCs w:val="23"/>
          <w:lang w:val="uk-UA"/>
        </w:rPr>
        <w:t xml:space="preserve">Наглядової </w:t>
      </w:r>
      <w:r w:rsidRPr="00BF4C15">
        <w:rPr>
          <w:sz w:val="23"/>
          <w:szCs w:val="23"/>
          <w:lang w:val="uk-UA"/>
        </w:rPr>
        <w:t xml:space="preserve">ради обирається членами </w:t>
      </w:r>
      <w:r w:rsidR="00D41726" w:rsidRPr="00BF4C15">
        <w:rPr>
          <w:sz w:val="23"/>
          <w:szCs w:val="23"/>
          <w:lang w:val="uk-UA"/>
        </w:rPr>
        <w:t xml:space="preserve">Наглядової </w:t>
      </w:r>
      <w:r w:rsidRPr="00BF4C15">
        <w:rPr>
          <w:sz w:val="23"/>
          <w:szCs w:val="23"/>
          <w:lang w:val="uk-UA"/>
        </w:rPr>
        <w:t xml:space="preserve">ради з їх числа простою більшістю голосів від кількісного складу </w:t>
      </w:r>
      <w:r w:rsidR="00D41726" w:rsidRPr="00BF4C15">
        <w:rPr>
          <w:sz w:val="23"/>
          <w:szCs w:val="23"/>
          <w:lang w:val="uk-UA"/>
        </w:rPr>
        <w:t xml:space="preserve">Наглядової </w:t>
      </w:r>
      <w:r w:rsidR="00316B04" w:rsidRPr="00BF4C15">
        <w:rPr>
          <w:sz w:val="23"/>
          <w:szCs w:val="23"/>
          <w:lang w:val="uk-UA"/>
        </w:rPr>
        <w:t>ради.</w:t>
      </w:r>
    </w:p>
    <w:p w:rsidR="009113A4" w:rsidRPr="00BF4C15" w:rsidRDefault="00A5640B" w:rsidP="002E5319">
      <w:pPr>
        <w:pStyle w:val="rvps2"/>
        <w:numPr>
          <w:ilvl w:val="2"/>
          <w:numId w:val="31"/>
        </w:numPr>
        <w:shd w:val="clear" w:color="auto" w:fill="FFFFFF"/>
        <w:tabs>
          <w:tab w:val="left" w:pos="993"/>
        </w:tabs>
        <w:spacing w:before="0" w:beforeAutospacing="0" w:after="0" w:afterAutospacing="0"/>
        <w:ind w:left="0" w:firstLine="284"/>
        <w:jc w:val="both"/>
        <w:rPr>
          <w:sz w:val="23"/>
          <w:szCs w:val="23"/>
          <w:lang w:val="uk-UA"/>
        </w:rPr>
      </w:pPr>
      <w:r w:rsidRPr="00BF4C15">
        <w:rPr>
          <w:sz w:val="23"/>
          <w:szCs w:val="23"/>
          <w:lang w:val="uk-UA"/>
        </w:rPr>
        <w:t>Наглядова рада має пр</w:t>
      </w:r>
      <w:r w:rsidR="00E2081F" w:rsidRPr="00BF4C15">
        <w:rPr>
          <w:sz w:val="23"/>
          <w:szCs w:val="23"/>
          <w:lang w:val="uk-UA"/>
        </w:rPr>
        <w:t>аво в будь-який час переобрати Г</w:t>
      </w:r>
      <w:r w:rsidRPr="00BF4C15">
        <w:rPr>
          <w:sz w:val="23"/>
          <w:szCs w:val="23"/>
          <w:lang w:val="uk-UA"/>
        </w:rPr>
        <w:t xml:space="preserve">олову </w:t>
      </w:r>
      <w:r w:rsidR="00D41726" w:rsidRPr="00BF4C15">
        <w:rPr>
          <w:sz w:val="23"/>
          <w:szCs w:val="23"/>
          <w:lang w:val="uk-UA"/>
        </w:rPr>
        <w:t xml:space="preserve">Наглядової </w:t>
      </w:r>
      <w:r w:rsidR="00316B04" w:rsidRPr="00BF4C15">
        <w:rPr>
          <w:sz w:val="23"/>
          <w:szCs w:val="23"/>
          <w:lang w:val="uk-UA"/>
        </w:rPr>
        <w:t>ради.</w:t>
      </w:r>
    </w:p>
    <w:p w:rsidR="009113A4" w:rsidRPr="00BF4C15" w:rsidRDefault="00A5640B" w:rsidP="002E5319">
      <w:pPr>
        <w:pStyle w:val="rvps2"/>
        <w:numPr>
          <w:ilvl w:val="2"/>
          <w:numId w:val="31"/>
        </w:numPr>
        <w:shd w:val="clear" w:color="auto" w:fill="FFFFFF"/>
        <w:tabs>
          <w:tab w:val="left" w:pos="993"/>
        </w:tabs>
        <w:spacing w:before="0" w:beforeAutospacing="0" w:after="0" w:afterAutospacing="0"/>
        <w:ind w:left="0" w:firstLine="284"/>
        <w:jc w:val="both"/>
        <w:rPr>
          <w:sz w:val="23"/>
          <w:szCs w:val="23"/>
          <w:lang w:val="uk-UA"/>
        </w:rPr>
      </w:pPr>
      <w:r w:rsidRPr="00BF4C15">
        <w:rPr>
          <w:sz w:val="23"/>
          <w:szCs w:val="23"/>
          <w:lang w:val="uk-UA"/>
        </w:rPr>
        <w:t xml:space="preserve">Голова </w:t>
      </w:r>
      <w:r w:rsidR="00D41726" w:rsidRPr="00BF4C15">
        <w:rPr>
          <w:sz w:val="23"/>
          <w:szCs w:val="23"/>
          <w:lang w:val="uk-UA"/>
        </w:rPr>
        <w:t xml:space="preserve">Наглядової </w:t>
      </w:r>
      <w:r w:rsidRPr="00BF4C15">
        <w:rPr>
          <w:sz w:val="23"/>
          <w:szCs w:val="23"/>
          <w:lang w:val="uk-UA"/>
        </w:rPr>
        <w:t xml:space="preserve">ради організовує її роботу, скликає засідання </w:t>
      </w:r>
      <w:r w:rsidR="00D41726" w:rsidRPr="00BF4C15">
        <w:rPr>
          <w:sz w:val="23"/>
          <w:szCs w:val="23"/>
          <w:lang w:val="uk-UA"/>
        </w:rPr>
        <w:t xml:space="preserve">Наглядової </w:t>
      </w:r>
      <w:r w:rsidRPr="00BF4C15">
        <w:rPr>
          <w:sz w:val="23"/>
          <w:szCs w:val="23"/>
          <w:lang w:val="uk-UA"/>
        </w:rPr>
        <w:t xml:space="preserve">ради та головує на них, відкриває </w:t>
      </w:r>
      <w:r w:rsidR="00D41726" w:rsidRPr="00BF4C15">
        <w:rPr>
          <w:sz w:val="23"/>
          <w:szCs w:val="23"/>
          <w:lang w:val="uk-UA"/>
        </w:rPr>
        <w:t>З</w:t>
      </w:r>
      <w:r w:rsidRPr="00BF4C15">
        <w:rPr>
          <w:sz w:val="23"/>
          <w:szCs w:val="23"/>
          <w:lang w:val="uk-UA"/>
        </w:rPr>
        <w:t xml:space="preserve">агальні збори, організовує обрання секретаря </w:t>
      </w:r>
      <w:r w:rsidR="00B7719E" w:rsidRPr="00BF4C15">
        <w:rPr>
          <w:sz w:val="23"/>
          <w:szCs w:val="23"/>
          <w:lang w:val="uk-UA"/>
        </w:rPr>
        <w:t xml:space="preserve">Загальних </w:t>
      </w:r>
      <w:r w:rsidRPr="00BF4C15">
        <w:rPr>
          <w:sz w:val="23"/>
          <w:szCs w:val="23"/>
          <w:lang w:val="uk-UA"/>
        </w:rPr>
        <w:t>зборів, здійснює інші повноваження, передбач</w:t>
      </w:r>
      <w:r w:rsidR="00D41726" w:rsidRPr="00BF4C15">
        <w:rPr>
          <w:sz w:val="23"/>
          <w:szCs w:val="23"/>
          <w:lang w:val="uk-UA"/>
        </w:rPr>
        <w:t>ені статутом та положенням про Н</w:t>
      </w:r>
      <w:r w:rsidRPr="00BF4C15">
        <w:rPr>
          <w:sz w:val="23"/>
          <w:szCs w:val="23"/>
          <w:lang w:val="uk-UA"/>
        </w:rPr>
        <w:t xml:space="preserve">аглядову раду. </w:t>
      </w:r>
    </w:p>
    <w:p w:rsidR="009113A4" w:rsidRPr="00BF4C15" w:rsidRDefault="00A5640B" w:rsidP="002E5319">
      <w:pPr>
        <w:pStyle w:val="rvps2"/>
        <w:numPr>
          <w:ilvl w:val="2"/>
          <w:numId w:val="31"/>
        </w:numPr>
        <w:shd w:val="clear" w:color="auto" w:fill="FFFFFF"/>
        <w:tabs>
          <w:tab w:val="left" w:pos="993"/>
        </w:tabs>
        <w:spacing w:before="0" w:beforeAutospacing="0" w:after="0" w:afterAutospacing="0"/>
        <w:ind w:left="0" w:firstLine="284"/>
        <w:jc w:val="both"/>
        <w:rPr>
          <w:sz w:val="23"/>
          <w:szCs w:val="23"/>
          <w:lang w:val="uk-UA"/>
        </w:rPr>
      </w:pPr>
      <w:r w:rsidRPr="00BF4C15">
        <w:rPr>
          <w:sz w:val="23"/>
          <w:szCs w:val="23"/>
          <w:lang w:val="uk-UA"/>
        </w:rPr>
        <w:t>У разі неможливості</w:t>
      </w:r>
      <w:r w:rsidR="00E2081F" w:rsidRPr="00BF4C15">
        <w:rPr>
          <w:sz w:val="23"/>
          <w:szCs w:val="23"/>
          <w:lang w:val="uk-UA"/>
        </w:rPr>
        <w:t xml:space="preserve"> виконання Г</w:t>
      </w:r>
      <w:r w:rsidRPr="00BF4C15">
        <w:rPr>
          <w:sz w:val="23"/>
          <w:szCs w:val="23"/>
          <w:lang w:val="uk-UA"/>
        </w:rPr>
        <w:t xml:space="preserve">оловою </w:t>
      </w:r>
      <w:r w:rsidR="00D41726" w:rsidRPr="00BF4C15">
        <w:rPr>
          <w:sz w:val="23"/>
          <w:szCs w:val="23"/>
          <w:lang w:val="uk-UA"/>
        </w:rPr>
        <w:t xml:space="preserve">Наглядової </w:t>
      </w:r>
      <w:r w:rsidRPr="00BF4C15">
        <w:rPr>
          <w:sz w:val="23"/>
          <w:szCs w:val="23"/>
          <w:lang w:val="uk-UA"/>
        </w:rPr>
        <w:t xml:space="preserve">ради своїх повноважень його повноваження здійснює один із членів </w:t>
      </w:r>
      <w:r w:rsidR="00D41726" w:rsidRPr="00BF4C15">
        <w:rPr>
          <w:sz w:val="23"/>
          <w:szCs w:val="23"/>
          <w:lang w:val="uk-UA"/>
        </w:rPr>
        <w:t xml:space="preserve">Наглядової </w:t>
      </w:r>
      <w:r w:rsidR="00316B04" w:rsidRPr="00BF4C15">
        <w:rPr>
          <w:sz w:val="23"/>
          <w:szCs w:val="23"/>
          <w:lang w:val="uk-UA"/>
        </w:rPr>
        <w:t>ради за її рішенням.</w:t>
      </w:r>
    </w:p>
    <w:p w:rsidR="009113A4" w:rsidRPr="00BF4C15" w:rsidRDefault="00B86E59" w:rsidP="002E5319">
      <w:pPr>
        <w:pStyle w:val="rvps2"/>
        <w:numPr>
          <w:ilvl w:val="2"/>
          <w:numId w:val="31"/>
        </w:numPr>
        <w:shd w:val="clear" w:color="auto" w:fill="FFFFFF"/>
        <w:tabs>
          <w:tab w:val="left" w:pos="993"/>
        </w:tabs>
        <w:spacing w:before="0" w:beforeAutospacing="0" w:after="0" w:afterAutospacing="0"/>
        <w:ind w:left="0" w:firstLine="284"/>
        <w:jc w:val="both"/>
        <w:rPr>
          <w:sz w:val="23"/>
          <w:szCs w:val="23"/>
          <w:lang w:val="uk-UA"/>
        </w:rPr>
      </w:pPr>
      <w:r w:rsidRPr="00BF4C15">
        <w:rPr>
          <w:sz w:val="23"/>
          <w:szCs w:val="23"/>
          <w:lang w:val="uk-UA"/>
        </w:rPr>
        <w:t xml:space="preserve">Посадові особи органів АТ забезпечують членам </w:t>
      </w:r>
      <w:r w:rsidR="00D41726" w:rsidRPr="00BF4C15">
        <w:rPr>
          <w:sz w:val="23"/>
          <w:szCs w:val="23"/>
          <w:lang w:val="uk-UA"/>
        </w:rPr>
        <w:t xml:space="preserve">Наглядової </w:t>
      </w:r>
      <w:r w:rsidRPr="00BF4C15">
        <w:rPr>
          <w:sz w:val="23"/>
          <w:szCs w:val="23"/>
          <w:lang w:val="uk-UA"/>
        </w:rPr>
        <w:t>ради доступ до інформації в</w:t>
      </w:r>
      <w:r w:rsidR="00D8697E" w:rsidRPr="00BF4C15">
        <w:rPr>
          <w:sz w:val="23"/>
          <w:szCs w:val="23"/>
          <w:lang w:val="uk-UA"/>
        </w:rPr>
        <w:t xml:space="preserve"> межах, передбачених</w:t>
      </w:r>
      <w:r w:rsidR="00441FD9" w:rsidRPr="00BF4C15">
        <w:rPr>
          <w:sz w:val="23"/>
          <w:szCs w:val="23"/>
          <w:lang w:val="uk-UA"/>
        </w:rPr>
        <w:t>чинним</w:t>
      </w:r>
      <w:r w:rsidR="00D8697E" w:rsidRPr="00BF4C15">
        <w:rPr>
          <w:sz w:val="23"/>
          <w:szCs w:val="23"/>
          <w:lang w:val="uk-UA"/>
        </w:rPr>
        <w:t xml:space="preserve"> законодавством</w:t>
      </w:r>
      <w:r w:rsidRPr="00BF4C15">
        <w:rPr>
          <w:sz w:val="23"/>
          <w:szCs w:val="23"/>
          <w:lang w:val="uk-UA"/>
        </w:rPr>
        <w:t xml:space="preserve"> та статутом </w:t>
      </w:r>
      <w:r w:rsidR="00316B04" w:rsidRPr="00BF4C15">
        <w:rPr>
          <w:sz w:val="23"/>
          <w:szCs w:val="23"/>
          <w:lang w:val="uk-UA"/>
        </w:rPr>
        <w:t>АТ.</w:t>
      </w:r>
    </w:p>
    <w:p w:rsidR="009113A4" w:rsidRPr="00BF4C15" w:rsidRDefault="00B86E59" w:rsidP="002E5319">
      <w:pPr>
        <w:pStyle w:val="rvps2"/>
        <w:numPr>
          <w:ilvl w:val="2"/>
          <w:numId w:val="31"/>
        </w:numPr>
        <w:shd w:val="clear" w:color="auto" w:fill="FFFFFF"/>
        <w:tabs>
          <w:tab w:val="left" w:pos="993"/>
        </w:tabs>
        <w:spacing w:before="0" w:beforeAutospacing="0" w:after="0" w:afterAutospacing="0"/>
        <w:ind w:left="0" w:firstLine="284"/>
        <w:jc w:val="both"/>
        <w:rPr>
          <w:sz w:val="23"/>
          <w:szCs w:val="23"/>
          <w:lang w:val="uk-UA"/>
        </w:rPr>
      </w:pPr>
      <w:r w:rsidRPr="00BF4C15">
        <w:rPr>
          <w:sz w:val="23"/>
          <w:szCs w:val="23"/>
          <w:lang w:val="uk-UA"/>
        </w:rPr>
        <w:t xml:space="preserve">Засідання </w:t>
      </w:r>
      <w:r w:rsidR="00D41726" w:rsidRPr="00BF4C15">
        <w:rPr>
          <w:sz w:val="23"/>
          <w:szCs w:val="23"/>
          <w:lang w:val="uk-UA"/>
        </w:rPr>
        <w:t xml:space="preserve">Наглядової </w:t>
      </w:r>
      <w:r w:rsidRPr="00BF4C15">
        <w:rPr>
          <w:sz w:val="23"/>
          <w:szCs w:val="23"/>
          <w:lang w:val="uk-UA"/>
        </w:rPr>
        <w:t>р</w:t>
      </w:r>
      <w:r w:rsidR="00E2081F" w:rsidRPr="00BF4C15">
        <w:rPr>
          <w:sz w:val="23"/>
          <w:szCs w:val="23"/>
          <w:lang w:val="uk-UA"/>
        </w:rPr>
        <w:t>ади скликаються за ініціативою Г</w:t>
      </w:r>
      <w:r w:rsidRPr="00BF4C15">
        <w:rPr>
          <w:sz w:val="23"/>
          <w:szCs w:val="23"/>
          <w:lang w:val="uk-UA"/>
        </w:rPr>
        <w:t xml:space="preserve">олови </w:t>
      </w:r>
      <w:r w:rsidR="00D41726" w:rsidRPr="00BF4C15">
        <w:rPr>
          <w:sz w:val="23"/>
          <w:szCs w:val="23"/>
          <w:lang w:val="uk-UA"/>
        </w:rPr>
        <w:t xml:space="preserve">Наглядової </w:t>
      </w:r>
      <w:r w:rsidRPr="00BF4C15">
        <w:rPr>
          <w:sz w:val="23"/>
          <w:szCs w:val="23"/>
          <w:lang w:val="uk-UA"/>
        </w:rPr>
        <w:t xml:space="preserve">ради або на вимогу члена </w:t>
      </w:r>
      <w:r w:rsidR="00D41726" w:rsidRPr="00BF4C15">
        <w:rPr>
          <w:sz w:val="23"/>
          <w:szCs w:val="23"/>
          <w:lang w:val="uk-UA"/>
        </w:rPr>
        <w:t xml:space="preserve">Наглядової </w:t>
      </w:r>
      <w:r w:rsidR="00316B04" w:rsidRPr="00BF4C15">
        <w:rPr>
          <w:sz w:val="23"/>
          <w:szCs w:val="23"/>
          <w:lang w:val="uk-UA"/>
        </w:rPr>
        <w:t>ради.</w:t>
      </w:r>
    </w:p>
    <w:p w:rsidR="009113A4" w:rsidRPr="00BF4C15" w:rsidRDefault="00B86E59" w:rsidP="002E5319">
      <w:pPr>
        <w:pStyle w:val="rvps2"/>
        <w:numPr>
          <w:ilvl w:val="2"/>
          <w:numId w:val="31"/>
        </w:numPr>
        <w:shd w:val="clear" w:color="auto" w:fill="FFFFFF"/>
        <w:tabs>
          <w:tab w:val="left" w:pos="993"/>
        </w:tabs>
        <w:spacing w:before="0" w:beforeAutospacing="0" w:after="0" w:afterAutospacing="0"/>
        <w:ind w:left="0" w:firstLine="284"/>
        <w:jc w:val="both"/>
        <w:rPr>
          <w:sz w:val="23"/>
          <w:szCs w:val="23"/>
          <w:lang w:val="uk-UA"/>
        </w:rPr>
      </w:pPr>
      <w:r w:rsidRPr="00BF4C15">
        <w:rPr>
          <w:sz w:val="23"/>
          <w:szCs w:val="23"/>
          <w:lang w:val="uk-UA"/>
        </w:rPr>
        <w:t xml:space="preserve">Засідання </w:t>
      </w:r>
      <w:r w:rsidR="00D41726" w:rsidRPr="00BF4C15">
        <w:rPr>
          <w:sz w:val="23"/>
          <w:szCs w:val="23"/>
          <w:lang w:val="uk-UA"/>
        </w:rPr>
        <w:t xml:space="preserve">Наглядової </w:t>
      </w:r>
      <w:r w:rsidRPr="00BF4C15">
        <w:rPr>
          <w:sz w:val="23"/>
          <w:szCs w:val="23"/>
          <w:lang w:val="uk-UA"/>
        </w:rPr>
        <w:t>ра</w:t>
      </w:r>
      <w:r w:rsidR="00AA5170" w:rsidRPr="00BF4C15">
        <w:rPr>
          <w:sz w:val="23"/>
          <w:szCs w:val="23"/>
          <w:lang w:val="uk-UA"/>
        </w:rPr>
        <w:t>ди також скликаються на вимогу Р</w:t>
      </w:r>
      <w:r w:rsidRPr="00BF4C15">
        <w:rPr>
          <w:sz w:val="23"/>
          <w:szCs w:val="23"/>
          <w:lang w:val="uk-UA"/>
        </w:rPr>
        <w:t xml:space="preserve">евізійної комісії, </w:t>
      </w:r>
      <w:r w:rsidR="009D52C6" w:rsidRPr="00BF4C15">
        <w:rPr>
          <w:sz w:val="23"/>
          <w:szCs w:val="23"/>
          <w:lang w:val="uk-UA"/>
        </w:rPr>
        <w:t>Правління</w:t>
      </w:r>
      <w:r w:rsidRPr="00BF4C15">
        <w:rPr>
          <w:sz w:val="23"/>
          <w:szCs w:val="23"/>
          <w:lang w:val="uk-UA"/>
        </w:rPr>
        <w:t xml:space="preserve"> чи його члена, які беруть участь у засіданні </w:t>
      </w:r>
      <w:r w:rsidR="00D41726" w:rsidRPr="00BF4C15">
        <w:rPr>
          <w:sz w:val="23"/>
          <w:szCs w:val="23"/>
          <w:lang w:val="uk-UA"/>
        </w:rPr>
        <w:t xml:space="preserve">Наглядової </w:t>
      </w:r>
      <w:r w:rsidR="00316B04" w:rsidRPr="00BF4C15">
        <w:rPr>
          <w:sz w:val="23"/>
          <w:szCs w:val="23"/>
          <w:lang w:val="uk-UA"/>
        </w:rPr>
        <w:t>ради.</w:t>
      </w:r>
    </w:p>
    <w:p w:rsidR="009113A4" w:rsidRPr="00BF4C15" w:rsidRDefault="00B86E59" w:rsidP="002E5319">
      <w:pPr>
        <w:pStyle w:val="rvps2"/>
        <w:numPr>
          <w:ilvl w:val="2"/>
          <w:numId w:val="31"/>
        </w:numPr>
        <w:shd w:val="clear" w:color="auto" w:fill="FFFFFF"/>
        <w:tabs>
          <w:tab w:val="left" w:pos="993"/>
        </w:tabs>
        <w:spacing w:before="0" w:beforeAutospacing="0" w:after="0" w:afterAutospacing="0"/>
        <w:ind w:left="0" w:firstLine="284"/>
        <w:jc w:val="both"/>
        <w:rPr>
          <w:sz w:val="23"/>
          <w:szCs w:val="23"/>
          <w:lang w:val="uk-UA"/>
        </w:rPr>
      </w:pPr>
      <w:r w:rsidRPr="00BF4C15">
        <w:rPr>
          <w:sz w:val="23"/>
          <w:szCs w:val="23"/>
          <w:lang w:val="uk-UA"/>
        </w:rPr>
        <w:t xml:space="preserve">На вимогу </w:t>
      </w:r>
      <w:r w:rsidR="00D41726" w:rsidRPr="00BF4C15">
        <w:rPr>
          <w:sz w:val="23"/>
          <w:szCs w:val="23"/>
          <w:lang w:val="uk-UA"/>
        </w:rPr>
        <w:t xml:space="preserve">Наглядової </w:t>
      </w:r>
      <w:r w:rsidRPr="00BF4C15">
        <w:rPr>
          <w:sz w:val="23"/>
          <w:szCs w:val="23"/>
          <w:lang w:val="uk-UA"/>
        </w:rPr>
        <w:t xml:space="preserve">ради в її засіданні або в розгляді окремих питань порядку денного засідання беруть участь члени </w:t>
      </w:r>
      <w:r w:rsidR="009D52C6" w:rsidRPr="00BF4C15">
        <w:rPr>
          <w:sz w:val="23"/>
          <w:szCs w:val="23"/>
          <w:lang w:val="uk-UA"/>
        </w:rPr>
        <w:t>Правління</w:t>
      </w:r>
      <w:r w:rsidRPr="00BF4C15">
        <w:rPr>
          <w:sz w:val="23"/>
          <w:szCs w:val="23"/>
          <w:lang w:val="uk-UA"/>
        </w:rPr>
        <w:t xml:space="preserve"> та інші визначені нею особи в порядку</w:t>
      </w:r>
      <w:r w:rsidR="00D41726" w:rsidRPr="00BF4C15">
        <w:rPr>
          <w:sz w:val="23"/>
          <w:szCs w:val="23"/>
          <w:lang w:val="uk-UA"/>
        </w:rPr>
        <w:t>, встановленому положенням про Н</w:t>
      </w:r>
      <w:r w:rsidRPr="00BF4C15">
        <w:rPr>
          <w:sz w:val="23"/>
          <w:szCs w:val="23"/>
          <w:lang w:val="uk-UA"/>
        </w:rPr>
        <w:t xml:space="preserve">аглядову раду. </w:t>
      </w:r>
    </w:p>
    <w:p w:rsidR="009113A4" w:rsidRPr="00BF4C15" w:rsidRDefault="00B86E59" w:rsidP="002E5319">
      <w:pPr>
        <w:pStyle w:val="rvps2"/>
        <w:numPr>
          <w:ilvl w:val="2"/>
          <w:numId w:val="31"/>
        </w:numPr>
        <w:shd w:val="clear" w:color="auto" w:fill="FFFFFF"/>
        <w:tabs>
          <w:tab w:val="left" w:pos="993"/>
        </w:tabs>
        <w:spacing w:before="0" w:beforeAutospacing="0" w:after="0" w:afterAutospacing="0"/>
        <w:ind w:left="0" w:firstLine="284"/>
        <w:jc w:val="both"/>
        <w:rPr>
          <w:sz w:val="23"/>
          <w:szCs w:val="23"/>
          <w:lang w:val="uk-UA"/>
        </w:rPr>
      </w:pPr>
      <w:r w:rsidRPr="00BF4C15">
        <w:rPr>
          <w:sz w:val="23"/>
          <w:szCs w:val="23"/>
          <w:lang w:val="uk-UA"/>
        </w:rPr>
        <w:t xml:space="preserve">Засідання </w:t>
      </w:r>
      <w:r w:rsidR="00D41726" w:rsidRPr="00BF4C15">
        <w:rPr>
          <w:sz w:val="23"/>
          <w:szCs w:val="23"/>
          <w:lang w:val="uk-UA"/>
        </w:rPr>
        <w:t xml:space="preserve">Наглядової </w:t>
      </w:r>
      <w:r w:rsidRPr="00BF4C15">
        <w:rPr>
          <w:sz w:val="23"/>
          <w:szCs w:val="23"/>
          <w:lang w:val="uk-UA"/>
        </w:rPr>
        <w:t>ради проводяться в міру необхідності</w:t>
      </w:r>
      <w:r w:rsidR="00855E74" w:rsidRPr="00BF4C15">
        <w:rPr>
          <w:sz w:val="23"/>
          <w:szCs w:val="23"/>
          <w:lang w:val="uk-UA"/>
        </w:rPr>
        <w:t>,</w:t>
      </w:r>
      <w:r w:rsidRPr="00BF4C15">
        <w:rPr>
          <w:sz w:val="23"/>
          <w:szCs w:val="23"/>
          <w:lang w:val="uk-UA"/>
        </w:rPr>
        <w:t xml:space="preserve"> але н</w:t>
      </w:r>
      <w:r w:rsidR="00316B04" w:rsidRPr="00BF4C15">
        <w:rPr>
          <w:sz w:val="23"/>
          <w:szCs w:val="23"/>
          <w:lang w:val="uk-UA"/>
        </w:rPr>
        <w:t>е рідше одного разу на квартал.</w:t>
      </w:r>
    </w:p>
    <w:p w:rsidR="009113A4" w:rsidRPr="00BF4C15" w:rsidRDefault="00B86E59" w:rsidP="002E5319">
      <w:pPr>
        <w:pStyle w:val="rvps2"/>
        <w:numPr>
          <w:ilvl w:val="2"/>
          <w:numId w:val="31"/>
        </w:numPr>
        <w:shd w:val="clear" w:color="auto" w:fill="FFFFFF"/>
        <w:tabs>
          <w:tab w:val="left" w:pos="993"/>
        </w:tabs>
        <w:spacing w:before="0" w:beforeAutospacing="0" w:after="0" w:afterAutospacing="0"/>
        <w:ind w:left="0" w:firstLine="284"/>
        <w:jc w:val="both"/>
        <w:rPr>
          <w:sz w:val="23"/>
          <w:szCs w:val="23"/>
          <w:lang w:val="uk-UA"/>
        </w:rPr>
      </w:pPr>
      <w:r w:rsidRPr="00BF4C15">
        <w:rPr>
          <w:sz w:val="23"/>
          <w:szCs w:val="23"/>
          <w:lang w:val="uk-UA"/>
        </w:rPr>
        <w:t xml:space="preserve">У засіданні </w:t>
      </w:r>
      <w:r w:rsidR="00D41726" w:rsidRPr="00BF4C15">
        <w:rPr>
          <w:sz w:val="23"/>
          <w:szCs w:val="23"/>
          <w:lang w:val="uk-UA"/>
        </w:rPr>
        <w:t xml:space="preserve">Наглядової </w:t>
      </w:r>
      <w:r w:rsidRPr="00BF4C15">
        <w:rPr>
          <w:sz w:val="23"/>
          <w:szCs w:val="23"/>
          <w:lang w:val="uk-UA"/>
        </w:rPr>
        <w:t>ради на її запрошення з правом дорадчого голосу можуть брати участь представники уповноваженого трудовим колективом органу, який підписав колективний договір</w:t>
      </w:r>
      <w:r w:rsidR="00316B04" w:rsidRPr="00BF4C15">
        <w:rPr>
          <w:sz w:val="23"/>
          <w:szCs w:val="23"/>
          <w:lang w:val="uk-UA"/>
        </w:rPr>
        <w:t xml:space="preserve"> від імені трудового колективу.</w:t>
      </w:r>
    </w:p>
    <w:p w:rsidR="009113A4" w:rsidRPr="00BF4C15" w:rsidRDefault="00B86E59" w:rsidP="002E5319">
      <w:pPr>
        <w:pStyle w:val="rvps2"/>
        <w:numPr>
          <w:ilvl w:val="2"/>
          <w:numId w:val="31"/>
        </w:numPr>
        <w:shd w:val="clear" w:color="auto" w:fill="FFFFFF"/>
        <w:tabs>
          <w:tab w:val="left" w:pos="993"/>
        </w:tabs>
        <w:spacing w:before="0" w:beforeAutospacing="0" w:after="0" w:afterAutospacing="0"/>
        <w:ind w:left="0" w:firstLine="284"/>
        <w:jc w:val="both"/>
        <w:rPr>
          <w:sz w:val="23"/>
          <w:szCs w:val="23"/>
          <w:lang w:val="uk-UA"/>
        </w:rPr>
      </w:pPr>
      <w:r w:rsidRPr="00BF4C15">
        <w:rPr>
          <w:sz w:val="23"/>
          <w:szCs w:val="23"/>
          <w:lang w:val="uk-UA"/>
        </w:rPr>
        <w:t xml:space="preserve">Засідання </w:t>
      </w:r>
      <w:r w:rsidR="00D41726" w:rsidRPr="00BF4C15">
        <w:rPr>
          <w:sz w:val="23"/>
          <w:szCs w:val="23"/>
          <w:lang w:val="uk-UA"/>
        </w:rPr>
        <w:t xml:space="preserve">Наглядової </w:t>
      </w:r>
      <w:r w:rsidRPr="00BF4C15">
        <w:rPr>
          <w:sz w:val="23"/>
          <w:szCs w:val="23"/>
          <w:lang w:val="uk-UA"/>
        </w:rPr>
        <w:t>ради є правомочним, якщо в ньому бере участь не</w:t>
      </w:r>
      <w:r w:rsidR="00316B04" w:rsidRPr="00BF4C15">
        <w:rPr>
          <w:sz w:val="23"/>
          <w:szCs w:val="23"/>
          <w:lang w:val="uk-UA"/>
        </w:rPr>
        <w:t xml:space="preserve"> менше ніж половина її складу.</w:t>
      </w:r>
    </w:p>
    <w:p w:rsidR="009113A4" w:rsidRPr="00BF4C15" w:rsidRDefault="00B86E59" w:rsidP="002E5319">
      <w:pPr>
        <w:pStyle w:val="rvps2"/>
        <w:numPr>
          <w:ilvl w:val="2"/>
          <w:numId w:val="31"/>
        </w:numPr>
        <w:shd w:val="clear" w:color="auto" w:fill="FFFFFF"/>
        <w:tabs>
          <w:tab w:val="left" w:pos="993"/>
        </w:tabs>
        <w:spacing w:before="0" w:beforeAutospacing="0" w:after="0" w:afterAutospacing="0"/>
        <w:ind w:left="0" w:firstLine="284"/>
        <w:jc w:val="both"/>
        <w:rPr>
          <w:sz w:val="23"/>
          <w:szCs w:val="23"/>
          <w:lang w:val="uk-UA"/>
        </w:rPr>
      </w:pPr>
      <w:r w:rsidRPr="00BF4C15">
        <w:rPr>
          <w:sz w:val="23"/>
          <w:szCs w:val="23"/>
          <w:lang w:val="uk-UA"/>
        </w:rPr>
        <w:t xml:space="preserve">Рішення </w:t>
      </w:r>
      <w:r w:rsidR="00D41726" w:rsidRPr="00BF4C15">
        <w:rPr>
          <w:sz w:val="23"/>
          <w:szCs w:val="23"/>
          <w:lang w:val="uk-UA"/>
        </w:rPr>
        <w:t xml:space="preserve">Наглядової </w:t>
      </w:r>
      <w:r w:rsidRPr="00BF4C15">
        <w:rPr>
          <w:sz w:val="23"/>
          <w:szCs w:val="23"/>
          <w:lang w:val="uk-UA"/>
        </w:rPr>
        <w:t xml:space="preserve">ради приймається простою більшістю голосів членів </w:t>
      </w:r>
      <w:r w:rsidR="00D41726" w:rsidRPr="00BF4C15">
        <w:rPr>
          <w:sz w:val="23"/>
          <w:szCs w:val="23"/>
          <w:lang w:val="uk-UA"/>
        </w:rPr>
        <w:t xml:space="preserve">Наглядової </w:t>
      </w:r>
      <w:r w:rsidRPr="00BF4C15">
        <w:rPr>
          <w:sz w:val="23"/>
          <w:szCs w:val="23"/>
          <w:lang w:val="uk-UA"/>
        </w:rPr>
        <w:t>ради, які беруть участь у засіданні та мають право голосу.</w:t>
      </w:r>
    </w:p>
    <w:p w:rsidR="009113A4" w:rsidRPr="00BF4C15" w:rsidRDefault="00B86E59" w:rsidP="002E5319">
      <w:pPr>
        <w:pStyle w:val="rvps2"/>
        <w:numPr>
          <w:ilvl w:val="2"/>
          <w:numId w:val="31"/>
        </w:numPr>
        <w:shd w:val="clear" w:color="auto" w:fill="FFFFFF"/>
        <w:tabs>
          <w:tab w:val="left" w:pos="993"/>
        </w:tabs>
        <w:spacing w:before="0" w:beforeAutospacing="0" w:after="0" w:afterAutospacing="0"/>
        <w:ind w:left="0" w:firstLine="284"/>
        <w:jc w:val="both"/>
        <w:rPr>
          <w:sz w:val="23"/>
          <w:szCs w:val="23"/>
          <w:lang w:val="uk-UA"/>
        </w:rPr>
      </w:pPr>
      <w:r w:rsidRPr="00BF4C15">
        <w:rPr>
          <w:sz w:val="23"/>
          <w:szCs w:val="23"/>
          <w:lang w:val="uk-UA"/>
        </w:rPr>
        <w:t xml:space="preserve">На засіданні </w:t>
      </w:r>
      <w:r w:rsidR="00D41726" w:rsidRPr="00BF4C15">
        <w:rPr>
          <w:sz w:val="23"/>
          <w:szCs w:val="23"/>
          <w:lang w:val="uk-UA"/>
        </w:rPr>
        <w:t xml:space="preserve">Наглядової </w:t>
      </w:r>
      <w:r w:rsidRPr="00BF4C15">
        <w:rPr>
          <w:sz w:val="23"/>
          <w:szCs w:val="23"/>
          <w:lang w:val="uk-UA"/>
        </w:rPr>
        <w:t xml:space="preserve">ради кожний член </w:t>
      </w:r>
      <w:r w:rsidR="00D41726" w:rsidRPr="00BF4C15">
        <w:rPr>
          <w:sz w:val="23"/>
          <w:szCs w:val="23"/>
          <w:lang w:val="uk-UA"/>
        </w:rPr>
        <w:t xml:space="preserve">Наглядової </w:t>
      </w:r>
      <w:r w:rsidRPr="00BF4C15">
        <w:rPr>
          <w:sz w:val="23"/>
          <w:szCs w:val="23"/>
          <w:lang w:val="uk-UA"/>
        </w:rPr>
        <w:t>ради має один голос.</w:t>
      </w:r>
    </w:p>
    <w:p w:rsidR="009113A4" w:rsidRPr="00BF4C15" w:rsidRDefault="005F577C" w:rsidP="002E5319">
      <w:pPr>
        <w:pStyle w:val="rvps2"/>
        <w:numPr>
          <w:ilvl w:val="2"/>
          <w:numId w:val="31"/>
        </w:numPr>
        <w:shd w:val="clear" w:color="auto" w:fill="FFFFFF"/>
        <w:tabs>
          <w:tab w:val="left" w:pos="993"/>
        </w:tabs>
        <w:spacing w:before="0" w:beforeAutospacing="0" w:after="0" w:afterAutospacing="0"/>
        <w:ind w:left="0" w:firstLine="284"/>
        <w:jc w:val="both"/>
        <w:rPr>
          <w:sz w:val="23"/>
          <w:szCs w:val="23"/>
          <w:lang w:val="uk-UA"/>
        </w:rPr>
      </w:pPr>
      <w:r w:rsidRPr="00BF4C15">
        <w:rPr>
          <w:sz w:val="23"/>
          <w:szCs w:val="23"/>
          <w:lang w:val="uk-UA"/>
        </w:rPr>
        <w:t xml:space="preserve">Загальні збори можуть прийняти рішення про дострокове припинення повноважень членів </w:t>
      </w:r>
      <w:r w:rsidR="00D41726" w:rsidRPr="00BF4C15">
        <w:rPr>
          <w:sz w:val="23"/>
          <w:szCs w:val="23"/>
          <w:lang w:val="uk-UA"/>
        </w:rPr>
        <w:t xml:space="preserve">Наглядової </w:t>
      </w:r>
      <w:r w:rsidRPr="00BF4C15">
        <w:rPr>
          <w:sz w:val="23"/>
          <w:szCs w:val="23"/>
          <w:lang w:val="uk-UA"/>
        </w:rPr>
        <w:t>ради та одночасне обрання нових членів.</w:t>
      </w:r>
      <w:bookmarkStart w:id="58" w:name="n825"/>
      <w:bookmarkStart w:id="59" w:name="n826"/>
      <w:bookmarkEnd w:id="58"/>
      <w:bookmarkEnd w:id="59"/>
    </w:p>
    <w:p w:rsidR="009113A4" w:rsidRPr="00BF4C15" w:rsidRDefault="005F577C" w:rsidP="002E5319">
      <w:pPr>
        <w:pStyle w:val="rvps2"/>
        <w:numPr>
          <w:ilvl w:val="2"/>
          <w:numId w:val="31"/>
        </w:numPr>
        <w:shd w:val="clear" w:color="auto" w:fill="FFFFFF"/>
        <w:tabs>
          <w:tab w:val="left" w:pos="993"/>
        </w:tabs>
        <w:spacing w:before="0" w:beforeAutospacing="0" w:after="0" w:afterAutospacing="0"/>
        <w:ind w:left="0" w:firstLine="284"/>
        <w:jc w:val="both"/>
        <w:rPr>
          <w:sz w:val="23"/>
          <w:szCs w:val="23"/>
          <w:lang w:val="uk-UA"/>
        </w:rPr>
      </w:pPr>
      <w:r w:rsidRPr="00BF4C15">
        <w:rPr>
          <w:sz w:val="23"/>
          <w:szCs w:val="23"/>
          <w:lang w:val="uk-UA"/>
        </w:rPr>
        <w:t xml:space="preserve">Без рішення </w:t>
      </w:r>
      <w:r w:rsidR="00B7719E" w:rsidRPr="00BF4C15">
        <w:rPr>
          <w:sz w:val="23"/>
          <w:szCs w:val="23"/>
          <w:lang w:val="uk-UA"/>
        </w:rPr>
        <w:t xml:space="preserve">Загальних </w:t>
      </w:r>
      <w:r w:rsidRPr="00BF4C15">
        <w:rPr>
          <w:sz w:val="23"/>
          <w:szCs w:val="23"/>
          <w:lang w:val="uk-UA"/>
        </w:rPr>
        <w:t xml:space="preserve">зборів повноваження члена </w:t>
      </w:r>
      <w:r w:rsidR="00D41726" w:rsidRPr="00BF4C15">
        <w:rPr>
          <w:sz w:val="23"/>
          <w:szCs w:val="23"/>
          <w:lang w:val="uk-UA"/>
        </w:rPr>
        <w:t xml:space="preserve">Наглядової </w:t>
      </w:r>
      <w:r w:rsidRPr="00BF4C15">
        <w:rPr>
          <w:sz w:val="23"/>
          <w:szCs w:val="23"/>
          <w:lang w:val="uk-UA"/>
        </w:rPr>
        <w:t>ради припиняються:</w:t>
      </w:r>
      <w:bookmarkStart w:id="60" w:name="n827"/>
      <w:bookmarkStart w:id="61" w:name="n828"/>
      <w:bookmarkEnd w:id="60"/>
      <w:bookmarkEnd w:id="61"/>
    </w:p>
    <w:p w:rsidR="009113A4" w:rsidRPr="00BF4C15" w:rsidRDefault="005F577C"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за його бажанням за умови письмового повідомлення про це АТ за два тижні;</w:t>
      </w:r>
      <w:bookmarkStart w:id="62" w:name="n829"/>
      <w:bookmarkEnd w:id="62"/>
    </w:p>
    <w:p w:rsidR="009113A4" w:rsidRPr="00BF4C15" w:rsidRDefault="005F577C"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 xml:space="preserve">в разі неможливості виконання обов'язків члена </w:t>
      </w:r>
      <w:r w:rsidR="00D41726" w:rsidRPr="00BF4C15">
        <w:rPr>
          <w:sz w:val="23"/>
          <w:szCs w:val="23"/>
          <w:lang w:val="uk-UA"/>
        </w:rPr>
        <w:t xml:space="preserve">Наглядової </w:t>
      </w:r>
      <w:r w:rsidRPr="00BF4C15">
        <w:rPr>
          <w:sz w:val="23"/>
          <w:szCs w:val="23"/>
          <w:lang w:val="uk-UA"/>
        </w:rPr>
        <w:t>ради за станом здоров'я;</w:t>
      </w:r>
      <w:bookmarkStart w:id="63" w:name="n830"/>
      <w:bookmarkEnd w:id="63"/>
    </w:p>
    <w:p w:rsidR="009113A4" w:rsidRPr="00BF4C15" w:rsidRDefault="005F577C"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 xml:space="preserve">в разі набрання законної сили вироком чи рішенням суду, яким його засуджено до покарання, що виключає можливість виконання обов'язків члена </w:t>
      </w:r>
      <w:r w:rsidR="00D41726" w:rsidRPr="00BF4C15">
        <w:rPr>
          <w:sz w:val="23"/>
          <w:szCs w:val="23"/>
          <w:lang w:val="uk-UA"/>
        </w:rPr>
        <w:t xml:space="preserve">Наглядової </w:t>
      </w:r>
      <w:r w:rsidRPr="00BF4C15">
        <w:rPr>
          <w:sz w:val="23"/>
          <w:szCs w:val="23"/>
          <w:lang w:val="uk-UA"/>
        </w:rPr>
        <w:t>ради;</w:t>
      </w:r>
      <w:bookmarkStart w:id="64" w:name="n831"/>
      <w:bookmarkEnd w:id="64"/>
    </w:p>
    <w:p w:rsidR="009113A4" w:rsidRPr="00BF4C15" w:rsidRDefault="005F577C"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в разі смерті, визнання його недієздатним, обмежено дієздатним, безвісно відсутнім, померлим;</w:t>
      </w:r>
      <w:bookmarkStart w:id="65" w:name="n832"/>
      <w:bookmarkEnd w:id="65"/>
    </w:p>
    <w:p w:rsidR="009113A4" w:rsidRPr="00BF4C15" w:rsidRDefault="005F577C" w:rsidP="002E5319">
      <w:pPr>
        <w:pStyle w:val="rvps2"/>
        <w:numPr>
          <w:ilvl w:val="3"/>
          <w:numId w:val="31"/>
        </w:numPr>
        <w:shd w:val="clear" w:color="auto" w:fill="FFFFFF"/>
        <w:tabs>
          <w:tab w:val="left" w:pos="1134"/>
        </w:tabs>
        <w:spacing w:before="0" w:beforeAutospacing="0" w:after="0" w:afterAutospacing="0"/>
        <w:ind w:left="0" w:firstLine="284"/>
        <w:jc w:val="both"/>
        <w:rPr>
          <w:sz w:val="23"/>
          <w:szCs w:val="23"/>
          <w:lang w:val="uk-UA"/>
        </w:rPr>
      </w:pPr>
      <w:r w:rsidRPr="00BF4C15">
        <w:rPr>
          <w:sz w:val="23"/>
          <w:szCs w:val="23"/>
          <w:lang w:val="uk-UA"/>
        </w:rPr>
        <w:t xml:space="preserve">у разі отримання АТ письмового повідомлення про заміну члена </w:t>
      </w:r>
      <w:r w:rsidR="00D41726" w:rsidRPr="00BF4C15">
        <w:rPr>
          <w:sz w:val="23"/>
          <w:szCs w:val="23"/>
          <w:lang w:val="uk-UA"/>
        </w:rPr>
        <w:t xml:space="preserve">Наглядової </w:t>
      </w:r>
      <w:r w:rsidRPr="00BF4C15">
        <w:rPr>
          <w:sz w:val="23"/>
          <w:szCs w:val="23"/>
          <w:lang w:val="uk-UA"/>
        </w:rPr>
        <w:t>ради, який є представником акціонера.</w:t>
      </w:r>
      <w:bookmarkStart w:id="66" w:name="n833"/>
      <w:bookmarkStart w:id="67" w:name="n834"/>
      <w:bookmarkStart w:id="68" w:name="n837"/>
      <w:bookmarkEnd w:id="66"/>
      <w:bookmarkEnd w:id="67"/>
      <w:bookmarkEnd w:id="68"/>
    </w:p>
    <w:p w:rsidR="009113A4" w:rsidRPr="00BF4C15" w:rsidRDefault="005F577C" w:rsidP="002E5319">
      <w:pPr>
        <w:pStyle w:val="rvps2"/>
        <w:numPr>
          <w:ilvl w:val="2"/>
          <w:numId w:val="31"/>
        </w:numPr>
        <w:shd w:val="clear" w:color="auto" w:fill="FFFFFF"/>
        <w:tabs>
          <w:tab w:val="left" w:pos="993"/>
          <w:tab w:val="left" w:pos="1134"/>
        </w:tabs>
        <w:spacing w:before="0" w:beforeAutospacing="0" w:after="0" w:afterAutospacing="0"/>
        <w:ind w:left="0" w:firstLine="284"/>
        <w:jc w:val="both"/>
        <w:rPr>
          <w:sz w:val="23"/>
          <w:szCs w:val="23"/>
          <w:lang w:val="uk-UA"/>
        </w:rPr>
      </w:pPr>
      <w:r w:rsidRPr="00BF4C15">
        <w:rPr>
          <w:sz w:val="23"/>
          <w:szCs w:val="23"/>
          <w:lang w:val="uk-UA"/>
        </w:rPr>
        <w:t xml:space="preserve">З припиненням повноважень члена </w:t>
      </w:r>
      <w:r w:rsidR="00D41726" w:rsidRPr="00BF4C15">
        <w:rPr>
          <w:sz w:val="23"/>
          <w:szCs w:val="23"/>
          <w:lang w:val="uk-UA"/>
        </w:rPr>
        <w:t xml:space="preserve">Наглядової </w:t>
      </w:r>
      <w:r w:rsidRPr="00BF4C15">
        <w:rPr>
          <w:sz w:val="23"/>
          <w:szCs w:val="23"/>
          <w:lang w:val="uk-UA"/>
        </w:rPr>
        <w:t>ради одночасно припиняється дія договору (контракту), укладеного з ним.</w:t>
      </w:r>
      <w:bookmarkStart w:id="69" w:name="n838"/>
      <w:bookmarkStart w:id="70" w:name="n839"/>
      <w:bookmarkEnd w:id="69"/>
      <w:bookmarkEnd w:id="70"/>
    </w:p>
    <w:p w:rsidR="009113A4" w:rsidRPr="00BF4C15" w:rsidRDefault="005F577C" w:rsidP="002E5319">
      <w:pPr>
        <w:pStyle w:val="rvps2"/>
        <w:numPr>
          <w:ilvl w:val="2"/>
          <w:numId w:val="31"/>
        </w:numPr>
        <w:shd w:val="clear" w:color="auto" w:fill="FFFFFF"/>
        <w:tabs>
          <w:tab w:val="left" w:pos="993"/>
        </w:tabs>
        <w:spacing w:before="0" w:beforeAutospacing="0" w:after="0" w:afterAutospacing="0"/>
        <w:ind w:left="0" w:firstLine="284"/>
        <w:jc w:val="both"/>
        <w:rPr>
          <w:sz w:val="23"/>
          <w:szCs w:val="23"/>
          <w:lang w:val="uk-UA"/>
        </w:rPr>
      </w:pPr>
      <w:r w:rsidRPr="00BF4C15">
        <w:rPr>
          <w:sz w:val="23"/>
          <w:szCs w:val="23"/>
          <w:lang w:val="uk-UA"/>
        </w:rPr>
        <w:t xml:space="preserve">У разі якщо обрання членів </w:t>
      </w:r>
      <w:r w:rsidR="00D41726" w:rsidRPr="00BF4C15">
        <w:rPr>
          <w:sz w:val="23"/>
          <w:szCs w:val="23"/>
          <w:lang w:val="uk-UA"/>
        </w:rPr>
        <w:t xml:space="preserve">Наглядової </w:t>
      </w:r>
      <w:r w:rsidRPr="00BF4C15">
        <w:rPr>
          <w:sz w:val="23"/>
          <w:szCs w:val="23"/>
          <w:lang w:val="uk-UA"/>
        </w:rPr>
        <w:t xml:space="preserve">ради здійснювалося шляхом кумулятивного голосування, рішення </w:t>
      </w:r>
      <w:r w:rsidR="00B7719E" w:rsidRPr="00BF4C15">
        <w:rPr>
          <w:sz w:val="23"/>
          <w:szCs w:val="23"/>
          <w:lang w:val="uk-UA"/>
        </w:rPr>
        <w:t xml:space="preserve">Загальних </w:t>
      </w:r>
      <w:r w:rsidRPr="00BF4C15">
        <w:rPr>
          <w:sz w:val="23"/>
          <w:szCs w:val="23"/>
          <w:lang w:val="uk-UA"/>
        </w:rPr>
        <w:t xml:space="preserve">зборів про дострокове припинення повноважень може прийматися тільки стосовно всіх членів </w:t>
      </w:r>
      <w:r w:rsidR="00D41726" w:rsidRPr="00BF4C15">
        <w:rPr>
          <w:sz w:val="23"/>
          <w:szCs w:val="23"/>
          <w:lang w:val="uk-UA"/>
        </w:rPr>
        <w:t xml:space="preserve">Наглядової </w:t>
      </w:r>
      <w:r w:rsidRPr="00BF4C15">
        <w:rPr>
          <w:sz w:val="23"/>
          <w:szCs w:val="23"/>
          <w:lang w:val="uk-UA"/>
        </w:rPr>
        <w:t>ради.</w:t>
      </w:r>
    </w:p>
    <w:p w:rsidR="0045034F" w:rsidRPr="00BF4C15" w:rsidRDefault="00951786" w:rsidP="002E5319">
      <w:pPr>
        <w:pStyle w:val="rvps2"/>
        <w:numPr>
          <w:ilvl w:val="2"/>
          <w:numId w:val="31"/>
        </w:numPr>
        <w:shd w:val="clear" w:color="auto" w:fill="FFFFFF"/>
        <w:tabs>
          <w:tab w:val="left" w:pos="993"/>
        </w:tabs>
        <w:spacing w:before="0" w:beforeAutospacing="0" w:after="0" w:afterAutospacing="0"/>
        <w:ind w:left="0" w:firstLine="284"/>
        <w:jc w:val="both"/>
        <w:rPr>
          <w:sz w:val="23"/>
          <w:szCs w:val="23"/>
          <w:lang w:val="uk-UA"/>
        </w:rPr>
      </w:pPr>
      <w:r w:rsidRPr="00BF4C15">
        <w:rPr>
          <w:sz w:val="23"/>
          <w:szCs w:val="23"/>
          <w:lang w:val="uk-UA"/>
        </w:rPr>
        <w:t xml:space="preserve">Розширена інформація щодо </w:t>
      </w:r>
      <w:r w:rsidR="00D41726" w:rsidRPr="00BF4C15">
        <w:rPr>
          <w:sz w:val="23"/>
          <w:szCs w:val="23"/>
          <w:lang w:val="uk-UA"/>
        </w:rPr>
        <w:t xml:space="preserve">Наглядової </w:t>
      </w:r>
      <w:r w:rsidRPr="00BF4C15">
        <w:rPr>
          <w:sz w:val="23"/>
          <w:szCs w:val="23"/>
          <w:lang w:val="uk-UA"/>
        </w:rPr>
        <w:t>ра</w:t>
      </w:r>
      <w:r w:rsidR="00D41726" w:rsidRPr="00BF4C15">
        <w:rPr>
          <w:sz w:val="23"/>
          <w:szCs w:val="23"/>
          <w:lang w:val="uk-UA"/>
        </w:rPr>
        <w:t>ди знаходиться у Положенні про Н</w:t>
      </w:r>
      <w:r w:rsidRPr="00BF4C15">
        <w:rPr>
          <w:sz w:val="23"/>
          <w:szCs w:val="23"/>
          <w:lang w:val="uk-UA"/>
        </w:rPr>
        <w:t>аглядову</w:t>
      </w:r>
      <w:r w:rsidR="00966287" w:rsidRPr="00BF4C15">
        <w:rPr>
          <w:sz w:val="23"/>
          <w:szCs w:val="23"/>
          <w:lang w:val="uk-UA"/>
        </w:rPr>
        <w:t xml:space="preserve"> раду</w:t>
      </w:r>
      <w:r w:rsidRPr="00BF4C15">
        <w:rPr>
          <w:sz w:val="23"/>
          <w:szCs w:val="23"/>
          <w:lang w:val="uk-UA"/>
        </w:rPr>
        <w:t xml:space="preserve"> АТ.</w:t>
      </w:r>
    </w:p>
    <w:p w:rsidR="00A756DC" w:rsidRPr="00BF4C15" w:rsidRDefault="00A756DC" w:rsidP="002E5319">
      <w:pPr>
        <w:pStyle w:val="a4"/>
        <w:tabs>
          <w:tab w:val="left" w:pos="993"/>
        </w:tabs>
        <w:spacing w:before="0" w:beforeAutospacing="0" w:after="0" w:afterAutospacing="0"/>
        <w:ind w:firstLine="284"/>
        <w:jc w:val="both"/>
        <w:rPr>
          <w:sz w:val="23"/>
          <w:szCs w:val="23"/>
        </w:rPr>
      </w:pPr>
    </w:p>
    <w:p w:rsidR="00124688" w:rsidRPr="00BF4C15" w:rsidRDefault="00B86E59" w:rsidP="002E5319">
      <w:pPr>
        <w:pStyle w:val="a4"/>
        <w:numPr>
          <w:ilvl w:val="1"/>
          <w:numId w:val="31"/>
        </w:numPr>
        <w:spacing w:before="0" w:beforeAutospacing="0" w:after="0" w:afterAutospacing="0"/>
        <w:ind w:left="0" w:firstLine="284"/>
        <w:jc w:val="both"/>
        <w:rPr>
          <w:sz w:val="23"/>
          <w:szCs w:val="23"/>
        </w:rPr>
      </w:pPr>
      <w:r w:rsidRPr="00BF4C15">
        <w:rPr>
          <w:b/>
          <w:bCs/>
          <w:sz w:val="23"/>
          <w:szCs w:val="23"/>
        </w:rPr>
        <w:t>ПРАВЛІННЯ</w:t>
      </w:r>
      <w:r w:rsidRPr="00BF4C15">
        <w:rPr>
          <w:sz w:val="23"/>
          <w:szCs w:val="23"/>
        </w:rPr>
        <w:t xml:space="preserve"> здійснює управління поточною діяльністю </w:t>
      </w:r>
      <w:r w:rsidR="00966287" w:rsidRPr="00BF4C15">
        <w:rPr>
          <w:sz w:val="23"/>
          <w:szCs w:val="23"/>
        </w:rPr>
        <w:t>АТ</w:t>
      </w:r>
      <w:r w:rsidR="00B01D84" w:rsidRPr="00BF4C15">
        <w:rPr>
          <w:sz w:val="23"/>
          <w:szCs w:val="23"/>
        </w:rPr>
        <w:t>.</w:t>
      </w:r>
    </w:p>
    <w:p w:rsidR="00124688" w:rsidRPr="00BF4C15" w:rsidRDefault="00B86E59" w:rsidP="002E5319">
      <w:pPr>
        <w:pStyle w:val="a4"/>
        <w:numPr>
          <w:ilvl w:val="2"/>
          <w:numId w:val="31"/>
        </w:numPr>
        <w:tabs>
          <w:tab w:val="left" w:pos="851"/>
        </w:tabs>
        <w:spacing w:before="0" w:beforeAutospacing="0" w:after="0" w:afterAutospacing="0"/>
        <w:ind w:left="0" w:firstLine="284"/>
        <w:jc w:val="both"/>
        <w:rPr>
          <w:sz w:val="23"/>
          <w:szCs w:val="23"/>
        </w:rPr>
      </w:pPr>
      <w:r w:rsidRPr="00BF4C15">
        <w:rPr>
          <w:sz w:val="23"/>
          <w:szCs w:val="23"/>
        </w:rPr>
        <w:t xml:space="preserve">До компетенції </w:t>
      </w:r>
      <w:r w:rsidR="00966287" w:rsidRPr="00BF4C15">
        <w:rPr>
          <w:sz w:val="23"/>
          <w:szCs w:val="23"/>
        </w:rPr>
        <w:t>П</w:t>
      </w:r>
      <w:r w:rsidRPr="00BF4C15">
        <w:rPr>
          <w:sz w:val="23"/>
          <w:szCs w:val="23"/>
        </w:rPr>
        <w:t>равління належить вирішення всіх пита</w:t>
      </w:r>
      <w:r w:rsidR="00B01D84" w:rsidRPr="00BF4C15">
        <w:rPr>
          <w:sz w:val="23"/>
          <w:szCs w:val="23"/>
        </w:rPr>
        <w:t xml:space="preserve">нь, пов'язаних з керівництвом </w:t>
      </w:r>
      <w:r w:rsidRPr="00BF4C15">
        <w:rPr>
          <w:sz w:val="23"/>
          <w:szCs w:val="23"/>
        </w:rPr>
        <w:t xml:space="preserve">поточною діяльністю </w:t>
      </w:r>
      <w:r w:rsidR="00966287" w:rsidRPr="00BF4C15">
        <w:rPr>
          <w:sz w:val="23"/>
          <w:szCs w:val="23"/>
        </w:rPr>
        <w:t>АТ</w:t>
      </w:r>
      <w:r w:rsidRPr="00BF4C15">
        <w:rPr>
          <w:sz w:val="23"/>
          <w:szCs w:val="23"/>
        </w:rPr>
        <w:t xml:space="preserve">, крім питань, що належать до виключної компетенції </w:t>
      </w:r>
      <w:r w:rsidR="00B7719E" w:rsidRPr="00BF4C15">
        <w:rPr>
          <w:sz w:val="23"/>
          <w:szCs w:val="23"/>
        </w:rPr>
        <w:t xml:space="preserve">Загальних </w:t>
      </w:r>
      <w:r w:rsidRPr="00BF4C15">
        <w:rPr>
          <w:sz w:val="23"/>
          <w:szCs w:val="23"/>
        </w:rPr>
        <w:t xml:space="preserve">зборів та </w:t>
      </w:r>
      <w:r w:rsidR="00D41726" w:rsidRPr="00BF4C15">
        <w:rPr>
          <w:sz w:val="23"/>
          <w:szCs w:val="23"/>
        </w:rPr>
        <w:t xml:space="preserve">Наглядової </w:t>
      </w:r>
      <w:r w:rsidRPr="00BF4C15">
        <w:rPr>
          <w:sz w:val="23"/>
          <w:szCs w:val="23"/>
        </w:rPr>
        <w:t>ради</w:t>
      </w:r>
      <w:r w:rsidR="00B01D84" w:rsidRPr="00BF4C15">
        <w:rPr>
          <w:sz w:val="23"/>
          <w:szCs w:val="23"/>
        </w:rPr>
        <w:t>.</w:t>
      </w:r>
    </w:p>
    <w:p w:rsidR="00124688" w:rsidRPr="00BF4C15" w:rsidRDefault="00B86E59" w:rsidP="002E5319">
      <w:pPr>
        <w:pStyle w:val="a4"/>
        <w:numPr>
          <w:ilvl w:val="2"/>
          <w:numId w:val="31"/>
        </w:numPr>
        <w:tabs>
          <w:tab w:val="left" w:pos="851"/>
        </w:tabs>
        <w:spacing w:before="0" w:beforeAutospacing="0" w:after="0" w:afterAutospacing="0"/>
        <w:ind w:left="0" w:firstLine="284"/>
        <w:jc w:val="both"/>
        <w:rPr>
          <w:sz w:val="23"/>
          <w:szCs w:val="23"/>
        </w:rPr>
      </w:pPr>
      <w:r w:rsidRPr="00BF4C15">
        <w:rPr>
          <w:sz w:val="23"/>
          <w:szCs w:val="23"/>
        </w:rPr>
        <w:t>Правління А</w:t>
      </w:r>
      <w:r w:rsidR="00CE0387" w:rsidRPr="00BF4C15">
        <w:rPr>
          <w:sz w:val="23"/>
          <w:szCs w:val="23"/>
        </w:rPr>
        <w:t>Т підзвітне З</w:t>
      </w:r>
      <w:r w:rsidR="00D41726" w:rsidRPr="00BF4C15">
        <w:rPr>
          <w:sz w:val="23"/>
          <w:szCs w:val="23"/>
        </w:rPr>
        <w:t>агальним зборам і Н</w:t>
      </w:r>
      <w:r w:rsidRPr="00BF4C15">
        <w:rPr>
          <w:sz w:val="23"/>
          <w:szCs w:val="23"/>
        </w:rPr>
        <w:t>аглядовій раді, організовує виконання їх рішень. Правління діє від імені АТ у межах, встановлених статутом АТ і законом</w:t>
      </w:r>
      <w:r w:rsidR="00B01D84" w:rsidRPr="00BF4C15">
        <w:rPr>
          <w:sz w:val="23"/>
          <w:szCs w:val="23"/>
        </w:rPr>
        <w:t>.</w:t>
      </w:r>
    </w:p>
    <w:p w:rsidR="00124688" w:rsidRPr="00BF4C15" w:rsidRDefault="00B86E59" w:rsidP="002E5319">
      <w:pPr>
        <w:pStyle w:val="a4"/>
        <w:numPr>
          <w:ilvl w:val="2"/>
          <w:numId w:val="31"/>
        </w:numPr>
        <w:tabs>
          <w:tab w:val="left" w:pos="851"/>
        </w:tabs>
        <w:spacing w:before="0" w:beforeAutospacing="0" w:after="0" w:afterAutospacing="0"/>
        <w:ind w:left="0" w:firstLine="284"/>
        <w:jc w:val="both"/>
        <w:rPr>
          <w:sz w:val="23"/>
          <w:szCs w:val="23"/>
        </w:rPr>
      </w:pPr>
      <w:r w:rsidRPr="00BF4C15">
        <w:rPr>
          <w:sz w:val="23"/>
          <w:szCs w:val="23"/>
        </w:rPr>
        <w:t xml:space="preserve">Членом </w:t>
      </w:r>
      <w:r w:rsidR="009D52C6" w:rsidRPr="00BF4C15">
        <w:rPr>
          <w:sz w:val="23"/>
          <w:szCs w:val="23"/>
        </w:rPr>
        <w:t>Правління</w:t>
      </w:r>
      <w:r w:rsidRPr="00BF4C15">
        <w:rPr>
          <w:sz w:val="23"/>
          <w:szCs w:val="23"/>
        </w:rPr>
        <w:t xml:space="preserve"> може бути будь-яка фізична особа, яка має повну</w:t>
      </w:r>
      <w:r w:rsidR="00966287" w:rsidRPr="00BF4C15">
        <w:rPr>
          <w:sz w:val="23"/>
          <w:szCs w:val="23"/>
        </w:rPr>
        <w:t>цивільну</w:t>
      </w:r>
      <w:r w:rsidR="00B01D84" w:rsidRPr="00BF4C15">
        <w:rPr>
          <w:sz w:val="23"/>
          <w:szCs w:val="23"/>
        </w:rPr>
        <w:t>дієздатність і</w:t>
      </w:r>
      <w:r w:rsidRPr="00BF4C15">
        <w:rPr>
          <w:sz w:val="23"/>
          <w:szCs w:val="23"/>
        </w:rPr>
        <w:t xml:space="preserve"> не є членом </w:t>
      </w:r>
      <w:r w:rsidR="00D41726" w:rsidRPr="00BF4C15">
        <w:rPr>
          <w:sz w:val="23"/>
          <w:szCs w:val="23"/>
        </w:rPr>
        <w:t xml:space="preserve">Наглядової </w:t>
      </w:r>
      <w:r w:rsidR="00AA5170" w:rsidRPr="00BF4C15">
        <w:rPr>
          <w:sz w:val="23"/>
          <w:szCs w:val="23"/>
        </w:rPr>
        <w:t>ради чи Р</w:t>
      </w:r>
      <w:r w:rsidRPr="00BF4C15">
        <w:rPr>
          <w:sz w:val="23"/>
          <w:szCs w:val="23"/>
        </w:rPr>
        <w:t>евізійної комісії.</w:t>
      </w:r>
    </w:p>
    <w:p w:rsidR="00124688" w:rsidRPr="00BF4C15" w:rsidRDefault="00B86E59" w:rsidP="002E5319">
      <w:pPr>
        <w:pStyle w:val="a4"/>
        <w:numPr>
          <w:ilvl w:val="2"/>
          <w:numId w:val="31"/>
        </w:numPr>
        <w:tabs>
          <w:tab w:val="left" w:pos="851"/>
        </w:tabs>
        <w:spacing w:before="0" w:beforeAutospacing="0" w:after="0" w:afterAutospacing="0"/>
        <w:ind w:left="0" w:firstLine="284"/>
        <w:jc w:val="both"/>
        <w:rPr>
          <w:sz w:val="23"/>
          <w:szCs w:val="23"/>
        </w:rPr>
      </w:pPr>
      <w:r w:rsidRPr="00BF4C15">
        <w:rPr>
          <w:sz w:val="23"/>
          <w:szCs w:val="23"/>
        </w:rPr>
        <w:t xml:space="preserve">Права та обов'язки членів </w:t>
      </w:r>
      <w:r w:rsidR="009D52C6" w:rsidRPr="00BF4C15">
        <w:rPr>
          <w:sz w:val="23"/>
          <w:szCs w:val="23"/>
        </w:rPr>
        <w:t>Правління</w:t>
      </w:r>
      <w:r w:rsidRPr="00BF4C15">
        <w:rPr>
          <w:sz w:val="23"/>
          <w:szCs w:val="23"/>
        </w:rPr>
        <w:t xml:space="preserve"> визначаються чинним законодавством</w:t>
      </w:r>
      <w:r w:rsidR="00966287" w:rsidRPr="00BF4C15">
        <w:rPr>
          <w:sz w:val="23"/>
          <w:szCs w:val="23"/>
        </w:rPr>
        <w:t>,</w:t>
      </w:r>
      <w:r w:rsidRPr="00BF4C15">
        <w:rPr>
          <w:sz w:val="23"/>
          <w:szCs w:val="23"/>
        </w:rPr>
        <w:t xml:space="preserve"> статутом АТ або положенням про </w:t>
      </w:r>
      <w:r w:rsidR="009D52C6" w:rsidRPr="00BF4C15">
        <w:rPr>
          <w:sz w:val="23"/>
          <w:szCs w:val="23"/>
        </w:rPr>
        <w:t>Правління</w:t>
      </w:r>
      <w:r w:rsidRPr="00BF4C15">
        <w:rPr>
          <w:sz w:val="23"/>
          <w:szCs w:val="23"/>
        </w:rPr>
        <w:t xml:space="preserve">, а також контрактом, що укладається з кожним членом </w:t>
      </w:r>
      <w:r w:rsidR="009D52C6" w:rsidRPr="00BF4C15">
        <w:rPr>
          <w:sz w:val="23"/>
          <w:szCs w:val="23"/>
        </w:rPr>
        <w:t>Правління</w:t>
      </w:r>
      <w:r w:rsidRPr="00BF4C15">
        <w:rPr>
          <w:sz w:val="23"/>
          <w:szCs w:val="23"/>
        </w:rPr>
        <w:t xml:space="preserve">. Від імені АТ </w:t>
      </w:r>
      <w:r w:rsidR="00E566FE" w:rsidRPr="00BF4C15">
        <w:rPr>
          <w:sz w:val="23"/>
          <w:szCs w:val="23"/>
        </w:rPr>
        <w:t>к</w:t>
      </w:r>
      <w:r w:rsidR="00966287" w:rsidRPr="00BF4C15">
        <w:rPr>
          <w:sz w:val="23"/>
          <w:szCs w:val="23"/>
        </w:rPr>
        <w:t>онтракт</w:t>
      </w:r>
      <w:r w:rsidR="00717849">
        <w:rPr>
          <w:sz w:val="23"/>
          <w:szCs w:val="23"/>
          <w:lang w:val="ru-RU"/>
        </w:rPr>
        <w:t xml:space="preserve"> </w:t>
      </w:r>
      <w:r w:rsidR="00E2081F" w:rsidRPr="00BF4C15">
        <w:rPr>
          <w:sz w:val="23"/>
          <w:szCs w:val="23"/>
        </w:rPr>
        <w:t>підписує Г</w:t>
      </w:r>
      <w:r w:rsidRPr="00BF4C15">
        <w:rPr>
          <w:sz w:val="23"/>
          <w:szCs w:val="23"/>
        </w:rPr>
        <w:t xml:space="preserve">олова </w:t>
      </w:r>
      <w:r w:rsidR="00D41726" w:rsidRPr="00BF4C15">
        <w:rPr>
          <w:sz w:val="23"/>
          <w:szCs w:val="23"/>
        </w:rPr>
        <w:t xml:space="preserve">Наглядової </w:t>
      </w:r>
      <w:r w:rsidRPr="00BF4C15">
        <w:rPr>
          <w:sz w:val="23"/>
          <w:szCs w:val="23"/>
        </w:rPr>
        <w:t xml:space="preserve">ради чи особа, уповноважена на </w:t>
      </w:r>
      <w:r w:rsidR="00966287" w:rsidRPr="00BF4C15">
        <w:rPr>
          <w:sz w:val="23"/>
          <w:szCs w:val="23"/>
        </w:rPr>
        <w:t>підписання</w:t>
      </w:r>
      <w:r w:rsidR="00717849">
        <w:rPr>
          <w:sz w:val="23"/>
          <w:szCs w:val="23"/>
          <w:lang w:val="ru-RU"/>
        </w:rPr>
        <w:t xml:space="preserve"> </w:t>
      </w:r>
      <w:r w:rsidR="00D41726" w:rsidRPr="00BF4C15">
        <w:rPr>
          <w:sz w:val="23"/>
          <w:szCs w:val="23"/>
        </w:rPr>
        <w:t xml:space="preserve">Наглядовою </w:t>
      </w:r>
      <w:r w:rsidRPr="00BF4C15">
        <w:rPr>
          <w:sz w:val="23"/>
          <w:szCs w:val="23"/>
        </w:rPr>
        <w:t xml:space="preserve">радою. </w:t>
      </w:r>
    </w:p>
    <w:p w:rsidR="00124688" w:rsidRPr="00BF4C15" w:rsidRDefault="00B86E59" w:rsidP="002E5319">
      <w:pPr>
        <w:pStyle w:val="a4"/>
        <w:numPr>
          <w:ilvl w:val="2"/>
          <w:numId w:val="31"/>
        </w:numPr>
        <w:tabs>
          <w:tab w:val="left" w:pos="851"/>
        </w:tabs>
        <w:spacing w:before="0" w:beforeAutospacing="0" w:after="0" w:afterAutospacing="0"/>
        <w:ind w:left="0" w:firstLine="284"/>
        <w:jc w:val="both"/>
        <w:rPr>
          <w:sz w:val="23"/>
          <w:szCs w:val="23"/>
        </w:rPr>
      </w:pPr>
      <w:r w:rsidRPr="00BF4C15">
        <w:rPr>
          <w:sz w:val="23"/>
          <w:szCs w:val="23"/>
        </w:rPr>
        <w:t xml:space="preserve">Правління на вимогу органів та посадових осіб АТ зобов'язане надати можливість ознайомитися з інформацією про діяльність АТ в межах, встановлених законом, статутом та внутрішніми положеннями </w:t>
      </w:r>
      <w:r w:rsidR="00966287" w:rsidRPr="00BF4C15">
        <w:rPr>
          <w:sz w:val="23"/>
          <w:szCs w:val="23"/>
        </w:rPr>
        <w:t>АТ</w:t>
      </w:r>
      <w:r w:rsidRPr="00BF4C15">
        <w:rPr>
          <w:sz w:val="23"/>
          <w:szCs w:val="23"/>
        </w:rPr>
        <w:t>.</w:t>
      </w:r>
    </w:p>
    <w:p w:rsidR="00124688" w:rsidRPr="00BF4C15" w:rsidRDefault="00B86E59" w:rsidP="002E5319">
      <w:pPr>
        <w:pStyle w:val="a4"/>
        <w:numPr>
          <w:ilvl w:val="2"/>
          <w:numId w:val="31"/>
        </w:numPr>
        <w:tabs>
          <w:tab w:val="left" w:pos="851"/>
        </w:tabs>
        <w:spacing w:before="0" w:beforeAutospacing="0" w:after="0" w:afterAutospacing="0"/>
        <w:ind w:left="0" w:firstLine="284"/>
        <w:jc w:val="both"/>
        <w:rPr>
          <w:sz w:val="23"/>
          <w:szCs w:val="23"/>
        </w:rPr>
      </w:pPr>
      <w:r w:rsidRPr="00BF4C15">
        <w:rPr>
          <w:sz w:val="23"/>
          <w:szCs w:val="23"/>
        </w:rPr>
        <w:t xml:space="preserve">Кількісний склад </w:t>
      </w:r>
      <w:r w:rsidR="001E456D" w:rsidRPr="00BF4C15">
        <w:rPr>
          <w:sz w:val="23"/>
          <w:szCs w:val="23"/>
        </w:rPr>
        <w:t>П</w:t>
      </w:r>
      <w:r w:rsidRPr="00BF4C15">
        <w:rPr>
          <w:sz w:val="23"/>
          <w:szCs w:val="23"/>
        </w:rPr>
        <w:t xml:space="preserve">равління </w:t>
      </w:r>
      <w:r w:rsidR="008B185E" w:rsidRPr="00BF4C15">
        <w:rPr>
          <w:sz w:val="23"/>
          <w:szCs w:val="23"/>
        </w:rPr>
        <w:t xml:space="preserve">складається з </w:t>
      </w:r>
      <w:r w:rsidRPr="00BF4C15">
        <w:rPr>
          <w:sz w:val="23"/>
          <w:szCs w:val="23"/>
        </w:rPr>
        <w:t>Голов</w:t>
      </w:r>
      <w:r w:rsidR="008B185E" w:rsidRPr="00BF4C15">
        <w:rPr>
          <w:sz w:val="23"/>
          <w:szCs w:val="23"/>
        </w:rPr>
        <w:t>и</w:t>
      </w:r>
      <w:r w:rsidR="00717849" w:rsidRPr="00717849">
        <w:rPr>
          <w:sz w:val="23"/>
          <w:szCs w:val="23"/>
        </w:rPr>
        <w:t xml:space="preserve"> </w:t>
      </w:r>
      <w:r w:rsidR="009D52C6" w:rsidRPr="00BF4C15">
        <w:rPr>
          <w:sz w:val="23"/>
          <w:szCs w:val="23"/>
        </w:rPr>
        <w:t>Правління</w:t>
      </w:r>
      <w:r w:rsidR="008B185E" w:rsidRPr="00BF4C15">
        <w:rPr>
          <w:sz w:val="23"/>
          <w:szCs w:val="23"/>
        </w:rPr>
        <w:t xml:space="preserve"> – </w:t>
      </w:r>
      <w:r w:rsidRPr="00BF4C15">
        <w:rPr>
          <w:sz w:val="23"/>
          <w:szCs w:val="23"/>
        </w:rPr>
        <w:t>Президент</w:t>
      </w:r>
      <w:r w:rsidR="008B185E" w:rsidRPr="00BF4C15">
        <w:rPr>
          <w:sz w:val="23"/>
          <w:szCs w:val="23"/>
        </w:rPr>
        <w:t>а</w:t>
      </w:r>
      <w:r w:rsidR="00B01D84" w:rsidRPr="00BF4C15">
        <w:rPr>
          <w:sz w:val="23"/>
          <w:szCs w:val="23"/>
        </w:rPr>
        <w:t>;</w:t>
      </w:r>
      <w:r w:rsidR="00717849" w:rsidRPr="00717849">
        <w:rPr>
          <w:sz w:val="23"/>
          <w:szCs w:val="23"/>
        </w:rPr>
        <w:t xml:space="preserve"> </w:t>
      </w:r>
      <w:r w:rsidRPr="00BF4C15">
        <w:rPr>
          <w:sz w:val="23"/>
          <w:szCs w:val="23"/>
        </w:rPr>
        <w:t>Заступник</w:t>
      </w:r>
      <w:r w:rsidR="008B185E" w:rsidRPr="00BF4C15">
        <w:rPr>
          <w:sz w:val="23"/>
          <w:szCs w:val="23"/>
        </w:rPr>
        <w:t>а</w:t>
      </w:r>
      <w:r w:rsidRPr="00BF4C15">
        <w:rPr>
          <w:sz w:val="23"/>
          <w:szCs w:val="23"/>
        </w:rPr>
        <w:t xml:space="preserve"> Голови </w:t>
      </w:r>
      <w:r w:rsidR="009D52C6" w:rsidRPr="00BF4C15">
        <w:rPr>
          <w:sz w:val="23"/>
          <w:szCs w:val="23"/>
        </w:rPr>
        <w:t>Правління</w:t>
      </w:r>
      <w:r w:rsidRPr="00BF4C15">
        <w:rPr>
          <w:sz w:val="23"/>
          <w:szCs w:val="23"/>
        </w:rPr>
        <w:t>, відповідальн</w:t>
      </w:r>
      <w:r w:rsidR="008B185E" w:rsidRPr="00BF4C15">
        <w:rPr>
          <w:sz w:val="23"/>
          <w:szCs w:val="23"/>
        </w:rPr>
        <w:t>ого</w:t>
      </w:r>
      <w:r w:rsidRPr="00BF4C15">
        <w:rPr>
          <w:sz w:val="23"/>
          <w:szCs w:val="23"/>
        </w:rPr>
        <w:t xml:space="preserve"> за розробку і підготовку виробництва продукції</w:t>
      </w:r>
      <w:r w:rsidR="00B01D84" w:rsidRPr="00BF4C15">
        <w:rPr>
          <w:sz w:val="23"/>
          <w:szCs w:val="23"/>
        </w:rPr>
        <w:t>;</w:t>
      </w:r>
      <w:r w:rsidR="00717849" w:rsidRPr="00717849">
        <w:rPr>
          <w:sz w:val="23"/>
          <w:szCs w:val="23"/>
        </w:rPr>
        <w:t xml:space="preserve"> </w:t>
      </w:r>
      <w:r w:rsidRPr="00BF4C15">
        <w:rPr>
          <w:sz w:val="23"/>
          <w:szCs w:val="23"/>
        </w:rPr>
        <w:t>Заступник</w:t>
      </w:r>
      <w:r w:rsidR="008B185E" w:rsidRPr="00BF4C15">
        <w:rPr>
          <w:sz w:val="23"/>
          <w:szCs w:val="23"/>
        </w:rPr>
        <w:t>а</w:t>
      </w:r>
      <w:r w:rsidRPr="00BF4C15">
        <w:rPr>
          <w:sz w:val="23"/>
          <w:szCs w:val="23"/>
        </w:rPr>
        <w:t xml:space="preserve"> Голови </w:t>
      </w:r>
      <w:r w:rsidR="009D52C6" w:rsidRPr="00BF4C15">
        <w:rPr>
          <w:sz w:val="23"/>
          <w:szCs w:val="23"/>
        </w:rPr>
        <w:t>Правління</w:t>
      </w:r>
      <w:r w:rsidRPr="00BF4C15">
        <w:rPr>
          <w:sz w:val="23"/>
          <w:szCs w:val="23"/>
        </w:rPr>
        <w:t>, відповідальн</w:t>
      </w:r>
      <w:r w:rsidR="008B185E" w:rsidRPr="00BF4C15">
        <w:rPr>
          <w:sz w:val="23"/>
          <w:szCs w:val="23"/>
        </w:rPr>
        <w:t>ого</w:t>
      </w:r>
      <w:r w:rsidRPr="00BF4C15">
        <w:rPr>
          <w:sz w:val="23"/>
          <w:szCs w:val="23"/>
        </w:rPr>
        <w:t xml:space="preserve"> за економіку і фінанси</w:t>
      </w:r>
      <w:r w:rsidR="00B01D84" w:rsidRPr="00BF4C15">
        <w:rPr>
          <w:sz w:val="23"/>
          <w:szCs w:val="23"/>
        </w:rPr>
        <w:t>;</w:t>
      </w:r>
      <w:r w:rsidR="00717849" w:rsidRPr="00717849">
        <w:rPr>
          <w:sz w:val="23"/>
          <w:szCs w:val="23"/>
        </w:rPr>
        <w:t xml:space="preserve"> </w:t>
      </w:r>
      <w:r w:rsidRPr="00BF4C15">
        <w:rPr>
          <w:sz w:val="23"/>
          <w:szCs w:val="23"/>
        </w:rPr>
        <w:t>Член</w:t>
      </w:r>
      <w:r w:rsidR="008B185E" w:rsidRPr="00BF4C15">
        <w:rPr>
          <w:sz w:val="23"/>
          <w:szCs w:val="23"/>
        </w:rPr>
        <w:t>а</w:t>
      </w:r>
      <w:r w:rsidR="00717849" w:rsidRPr="00717849">
        <w:rPr>
          <w:sz w:val="23"/>
          <w:szCs w:val="23"/>
        </w:rPr>
        <w:t xml:space="preserve"> </w:t>
      </w:r>
      <w:r w:rsidR="009D52C6" w:rsidRPr="00BF4C15">
        <w:rPr>
          <w:sz w:val="23"/>
          <w:szCs w:val="23"/>
        </w:rPr>
        <w:t>Правління</w:t>
      </w:r>
      <w:r w:rsidRPr="00BF4C15">
        <w:rPr>
          <w:sz w:val="23"/>
          <w:szCs w:val="23"/>
        </w:rPr>
        <w:t>,</w:t>
      </w:r>
      <w:r w:rsidR="00717849" w:rsidRPr="00717849">
        <w:rPr>
          <w:sz w:val="23"/>
          <w:szCs w:val="23"/>
        </w:rPr>
        <w:t xml:space="preserve"> </w:t>
      </w:r>
      <w:r w:rsidRPr="00BF4C15">
        <w:rPr>
          <w:sz w:val="23"/>
          <w:szCs w:val="23"/>
        </w:rPr>
        <w:t>відповідальн</w:t>
      </w:r>
      <w:r w:rsidR="008B185E" w:rsidRPr="00BF4C15">
        <w:rPr>
          <w:sz w:val="23"/>
          <w:szCs w:val="23"/>
        </w:rPr>
        <w:t>ого</w:t>
      </w:r>
      <w:r w:rsidRPr="00BF4C15">
        <w:rPr>
          <w:sz w:val="23"/>
          <w:szCs w:val="23"/>
        </w:rPr>
        <w:t xml:space="preserve"> за виробництво</w:t>
      </w:r>
      <w:r w:rsidR="008B185E" w:rsidRPr="00BF4C15">
        <w:rPr>
          <w:sz w:val="23"/>
          <w:szCs w:val="23"/>
        </w:rPr>
        <w:t>.</w:t>
      </w:r>
    </w:p>
    <w:p w:rsidR="00124688" w:rsidRPr="00BF4C15" w:rsidRDefault="00B86E59" w:rsidP="002E5319">
      <w:pPr>
        <w:pStyle w:val="a4"/>
        <w:numPr>
          <w:ilvl w:val="2"/>
          <w:numId w:val="31"/>
        </w:numPr>
        <w:tabs>
          <w:tab w:val="left" w:pos="851"/>
        </w:tabs>
        <w:spacing w:before="0" w:beforeAutospacing="0" w:after="0" w:afterAutospacing="0"/>
        <w:ind w:left="0" w:firstLine="284"/>
        <w:jc w:val="both"/>
        <w:rPr>
          <w:sz w:val="23"/>
          <w:szCs w:val="23"/>
        </w:rPr>
      </w:pPr>
      <w:r w:rsidRPr="00BF4C15">
        <w:rPr>
          <w:sz w:val="23"/>
          <w:szCs w:val="23"/>
        </w:rPr>
        <w:t xml:space="preserve">Персональний склад Правління обирається на </w:t>
      </w:r>
      <w:r w:rsidR="00B7719E" w:rsidRPr="00BF4C15">
        <w:rPr>
          <w:sz w:val="23"/>
          <w:szCs w:val="23"/>
        </w:rPr>
        <w:t xml:space="preserve">Загальних </w:t>
      </w:r>
      <w:r w:rsidRPr="00BF4C15">
        <w:rPr>
          <w:sz w:val="23"/>
          <w:szCs w:val="23"/>
        </w:rPr>
        <w:t xml:space="preserve">зборах на </w:t>
      </w:r>
      <w:r w:rsidR="00B01D84" w:rsidRPr="00BF4C15">
        <w:rPr>
          <w:sz w:val="23"/>
          <w:szCs w:val="23"/>
        </w:rPr>
        <w:t>три</w:t>
      </w:r>
      <w:r w:rsidRPr="00BF4C15">
        <w:rPr>
          <w:sz w:val="23"/>
          <w:szCs w:val="23"/>
        </w:rPr>
        <w:t xml:space="preserve"> роки відповідно до Положення про Правління, затверджено</w:t>
      </w:r>
      <w:r w:rsidR="008B185E" w:rsidRPr="00BF4C15">
        <w:rPr>
          <w:sz w:val="23"/>
          <w:szCs w:val="23"/>
        </w:rPr>
        <w:t>го</w:t>
      </w:r>
      <w:r w:rsidR="00B0282D" w:rsidRPr="00BF4C15">
        <w:rPr>
          <w:sz w:val="23"/>
          <w:szCs w:val="23"/>
        </w:rPr>
        <w:t>Загальними</w:t>
      </w:r>
      <w:r w:rsidRPr="00BF4C15">
        <w:rPr>
          <w:sz w:val="23"/>
          <w:szCs w:val="23"/>
        </w:rPr>
        <w:t>зборами.</w:t>
      </w:r>
    </w:p>
    <w:p w:rsidR="00124688" w:rsidRPr="00BF4C15" w:rsidRDefault="00B86E59" w:rsidP="002E5319">
      <w:pPr>
        <w:pStyle w:val="a4"/>
        <w:numPr>
          <w:ilvl w:val="2"/>
          <w:numId w:val="31"/>
        </w:numPr>
        <w:tabs>
          <w:tab w:val="left" w:pos="851"/>
        </w:tabs>
        <w:spacing w:before="0" w:beforeAutospacing="0" w:after="0" w:afterAutospacing="0"/>
        <w:ind w:left="0" w:firstLine="284"/>
        <w:jc w:val="both"/>
        <w:rPr>
          <w:sz w:val="23"/>
          <w:szCs w:val="23"/>
        </w:rPr>
      </w:pPr>
      <w:r w:rsidRPr="00BF4C15">
        <w:rPr>
          <w:sz w:val="23"/>
          <w:szCs w:val="23"/>
        </w:rPr>
        <w:t xml:space="preserve">Кожний член </w:t>
      </w:r>
      <w:r w:rsidR="009D52C6" w:rsidRPr="00BF4C15">
        <w:rPr>
          <w:sz w:val="23"/>
          <w:szCs w:val="23"/>
        </w:rPr>
        <w:t>Правління</w:t>
      </w:r>
      <w:r w:rsidRPr="00BF4C15">
        <w:rPr>
          <w:sz w:val="23"/>
          <w:szCs w:val="23"/>
        </w:rPr>
        <w:t xml:space="preserve"> має право</w:t>
      </w:r>
      <w:r w:rsidR="008720FE" w:rsidRPr="00BF4C15">
        <w:rPr>
          <w:sz w:val="23"/>
          <w:szCs w:val="23"/>
        </w:rPr>
        <w:t xml:space="preserve"> вимагати проведення засідання П</w:t>
      </w:r>
      <w:r w:rsidRPr="00BF4C15">
        <w:rPr>
          <w:sz w:val="23"/>
          <w:szCs w:val="23"/>
        </w:rPr>
        <w:t>равління та вносити питанн</w:t>
      </w:r>
      <w:r w:rsidR="00B01D84" w:rsidRPr="00BF4C15">
        <w:rPr>
          <w:sz w:val="23"/>
          <w:szCs w:val="23"/>
        </w:rPr>
        <w:t>я до порядку денного засідання.</w:t>
      </w:r>
    </w:p>
    <w:p w:rsidR="00124688" w:rsidRPr="00BF4C15" w:rsidRDefault="00B86E59" w:rsidP="002E5319">
      <w:pPr>
        <w:pStyle w:val="a4"/>
        <w:numPr>
          <w:ilvl w:val="2"/>
          <w:numId w:val="31"/>
        </w:numPr>
        <w:tabs>
          <w:tab w:val="left" w:pos="851"/>
        </w:tabs>
        <w:spacing w:before="0" w:beforeAutospacing="0" w:after="0" w:afterAutospacing="0"/>
        <w:ind w:left="0" w:firstLine="284"/>
        <w:jc w:val="both"/>
        <w:rPr>
          <w:sz w:val="23"/>
          <w:szCs w:val="23"/>
        </w:rPr>
      </w:pPr>
      <w:r w:rsidRPr="00BF4C15">
        <w:rPr>
          <w:sz w:val="23"/>
          <w:szCs w:val="23"/>
        </w:rPr>
        <w:t xml:space="preserve">Члени </w:t>
      </w:r>
      <w:r w:rsidR="00D41726" w:rsidRPr="00BF4C15">
        <w:rPr>
          <w:sz w:val="23"/>
          <w:szCs w:val="23"/>
        </w:rPr>
        <w:t xml:space="preserve">Наглядової </w:t>
      </w:r>
      <w:r w:rsidR="00B01D84" w:rsidRPr="00BF4C15">
        <w:rPr>
          <w:sz w:val="23"/>
          <w:szCs w:val="23"/>
        </w:rPr>
        <w:t xml:space="preserve">ради, а також представник </w:t>
      </w:r>
      <w:r w:rsidRPr="00BF4C15">
        <w:rPr>
          <w:sz w:val="23"/>
          <w:szCs w:val="23"/>
        </w:rPr>
        <w:t xml:space="preserve">уповноваженого трудовим колективом органу, який підписав колективний договір від імені трудового колективу, мають право бути присутніми на засіданнях </w:t>
      </w:r>
      <w:r w:rsidR="009D52C6" w:rsidRPr="00BF4C15">
        <w:rPr>
          <w:sz w:val="23"/>
          <w:szCs w:val="23"/>
        </w:rPr>
        <w:t>Правління</w:t>
      </w:r>
      <w:r w:rsidR="00B01D84" w:rsidRPr="00BF4C15">
        <w:rPr>
          <w:sz w:val="23"/>
          <w:szCs w:val="23"/>
        </w:rPr>
        <w:t>.</w:t>
      </w:r>
    </w:p>
    <w:p w:rsidR="00124688"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 xml:space="preserve">На засіданні </w:t>
      </w:r>
      <w:r w:rsidR="009D52C6" w:rsidRPr="00BF4C15">
        <w:rPr>
          <w:sz w:val="23"/>
          <w:szCs w:val="23"/>
        </w:rPr>
        <w:t>Правління</w:t>
      </w:r>
      <w:r w:rsidRPr="00BF4C15">
        <w:rPr>
          <w:sz w:val="23"/>
          <w:szCs w:val="23"/>
        </w:rPr>
        <w:t xml:space="preserve"> ведеться протокол. Протокол засідання </w:t>
      </w:r>
      <w:r w:rsidR="009D52C6" w:rsidRPr="00BF4C15">
        <w:rPr>
          <w:sz w:val="23"/>
          <w:szCs w:val="23"/>
        </w:rPr>
        <w:t>Правління</w:t>
      </w:r>
      <w:r w:rsidRPr="00BF4C15">
        <w:rPr>
          <w:sz w:val="23"/>
          <w:szCs w:val="23"/>
        </w:rPr>
        <w:t xml:space="preserve"> підписується головуючим та надається для ознайомлення на вимогу члена </w:t>
      </w:r>
      <w:r w:rsidR="009D52C6" w:rsidRPr="00BF4C15">
        <w:rPr>
          <w:sz w:val="23"/>
          <w:szCs w:val="23"/>
        </w:rPr>
        <w:t>Правління</w:t>
      </w:r>
      <w:r w:rsidRPr="00BF4C15">
        <w:rPr>
          <w:sz w:val="23"/>
          <w:szCs w:val="23"/>
        </w:rPr>
        <w:t xml:space="preserve">, члена </w:t>
      </w:r>
      <w:r w:rsidR="00D41726" w:rsidRPr="00BF4C15">
        <w:rPr>
          <w:sz w:val="23"/>
          <w:szCs w:val="23"/>
        </w:rPr>
        <w:t xml:space="preserve">Наглядової </w:t>
      </w:r>
      <w:r w:rsidRPr="00BF4C15">
        <w:rPr>
          <w:sz w:val="23"/>
          <w:szCs w:val="23"/>
        </w:rPr>
        <w:t>ради або представника уповноваженого трудовим колективом органу, який підписав колективний договір від ім</w:t>
      </w:r>
      <w:r w:rsidR="00124688" w:rsidRPr="00BF4C15">
        <w:rPr>
          <w:sz w:val="23"/>
          <w:szCs w:val="23"/>
        </w:rPr>
        <w:t>ені трудового колективу органу</w:t>
      </w:r>
      <w:r w:rsidR="00B01D84" w:rsidRPr="00BF4C15">
        <w:rPr>
          <w:sz w:val="23"/>
          <w:szCs w:val="23"/>
        </w:rPr>
        <w:t>.</w:t>
      </w:r>
    </w:p>
    <w:p w:rsidR="00124688" w:rsidRPr="00BF4C15" w:rsidRDefault="00B86E59" w:rsidP="002E5319">
      <w:pPr>
        <w:pStyle w:val="a4"/>
        <w:numPr>
          <w:ilvl w:val="2"/>
          <w:numId w:val="31"/>
        </w:numPr>
        <w:shd w:val="clear" w:color="auto" w:fill="FFFFFF"/>
        <w:tabs>
          <w:tab w:val="left" w:pos="993"/>
        </w:tabs>
        <w:spacing w:before="0" w:beforeAutospacing="0" w:after="0" w:afterAutospacing="0"/>
        <w:ind w:left="0" w:firstLine="284"/>
        <w:jc w:val="both"/>
        <w:rPr>
          <w:sz w:val="23"/>
          <w:szCs w:val="23"/>
          <w:lang w:eastAsia="ru-RU"/>
        </w:rPr>
      </w:pPr>
      <w:r w:rsidRPr="00BF4C15">
        <w:rPr>
          <w:sz w:val="23"/>
          <w:szCs w:val="23"/>
        </w:rPr>
        <w:t xml:space="preserve">Голова </w:t>
      </w:r>
      <w:r w:rsidR="009D52C6" w:rsidRPr="00BF4C15">
        <w:rPr>
          <w:sz w:val="23"/>
          <w:szCs w:val="23"/>
        </w:rPr>
        <w:t>Правління</w:t>
      </w:r>
      <w:r w:rsidRPr="00BF4C15">
        <w:rPr>
          <w:sz w:val="23"/>
          <w:szCs w:val="23"/>
        </w:rPr>
        <w:t xml:space="preserve"> організовує роботу </w:t>
      </w:r>
      <w:r w:rsidR="009D52C6" w:rsidRPr="00BF4C15">
        <w:rPr>
          <w:sz w:val="23"/>
          <w:szCs w:val="23"/>
        </w:rPr>
        <w:t>Правління</w:t>
      </w:r>
      <w:r w:rsidRPr="00BF4C15">
        <w:rPr>
          <w:sz w:val="23"/>
          <w:szCs w:val="23"/>
        </w:rPr>
        <w:t>, скликає засідання, забезпеч</w:t>
      </w:r>
      <w:r w:rsidR="00B01D84" w:rsidRPr="00BF4C15">
        <w:rPr>
          <w:sz w:val="23"/>
          <w:szCs w:val="23"/>
        </w:rPr>
        <w:t>ує ведення протоколів засідань.</w:t>
      </w:r>
    </w:p>
    <w:p w:rsidR="00B01D84" w:rsidRPr="00BF4C15" w:rsidRDefault="00B86E59" w:rsidP="002E5319">
      <w:pPr>
        <w:pStyle w:val="a4"/>
        <w:numPr>
          <w:ilvl w:val="2"/>
          <w:numId w:val="31"/>
        </w:numPr>
        <w:shd w:val="clear" w:color="auto" w:fill="FFFFFF"/>
        <w:tabs>
          <w:tab w:val="left" w:pos="993"/>
        </w:tabs>
        <w:spacing w:before="0" w:beforeAutospacing="0" w:after="0" w:afterAutospacing="0"/>
        <w:ind w:left="0" w:firstLine="284"/>
        <w:jc w:val="both"/>
        <w:rPr>
          <w:sz w:val="23"/>
          <w:szCs w:val="23"/>
        </w:rPr>
      </w:pPr>
      <w:r w:rsidRPr="00BF4C15">
        <w:rPr>
          <w:sz w:val="23"/>
          <w:szCs w:val="23"/>
        </w:rPr>
        <w:t xml:space="preserve">Голова </w:t>
      </w:r>
      <w:r w:rsidR="009D52C6" w:rsidRPr="00BF4C15">
        <w:rPr>
          <w:sz w:val="23"/>
          <w:szCs w:val="23"/>
        </w:rPr>
        <w:t>Правління</w:t>
      </w:r>
      <w:r w:rsidRPr="00BF4C15">
        <w:rPr>
          <w:sz w:val="23"/>
          <w:szCs w:val="23"/>
        </w:rPr>
        <w:t xml:space="preserve"> має право без довіреності діяти від імені </w:t>
      </w:r>
      <w:r w:rsidR="008B185E" w:rsidRPr="00BF4C15">
        <w:rPr>
          <w:sz w:val="23"/>
          <w:szCs w:val="23"/>
        </w:rPr>
        <w:t>АТ</w:t>
      </w:r>
      <w:r w:rsidRPr="00BF4C15">
        <w:rPr>
          <w:sz w:val="23"/>
          <w:szCs w:val="23"/>
        </w:rPr>
        <w:t xml:space="preserve"> відповідно до рішень </w:t>
      </w:r>
      <w:r w:rsidR="009D52C6" w:rsidRPr="00BF4C15">
        <w:rPr>
          <w:sz w:val="23"/>
          <w:szCs w:val="23"/>
        </w:rPr>
        <w:t>Правління</w:t>
      </w:r>
      <w:r w:rsidRPr="00BF4C15">
        <w:rPr>
          <w:sz w:val="23"/>
          <w:szCs w:val="23"/>
        </w:rPr>
        <w:t xml:space="preserve">, в тому числі представляти інтереси </w:t>
      </w:r>
      <w:r w:rsidR="008B185E" w:rsidRPr="00BF4C15">
        <w:rPr>
          <w:sz w:val="23"/>
          <w:szCs w:val="23"/>
        </w:rPr>
        <w:t>АТ</w:t>
      </w:r>
      <w:r w:rsidRPr="00BF4C15">
        <w:rPr>
          <w:sz w:val="23"/>
          <w:szCs w:val="23"/>
        </w:rPr>
        <w:t xml:space="preserve">, вчиняти правочини від імені </w:t>
      </w:r>
      <w:r w:rsidR="008B185E" w:rsidRPr="00BF4C15">
        <w:rPr>
          <w:sz w:val="23"/>
          <w:szCs w:val="23"/>
        </w:rPr>
        <w:t>АТ</w:t>
      </w:r>
      <w:r w:rsidRPr="00BF4C15">
        <w:rPr>
          <w:sz w:val="23"/>
          <w:szCs w:val="23"/>
        </w:rPr>
        <w:t xml:space="preserve">, видавати накази та давати розпорядження, обов'язкові для виконання всіма працівниками </w:t>
      </w:r>
      <w:r w:rsidR="008B185E" w:rsidRPr="00BF4C15">
        <w:rPr>
          <w:sz w:val="23"/>
          <w:szCs w:val="23"/>
        </w:rPr>
        <w:t>АТ</w:t>
      </w:r>
      <w:r w:rsidRPr="00BF4C15">
        <w:rPr>
          <w:sz w:val="23"/>
          <w:szCs w:val="23"/>
        </w:rPr>
        <w:t>.Наглядова рада має право відсторонити від виконанн</w:t>
      </w:r>
      <w:r w:rsidR="00B01D84" w:rsidRPr="00BF4C15">
        <w:rPr>
          <w:sz w:val="23"/>
          <w:szCs w:val="23"/>
        </w:rPr>
        <w:t xml:space="preserve">я повноважень Голову та членів </w:t>
      </w:r>
      <w:r w:rsidR="009D52C6" w:rsidRPr="00BF4C15">
        <w:rPr>
          <w:sz w:val="23"/>
          <w:szCs w:val="23"/>
        </w:rPr>
        <w:t>Правління</w:t>
      </w:r>
      <w:r w:rsidR="00B01D84" w:rsidRPr="00BF4C15">
        <w:rPr>
          <w:sz w:val="23"/>
          <w:szCs w:val="23"/>
        </w:rPr>
        <w:t>,</w:t>
      </w:r>
      <w:r w:rsidRPr="00BF4C15">
        <w:rPr>
          <w:sz w:val="23"/>
          <w:szCs w:val="23"/>
        </w:rPr>
        <w:t xml:space="preserve"> дії а</w:t>
      </w:r>
      <w:r w:rsidR="00B01D84" w:rsidRPr="00BF4C15">
        <w:rPr>
          <w:sz w:val="23"/>
          <w:szCs w:val="23"/>
        </w:rPr>
        <w:t xml:space="preserve">бо бездіяльність яких порушують права акціонерів чи самого Товариства, </w:t>
      </w:r>
      <w:r w:rsidRPr="00BF4C15">
        <w:rPr>
          <w:sz w:val="23"/>
          <w:szCs w:val="23"/>
        </w:rPr>
        <w:t xml:space="preserve">до вирішення </w:t>
      </w:r>
      <w:r w:rsidR="002650E2" w:rsidRPr="00BF4C15">
        <w:rPr>
          <w:sz w:val="23"/>
          <w:szCs w:val="23"/>
        </w:rPr>
        <w:t>Загальними</w:t>
      </w:r>
      <w:r w:rsidRPr="00BF4C15">
        <w:rPr>
          <w:sz w:val="23"/>
          <w:szCs w:val="23"/>
        </w:rPr>
        <w:t xml:space="preserve"> зборами питання </w:t>
      </w:r>
      <w:r w:rsidR="00B01D84" w:rsidRPr="00BF4C15">
        <w:rPr>
          <w:sz w:val="23"/>
          <w:szCs w:val="23"/>
        </w:rPr>
        <w:t>про припинення їх повноважень.</w:t>
      </w:r>
    </w:p>
    <w:p w:rsidR="00124688" w:rsidRPr="00BF4C15" w:rsidRDefault="00B86E59" w:rsidP="002E5319">
      <w:pPr>
        <w:pStyle w:val="a4"/>
        <w:numPr>
          <w:ilvl w:val="2"/>
          <w:numId w:val="31"/>
        </w:numPr>
        <w:shd w:val="clear" w:color="auto" w:fill="FFFFFF"/>
        <w:tabs>
          <w:tab w:val="left" w:pos="993"/>
        </w:tabs>
        <w:spacing w:before="0" w:beforeAutospacing="0" w:after="0" w:afterAutospacing="0"/>
        <w:ind w:left="0" w:firstLine="284"/>
        <w:jc w:val="both"/>
        <w:rPr>
          <w:sz w:val="23"/>
          <w:szCs w:val="23"/>
          <w:lang w:eastAsia="ru-RU"/>
        </w:rPr>
      </w:pPr>
      <w:r w:rsidRPr="00BF4C15">
        <w:rPr>
          <w:sz w:val="23"/>
          <w:szCs w:val="23"/>
        </w:rPr>
        <w:t xml:space="preserve">Підстави припинення повноважень Голови або члена </w:t>
      </w:r>
      <w:r w:rsidR="009D52C6" w:rsidRPr="00BF4C15">
        <w:rPr>
          <w:sz w:val="23"/>
          <w:szCs w:val="23"/>
        </w:rPr>
        <w:t>Правління</w:t>
      </w:r>
      <w:r w:rsidRPr="00BF4C15">
        <w:rPr>
          <w:sz w:val="23"/>
          <w:szCs w:val="23"/>
        </w:rPr>
        <w:t xml:space="preserve"> встановлюються </w:t>
      </w:r>
      <w:r w:rsidR="008B185E" w:rsidRPr="00BF4C15">
        <w:rPr>
          <w:sz w:val="23"/>
          <w:szCs w:val="23"/>
        </w:rPr>
        <w:t xml:space="preserve">чинним </w:t>
      </w:r>
      <w:r w:rsidR="00B01D84" w:rsidRPr="00BF4C15">
        <w:rPr>
          <w:sz w:val="23"/>
          <w:szCs w:val="23"/>
        </w:rPr>
        <w:t>з</w:t>
      </w:r>
      <w:r w:rsidRPr="00BF4C15">
        <w:rPr>
          <w:sz w:val="23"/>
          <w:szCs w:val="23"/>
        </w:rPr>
        <w:t xml:space="preserve">аконодавством, цим Статутом, а також контрактом, укладеним з Головою або членом </w:t>
      </w:r>
      <w:r w:rsidR="009D52C6" w:rsidRPr="00BF4C15">
        <w:rPr>
          <w:sz w:val="23"/>
          <w:szCs w:val="23"/>
        </w:rPr>
        <w:t>Правління</w:t>
      </w:r>
      <w:r w:rsidR="00B01D84" w:rsidRPr="00BF4C15">
        <w:rPr>
          <w:sz w:val="23"/>
          <w:szCs w:val="23"/>
        </w:rPr>
        <w:t>.</w:t>
      </w:r>
    </w:p>
    <w:p w:rsidR="00124688" w:rsidRPr="00BF4C15" w:rsidRDefault="00E2081F" w:rsidP="002E5319">
      <w:pPr>
        <w:pStyle w:val="a4"/>
        <w:numPr>
          <w:ilvl w:val="2"/>
          <w:numId w:val="31"/>
        </w:numPr>
        <w:shd w:val="clear" w:color="auto" w:fill="FFFFFF"/>
        <w:tabs>
          <w:tab w:val="left" w:pos="993"/>
        </w:tabs>
        <w:spacing w:before="0" w:beforeAutospacing="0" w:after="0" w:afterAutospacing="0"/>
        <w:ind w:left="0" w:firstLine="284"/>
        <w:jc w:val="both"/>
        <w:rPr>
          <w:sz w:val="23"/>
          <w:szCs w:val="23"/>
          <w:lang w:eastAsia="ru-RU"/>
        </w:rPr>
      </w:pPr>
      <w:r w:rsidRPr="00BF4C15">
        <w:rPr>
          <w:sz w:val="23"/>
          <w:szCs w:val="23"/>
          <w:lang w:eastAsia="ru-RU"/>
        </w:rPr>
        <w:t>Повноваження Г</w:t>
      </w:r>
      <w:r w:rsidR="008B185E" w:rsidRPr="00BF4C15">
        <w:rPr>
          <w:sz w:val="23"/>
          <w:szCs w:val="23"/>
          <w:lang w:eastAsia="ru-RU"/>
        </w:rPr>
        <w:t xml:space="preserve">олови </w:t>
      </w:r>
      <w:r w:rsidR="009D52C6" w:rsidRPr="00BF4C15">
        <w:rPr>
          <w:sz w:val="23"/>
          <w:szCs w:val="23"/>
          <w:lang w:eastAsia="ru-RU"/>
        </w:rPr>
        <w:t>Правління</w:t>
      </w:r>
      <w:r w:rsidR="008B185E" w:rsidRPr="00BF4C15">
        <w:rPr>
          <w:sz w:val="23"/>
          <w:szCs w:val="23"/>
          <w:lang w:eastAsia="ru-RU"/>
        </w:rPr>
        <w:t xml:space="preserve"> припиняються за рішенням </w:t>
      </w:r>
      <w:r w:rsidR="00D41726" w:rsidRPr="00BF4C15">
        <w:rPr>
          <w:sz w:val="23"/>
          <w:szCs w:val="23"/>
          <w:lang w:eastAsia="ru-RU"/>
        </w:rPr>
        <w:t xml:space="preserve">Наглядової </w:t>
      </w:r>
      <w:r w:rsidR="00EC046D" w:rsidRPr="00BF4C15">
        <w:rPr>
          <w:sz w:val="23"/>
          <w:szCs w:val="23"/>
          <w:lang w:eastAsia="ru-RU"/>
        </w:rPr>
        <w:t xml:space="preserve">ради </w:t>
      </w:r>
      <w:r w:rsidR="008B185E" w:rsidRPr="00BF4C15">
        <w:rPr>
          <w:sz w:val="23"/>
          <w:szCs w:val="23"/>
          <w:lang w:eastAsia="ru-RU"/>
        </w:rPr>
        <w:t>з одночасним прий</w:t>
      </w:r>
      <w:r w:rsidRPr="00BF4C15">
        <w:rPr>
          <w:sz w:val="23"/>
          <w:szCs w:val="23"/>
          <w:lang w:eastAsia="ru-RU"/>
        </w:rPr>
        <w:t>няттям рішення про призначення Г</w:t>
      </w:r>
      <w:r w:rsidR="008B185E" w:rsidRPr="00BF4C15">
        <w:rPr>
          <w:sz w:val="23"/>
          <w:szCs w:val="23"/>
          <w:lang w:eastAsia="ru-RU"/>
        </w:rPr>
        <w:t xml:space="preserve">олови </w:t>
      </w:r>
      <w:r w:rsidR="009D52C6" w:rsidRPr="00BF4C15">
        <w:rPr>
          <w:sz w:val="23"/>
          <w:szCs w:val="23"/>
          <w:lang w:eastAsia="ru-RU"/>
        </w:rPr>
        <w:t>Правління</w:t>
      </w:r>
      <w:r w:rsidR="008B185E" w:rsidRPr="00BF4C15">
        <w:rPr>
          <w:sz w:val="23"/>
          <w:szCs w:val="23"/>
          <w:lang w:eastAsia="ru-RU"/>
        </w:rPr>
        <w:t xml:space="preserve"> або особи, яка тимчасово здійснюватиме його повноваження.</w:t>
      </w:r>
    </w:p>
    <w:p w:rsidR="00124688" w:rsidRPr="00BF4C15" w:rsidRDefault="008B185E" w:rsidP="002E5319">
      <w:pPr>
        <w:pStyle w:val="a4"/>
        <w:numPr>
          <w:ilvl w:val="2"/>
          <w:numId w:val="31"/>
        </w:numPr>
        <w:shd w:val="clear" w:color="auto" w:fill="FFFFFF"/>
        <w:tabs>
          <w:tab w:val="left" w:pos="993"/>
        </w:tabs>
        <w:spacing w:before="0" w:beforeAutospacing="0" w:after="0" w:afterAutospacing="0"/>
        <w:ind w:left="0" w:firstLine="284"/>
        <w:jc w:val="both"/>
        <w:rPr>
          <w:sz w:val="23"/>
          <w:szCs w:val="23"/>
          <w:lang w:eastAsia="ru-RU"/>
        </w:rPr>
      </w:pPr>
      <w:r w:rsidRPr="00BF4C15">
        <w:rPr>
          <w:sz w:val="23"/>
          <w:szCs w:val="23"/>
          <w:lang w:eastAsia="ru-RU"/>
        </w:rPr>
        <w:t xml:space="preserve">Повноваження члена </w:t>
      </w:r>
      <w:r w:rsidR="009D52C6" w:rsidRPr="00BF4C15">
        <w:rPr>
          <w:sz w:val="23"/>
          <w:szCs w:val="23"/>
          <w:lang w:eastAsia="ru-RU"/>
        </w:rPr>
        <w:t>Правління</w:t>
      </w:r>
      <w:r w:rsidRPr="00BF4C15">
        <w:rPr>
          <w:sz w:val="23"/>
          <w:szCs w:val="23"/>
          <w:lang w:eastAsia="ru-RU"/>
        </w:rPr>
        <w:t xml:space="preserve"> припиняються за рішенням </w:t>
      </w:r>
      <w:r w:rsidR="00D41726" w:rsidRPr="00BF4C15">
        <w:rPr>
          <w:sz w:val="23"/>
          <w:szCs w:val="23"/>
          <w:lang w:eastAsia="ru-RU"/>
        </w:rPr>
        <w:t xml:space="preserve">Наглядової </w:t>
      </w:r>
      <w:r w:rsidRPr="00BF4C15">
        <w:rPr>
          <w:sz w:val="23"/>
          <w:szCs w:val="23"/>
          <w:lang w:eastAsia="ru-RU"/>
        </w:rPr>
        <w:t>ради.</w:t>
      </w:r>
    </w:p>
    <w:p w:rsidR="008B185E" w:rsidRPr="00BF4C15" w:rsidRDefault="00316B04" w:rsidP="002E5319">
      <w:pPr>
        <w:pStyle w:val="a4"/>
        <w:numPr>
          <w:ilvl w:val="2"/>
          <w:numId w:val="31"/>
        </w:numPr>
        <w:shd w:val="clear" w:color="auto" w:fill="FFFFFF"/>
        <w:tabs>
          <w:tab w:val="left" w:pos="993"/>
        </w:tabs>
        <w:spacing w:before="0" w:beforeAutospacing="0" w:after="0" w:afterAutospacing="0"/>
        <w:ind w:left="0" w:firstLine="284"/>
        <w:jc w:val="both"/>
        <w:rPr>
          <w:sz w:val="23"/>
          <w:szCs w:val="23"/>
        </w:rPr>
      </w:pPr>
      <w:r w:rsidRPr="00BF4C15">
        <w:rPr>
          <w:sz w:val="23"/>
          <w:szCs w:val="23"/>
        </w:rPr>
        <w:t xml:space="preserve">У разі відсторонення Голови </w:t>
      </w:r>
      <w:r w:rsidR="009D52C6" w:rsidRPr="00BF4C15">
        <w:rPr>
          <w:sz w:val="23"/>
          <w:szCs w:val="23"/>
        </w:rPr>
        <w:t>Правління</w:t>
      </w:r>
      <w:r w:rsidR="00717849">
        <w:rPr>
          <w:sz w:val="23"/>
          <w:szCs w:val="23"/>
          <w:lang w:val="ru-RU"/>
        </w:rPr>
        <w:t xml:space="preserve"> </w:t>
      </w:r>
      <w:r w:rsidR="008B185E" w:rsidRPr="00BF4C15">
        <w:rPr>
          <w:sz w:val="23"/>
          <w:szCs w:val="23"/>
          <w:lang w:eastAsia="ru-RU"/>
        </w:rPr>
        <w:t>або особи, яка виконує його повноваження, від здійснення повноважень</w:t>
      </w:r>
      <w:r w:rsidR="00717849">
        <w:rPr>
          <w:sz w:val="23"/>
          <w:szCs w:val="23"/>
          <w:lang w:val="ru-RU" w:eastAsia="ru-RU"/>
        </w:rPr>
        <w:t xml:space="preserve"> </w:t>
      </w:r>
      <w:r w:rsidRPr="00BF4C15">
        <w:rPr>
          <w:sz w:val="23"/>
          <w:szCs w:val="23"/>
        </w:rPr>
        <w:t xml:space="preserve">Наглядова рада зобов'язана </w:t>
      </w:r>
      <w:r w:rsidR="00B86E59" w:rsidRPr="00BF4C15">
        <w:rPr>
          <w:sz w:val="23"/>
          <w:szCs w:val="23"/>
        </w:rPr>
        <w:t xml:space="preserve">протягом </w:t>
      </w:r>
      <w:r w:rsidR="00B50B5A" w:rsidRPr="00BF4C15">
        <w:rPr>
          <w:sz w:val="23"/>
          <w:szCs w:val="23"/>
        </w:rPr>
        <w:t>десяти</w:t>
      </w:r>
      <w:r w:rsidR="00B86E59" w:rsidRPr="00BF4C15">
        <w:rPr>
          <w:sz w:val="23"/>
          <w:szCs w:val="23"/>
        </w:rPr>
        <w:t xml:space="preserve"> днів з дати ухвалення в</w:t>
      </w:r>
      <w:r w:rsidRPr="00BF4C15">
        <w:rPr>
          <w:sz w:val="23"/>
          <w:szCs w:val="23"/>
        </w:rPr>
        <w:t xml:space="preserve">ідповідного рішення оголосити </w:t>
      </w:r>
      <w:r w:rsidR="00B86E59" w:rsidRPr="00BF4C15">
        <w:rPr>
          <w:sz w:val="23"/>
          <w:szCs w:val="23"/>
        </w:rPr>
        <w:t xml:space="preserve">про скликання </w:t>
      </w:r>
      <w:r w:rsidR="00B7719E" w:rsidRPr="00BF4C15">
        <w:rPr>
          <w:sz w:val="23"/>
          <w:szCs w:val="23"/>
        </w:rPr>
        <w:t xml:space="preserve">Загальних </w:t>
      </w:r>
      <w:r w:rsidR="00B86E59" w:rsidRPr="00BF4C15">
        <w:rPr>
          <w:sz w:val="23"/>
          <w:szCs w:val="23"/>
        </w:rPr>
        <w:t xml:space="preserve">зборів </w:t>
      </w:r>
      <w:r w:rsidR="008B185E" w:rsidRPr="00BF4C15">
        <w:rPr>
          <w:sz w:val="23"/>
          <w:szCs w:val="23"/>
        </w:rPr>
        <w:t>АТ</w:t>
      </w:r>
      <w:r w:rsidRPr="00BF4C15">
        <w:rPr>
          <w:sz w:val="23"/>
          <w:szCs w:val="23"/>
        </w:rPr>
        <w:t>,</w:t>
      </w:r>
      <w:r w:rsidR="00B86E59" w:rsidRPr="00BF4C15">
        <w:rPr>
          <w:sz w:val="23"/>
          <w:szCs w:val="23"/>
        </w:rPr>
        <w:t xml:space="preserve"> до порядку денного яких повинно бути включено питання про переобрання Голови </w:t>
      </w:r>
      <w:r w:rsidR="009D52C6" w:rsidRPr="00BF4C15">
        <w:rPr>
          <w:sz w:val="23"/>
          <w:szCs w:val="23"/>
        </w:rPr>
        <w:t>Правління</w:t>
      </w:r>
      <w:r w:rsidR="00EC046D" w:rsidRPr="00BF4C15">
        <w:rPr>
          <w:sz w:val="23"/>
          <w:szCs w:val="23"/>
        </w:rPr>
        <w:t>.</w:t>
      </w:r>
    </w:p>
    <w:p w:rsidR="00124688" w:rsidRPr="00BF4C15" w:rsidRDefault="00124688" w:rsidP="002E5319">
      <w:pPr>
        <w:pStyle w:val="a4"/>
        <w:shd w:val="clear" w:color="auto" w:fill="FFFFFF"/>
        <w:spacing w:before="0" w:beforeAutospacing="0" w:after="0" w:afterAutospacing="0"/>
        <w:ind w:firstLine="284"/>
        <w:jc w:val="both"/>
        <w:rPr>
          <w:sz w:val="23"/>
          <w:szCs w:val="23"/>
        </w:rPr>
      </w:pPr>
    </w:p>
    <w:p w:rsidR="00124688" w:rsidRPr="00BF4C15" w:rsidRDefault="00B86E59" w:rsidP="002E5319">
      <w:pPr>
        <w:pStyle w:val="a4"/>
        <w:numPr>
          <w:ilvl w:val="1"/>
          <w:numId w:val="31"/>
        </w:numPr>
        <w:spacing w:before="0" w:beforeAutospacing="0" w:after="0" w:afterAutospacing="0"/>
        <w:ind w:left="0" w:firstLine="284"/>
        <w:jc w:val="both"/>
        <w:rPr>
          <w:sz w:val="23"/>
          <w:szCs w:val="23"/>
        </w:rPr>
      </w:pPr>
      <w:r w:rsidRPr="00BF4C15">
        <w:rPr>
          <w:b/>
          <w:bCs/>
          <w:sz w:val="23"/>
          <w:szCs w:val="23"/>
        </w:rPr>
        <w:t>РЕВІЗІЙНА КОМІСІЯ</w:t>
      </w:r>
      <w:r w:rsidR="00B225D4">
        <w:rPr>
          <w:b/>
          <w:bCs/>
          <w:sz w:val="23"/>
          <w:szCs w:val="23"/>
        </w:rPr>
        <w:t xml:space="preserve"> </w:t>
      </w:r>
      <w:r w:rsidRPr="00BF4C15">
        <w:rPr>
          <w:sz w:val="23"/>
          <w:szCs w:val="23"/>
        </w:rPr>
        <w:t>обирається для проведення перевірки фінансов</w:t>
      </w:r>
      <w:r w:rsidR="00124688" w:rsidRPr="00BF4C15">
        <w:rPr>
          <w:sz w:val="23"/>
          <w:szCs w:val="23"/>
        </w:rPr>
        <w:t>о-господарської діяльності АТ.</w:t>
      </w:r>
    </w:p>
    <w:p w:rsidR="00124688" w:rsidRPr="00BF4C15" w:rsidRDefault="00B86E59" w:rsidP="002E5319">
      <w:pPr>
        <w:pStyle w:val="a4"/>
        <w:numPr>
          <w:ilvl w:val="2"/>
          <w:numId w:val="31"/>
        </w:numPr>
        <w:tabs>
          <w:tab w:val="left" w:pos="851"/>
        </w:tabs>
        <w:spacing w:before="0" w:beforeAutospacing="0" w:after="0" w:afterAutospacing="0"/>
        <w:ind w:left="0" w:firstLine="284"/>
        <w:jc w:val="both"/>
        <w:rPr>
          <w:sz w:val="23"/>
          <w:szCs w:val="23"/>
        </w:rPr>
      </w:pPr>
      <w:r w:rsidRPr="00BF4C15">
        <w:rPr>
          <w:sz w:val="23"/>
          <w:szCs w:val="23"/>
        </w:rPr>
        <w:t xml:space="preserve">Ревізійна комісія обирається </w:t>
      </w:r>
      <w:r w:rsidR="002650E2" w:rsidRPr="00BF4C15">
        <w:rPr>
          <w:sz w:val="23"/>
          <w:szCs w:val="23"/>
        </w:rPr>
        <w:t>Загальними</w:t>
      </w:r>
      <w:r w:rsidRPr="00BF4C15">
        <w:rPr>
          <w:sz w:val="23"/>
          <w:szCs w:val="23"/>
        </w:rPr>
        <w:t xml:space="preserve"> зборами з числа акціонерів у кількості </w:t>
      </w:r>
      <w:r w:rsidR="008555D6" w:rsidRPr="00BF4C15">
        <w:rPr>
          <w:sz w:val="23"/>
          <w:szCs w:val="23"/>
        </w:rPr>
        <w:t>трьох</w:t>
      </w:r>
      <w:r w:rsidRPr="00BF4C15">
        <w:rPr>
          <w:sz w:val="23"/>
          <w:szCs w:val="23"/>
        </w:rPr>
        <w:t xml:space="preserve"> членів.</w:t>
      </w:r>
    </w:p>
    <w:p w:rsidR="00124688" w:rsidRPr="00BF4C15" w:rsidRDefault="00AA5170" w:rsidP="002E5319">
      <w:pPr>
        <w:pStyle w:val="a4"/>
        <w:numPr>
          <w:ilvl w:val="2"/>
          <w:numId w:val="31"/>
        </w:numPr>
        <w:tabs>
          <w:tab w:val="left" w:pos="851"/>
        </w:tabs>
        <w:spacing w:before="0" w:beforeAutospacing="0" w:after="0" w:afterAutospacing="0"/>
        <w:ind w:left="0" w:firstLine="284"/>
        <w:jc w:val="both"/>
        <w:rPr>
          <w:sz w:val="23"/>
          <w:szCs w:val="23"/>
        </w:rPr>
      </w:pPr>
      <w:r w:rsidRPr="00BF4C15">
        <w:rPr>
          <w:sz w:val="23"/>
          <w:szCs w:val="23"/>
        </w:rPr>
        <w:t>Члени Ревізійної комісії не можуть входити до складу лічильної комісії АТ.</w:t>
      </w:r>
    </w:p>
    <w:p w:rsidR="00316B04" w:rsidRPr="00BF4C15" w:rsidRDefault="00AA5170" w:rsidP="002E5319">
      <w:pPr>
        <w:pStyle w:val="a4"/>
        <w:numPr>
          <w:ilvl w:val="2"/>
          <w:numId w:val="31"/>
        </w:numPr>
        <w:tabs>
          <w:tab w:val="left" w:pos="851"/>
        </w:tabs>
        <w:spacing w:before="0" w:beforeAutospacing="0" w:after="0" w:afterAutospacing="0"/>
        <w:ind w:left="0" w:firstLine="284"/>
        <w:jc w:val="both"/>
        <w:rPr>
          <w:sz w:val="23"/>
          <w:szCs w:val="23"/>
        </w:rPr>
      </w:pPr>
      <w:r w:rsidRPr="00BF4C15">
        <w:rPr>
          <w:sz w:val="23"/>
          <w:szCs w:val="23"/>
        </w:rPr>
        <w:t>Порядок формування Р</w:t>
      </w:r>
      <w:r w:rsidR="00B86E59" w:rsidRPr="00BF4C15">
        <w:rPr>
          <w:sz w:val="23"/>
          <w:szCs w:val="23"/>
        </w:rPr>
        <w:t>евізійної комісії, а також вимоги до кандидатів та членів</w:t>
      </w:r>
      <w:r w:rsidR="00717849" w:rsidRPr="00717849">
        <w:rPr>
          <w:sz w:val="23"/>
          <w:szCs w:val="23"/>
        </w:rPr>
        <w:t xml:space="preserve"> </w:t>
      </w:r>
      <w:r w:rsidRPr="00BF4C15">
        <w:rPr>
          <w:sz w:val="23"/>
          <w:szCs w:val="23"/>
        </w:rPr>
        <w:t>Р</w:t>
      </w:r>
      <w:r w:rsidR="00B86E59" w:rsidRPr="00BF4C15">
        <w:rPr>
          <w:sz w:val="23"/>
          <w:szCs w:val="23"/>
        </w:rPr>
        <w:t xml:space="preserve">евізійної комісії встановлюються у Положенні про </w:t>
      </w:r>
      <w:r w:rsidRPr="00BF4C15">
        <w:rPr>
          <w:sz w:val="23"/>
          <w:szCs w:val="23"/>
        </w:rPr>
        <w:t>Р</w:t>
      </w:r>
      <w:r w:rsidR="00B86E59" w:rsidRPr="00BF4C15">
        <w:rPr>
          <w:sz w:val="23"/>
          <w:szCs w:val="23"/>
        </w:rPr>
        <w:t>евізійну комісію.</w:t>
      </w:r>
    </w:p>
    <w:p w:rsidR="00316B04" w:rsidRPr="00BF4C15" w:rsidRDefault="00AA5170" w:rsidP="002E5319">
      <w:pPr>
        <w:pStyle w:val="a4"/>
        <w:numPr>
          <w:ilvl w:val="2"/>
          <w:numId w:val="31"/>
        </w:numPr>
        <w:tabs>
          <w:tab w:val="left" w:pos="851"/>
        </w:tabs>
        <w:spacing w:before="0" w:beforeAutospacing="0" w:after="0" w:afterAutospacing="0"/>
        <w:ind w:left="0" w:firstLine="284"/>
        <w:jc w:val="both"/>
        <w:rPr>
          <w:sz w:val="23"/>
          <w:szCs w:val="23"/>
        </w:rPr>
      </w:pPr>
      <w:r w:rsidRPr="00BF4C15">
        <w:rPr>
          <w:sz w:val="23"/>
          <w:szCs w:val="23"/>
        </w:rPr>
        <w:t>Строк повноважень членів Р</w:t>
      </w:r>
      <w:r w:rsidR="00B86E59" w:rsidRPr="00BF4C15">
        <w:rPr>
          <w:sz w:val="23"/>
          <w:szCs w:val="23"/>
        </w:rPr>
        <w:t xml:space="preserve">евізійної комісії встановлюється </w:t>
      </w:r>
      <w:r w:rsidR="008555D6" w:rsidRPr="00BF4C15">
        <w:rPr>
          <w:sz w:val="23"/>
          <w:szCs w:val="23"/>
        </w:rPr>
        <w:t>три</w:t>
      </w:r>
      <w:r w:rsidR="00B86E59" w:rsidRPr="00BF4C15">
        <w:rPr>
          <w:sz w:val="23"/>
          <w:szCs w:val="23"/>
        </w:rPr>
        <w:t xml:space="preserve"> роки.</w:t>
      </w:r>
    </w:p>
    <w:p w:rsidR="00124688" w:rsidRPr="00BF4C15" w:rsidRDefault="00AA5170" w:rsidP="002E5319">
      <w:pPr>
        <w:pStyle w:val="a4"/>
        <w:numPr>
          <w:ilvl w:val="2"/>
          <w:numId w:val="31"/>
        </w:numPr>
        <w:tabs>
          <w:tab w:val="left" w:pos="851"/>
        </w:tabs>
        <w:spacing w:before="0" w:beforeAutospacing="0" w:after="0" w:afterAutospacing="0"/>
        <w:ind w:left="0" w:firstLine="284"/>
        <w:jc w:val="both"/>
        <w:rPr>
          <w:sz w:val="23"/>
          <w:szCs w:val="23"/>
        </w:rPr>
      </w:pPr>
      <w:r w:rsidRPr="00BF4C15">
        <w:rPr>
          <w:sz w:val="23"/>
          <w:szCs w:val="23"/>
        </w:rPr>
        <w:t>Не можуть бути членами Р</w:t>
      </w:r>
      <w:r w:rsidR="00B86E59" w:rsidRPr="00BF4C15">
        <w:rPr>
          <w:sz w:val="23"/>
          <w:szCs w:val="23"/>
        </w:rPr>
        <w:t>евізійної комісії:</w:t>
      </w:r>
    </w:p>
    <w:p w:rsidR="00316B04" w:rsidRPr="00BF4C15" w:rsidRDefault="00B86E59" w:rsidP="002E5319">
      <w:pPr>
        <w:pStyle w:val="a4"/>
        <w:numPr>
          <w:ilvl w:val="3"/>
          <w:numId w:val="31"/>
        </w:numPr>
        <w:tabs>
          <w:tab w:val="left" w:pos="1134"/>
        </w:tabs>
        <w:spacing w:before="0" w:beforeAutospacing="0" w:after="0" w:afterAutospacing="0"/>
        <w:ind w:left="0" w:firstLine="284"/>
        <w:jc w:val="both"/>
        <w:rPr>
          <w:sz w:val="23"/>
          <w:szCs w:val="23"/>
        </w:rPr>
      </w:pPr>
      <w:r w:rsidRPr="00BF4C15">
        <w:rPr>
          <w:sz w:val="23"/>
          <w:szCs w:val="23"/>
        </w:rPr>
        <w:t xml:space="preserve">член </w:t>
      </w:r>
      <w:r w:rsidR="00D41726" w:rsidRPr="00BF4C15">
        <w:rPr>
          <w:sz w:val="23"/>
          <w:szCs w:val="23"/>
        </w:rPr>
        <w:t xml:space="preserve">Наглядової </w:t>
      </w:r>
      <w:r w:rsidRPr="00BF4C15">
        <w:rPr>
          <w:sz w:val="23"/>
          <w:szCs w:val="23"/>
        </w:rPr>
        <w:t>ради;</w:t>
      </w:r>
    </w:p>
    <w:p w:rsidR="00316B04" w:rsidRPr="00BF4C15" w:rsidRDefault="00B86E59" w:rsidP="002E5319">
      <w:pPr>
        <w:pStyle w:val="a4"/>
        <w:numPr>
          <w:ilvl w:val="3"/>
          <w:numId w:val="31"/>
        </w:numPr>
        <w:tabs>
          <w:tab w:val="left" w:pos="1134"/>
        </w:tabs>
        <w:spacing w:before="0" w:beforeAutospacing="0" w:after="0" w:afterAutospacing="0"/>
        <w:ind w:left="0" w:firstLine="284"/>
        <w:jc w:val="both"/>
        <w:rPr>
          <w:sz w:val="23"/>
          <w:szCs w:val="23"/>
        </w:rPr>
      </w:pPr>
      <w:r w:rsidRPr="00BF4C15">
        <w:rPr>
          <w:sz w:val="23"/>
          <w:szCs w:val="23"/>
        </w:rPr>
        <w:t xml:space="preserve">член </w:t>
      </w:r>
      <w:r w:rsidR="009D52C6" w:rsidRPr="00BF4C15">
        <w:rPr>
          <w:sz w:val="23"/>
          <w:szCs w:val="23"/>
        </w:rPr>
        <w:t>Правління</w:t>
      </w:r>
      <w:r w:rsidRPr="00BF4C15">
        <w:rPr>
          <w:sz w:val="23"/>
          <w:szCs w:val="23"/>
        </w:rPr>
        <w:t>;</w:t>
      </w:r>
    </w:p>
    <w:p w:rsidR="00316B04" w:rsidRPr="00BF4C15" w:rsidRDefault="00124688" w:rsidP="002E5319">
      <w:pPr>
        <w:pStyle w:val="a4"/>
        <w:numPr>
          <w:ilvl w:val="3"/>
          <w:numId w:val="31"/>
        </w:numPr>
        <w:tabs>
          <w:tab w:val="left" w:pos="1134"/>
        </w:tabs>
        <w:spacing w:before="0" w:beforeAutospacing="0" w:after="0" w:afterAutospacing="0"/>
        <w:ind w:left="0" w:firstLine="284"/>
        <w:jc w:val="both"/>
        <w:rPr>
          <w:sz w:val="23"/>
          <w:szCs w:val="23"/>
        </w:rPr>
      </w:pPr>
      <w:r w:rsidRPr="00BF4C15">
        <w:rPr>
          <w:sz w:val="23"/>
          <w:szCs w:val="23"/>
        </w:rPr>
        <w:t>корпоративний секретар;</w:t>
      </w:r>
    </w:p>
    <w:p w:rsidR="00316B04" w:rsidRPr="00BF4C15" w:rsidRDefault="00B86E59" w:rsidP="002E5319">
      <w:pPr>
        <w:pStyle w:val="a4"/>
        <w:numPr>
          <w:ilvl w:val="3"/>
          <w:numId w:val="31"/>
        </w:numPr>
        <w:tabs>
          <w:tab w:val="left" w:pos="1134"/>
        </w:tabs>
        <w:spacing w:before="0" w:beforeAutospacing="0" w:after="0" w:afterAutospacing="0"/>
        <w:ind w:left="0" w:firstLine="284"/>
        <w:jc w:val="both"/>
        <w:rPr>
          <w:sz w:val="23"/>
          <w:szCs w:val="23"/>
        </w:rPr>
      </w:pPr>
      <w:r w:rsidRPr="00BF4C15">
        <w:rPr>
          <w:sz w:val="23"/>
          <w:szCs w:val="23"/>
        </w:rPr>
        <w:t>особа, яка не має повної цивільної дієздатності;</w:t>
      </w:r>
    </w:p>
    <w:p w:rsidR="008555D6" w:rsidRPr="00BF4C15" w:rsidRDefault="00B86E59" w:rsidP="002E5319">
      <w:pPr>
        <w:pStyle w:val="a4"/>
        <w:numPr>
          <w:ilvl w:val="3"/>
          <w:numId w:val="31"/>
        </w:numPr>
        <w:tabs>
          <w:tab w:val="left" w:pos="1134"/>
        </w:tabs>
        <w:spacing w:before="0" w:beforeAutospacing="0" w:after="0" w:afterAutospacing="0"/>
        <w:ind w:left="0" w:firstLine="284"/>
        <w:jc w:val="both"/>
        <w:rPr>
          <w:sz w:val="23"/>
          <w:szCs w:val="23"/>
        </w:rPr>
      </w:pPr>
      <w:r w:rsidRPr="00BF4C15">
        <w:rPr>
          <w:sz w:val="23"/>
          <w:szCs w:val="23"/>
        </w:rPr>
        <w:t xml:space="preserve">члени інших органів </w:t>
      </w:r>
      <w:r w:rsidR="008555D6" w:rsidRPr="00BF4C15">
        <w:rPr>
          <w:sz w:val="23"/>
          <w:szCs w:val="23"/>
        </w:rPr>
        <w:t>АТ</w:t>
      </w:r>
      <w:r w:rsidRPr="00BF4C15">
        <w:rPr>
          <w:sz w:val="23"/>
          <w:szCs w:val="23"/>
        </w:rPr>
        <w:t>.</w:t>
      </w:r>
    </w:p>
    <w:p w:rsidR="00316B04" w:rsidRPr="00BF4C15" w:rsidRDefault="00B86E59" w:rsidP="002E5319">
      <w:pPr>
        <w:pStyle w:val="a4"/>
        <w:numPr>
          <w:ilvl w:val="2"/>
          <w:numId w:val="31"/>
        </w:numPr>
        <w:tabs>
          <w:tab w:val="left" w:pos="851"/>
        </w:tabs>
        <w:spacing w:before="0" w:beforeAutospacing="0" w:after="0" w:afterAutospacing="0"/>
        <w:ind w:left="0" w:firstLine="284"/>
        <w:jc w:val="both"/>
        <w:rPr>
          <w:sz w:val="23"/>
          <w:szCs w:val="23"/>
        </w:rPr>
      </w:pPr>
      <w:r w:rsidRPr="00BF4C15">
        <w:rPr>
          <w:sz w:val="23"/>
          <w:szCs w:val="23"/>
        </w:rPr>
        <w:t xml:space="preserve">Ревізійна комісія має право вносити пропозиції до порядку денного </w:t>
      </w:r>
      <w:r w:rsidR="00B7719E" w:rsidRPr="00BF4C15">
        <w:rPr>
          <w:sz w:val="23"/>
          <w:szCs w:val="23"/>
        </w:rPr>
        <w:t xml:space="preserve">Загальних </w:t>
      </w:r>
      <w:r w:rsidRPr="00BF4C15">
        <w:rPr>
          <w:sz w:val="23"/>
          <w:szCs w:val="23"/>
        </w:rPr>
        <w:t xml:space="preserve">зборів та вимагати скликання позачергових </w:t>
      </w:r>
      <w:r w:rsidR="00B7719E" w:rsidRPr="00BF4C15">
        <w:rPr>
          <w:sz w:val="23"/>
          <w:szCs w:val="23"/>
        </w:rPr>
        <w:t xml:space="preserve">Загальних </w:t>
      </w:r>
      <w:r w:rsidR="00AA5170" w:rsidRPr="00BF4C15">
        <w:rPr>
          <w:sz w:val="23"/>
          <w:szCs w:val="23"/>
        </w:rPr>
        <w:t>зборів.</w:t>
      </w:r>
    </w:p>
    <w:p w:rsidR="00316B04" w:rsidRPr="00BF4C15" w:rsidRDefault="00AA5170" w:rsidP="002E5319">
      <w:pPr>
        <w:pStyle w:val="a4"/>
        <w:numPr>
          <w:ilvl w:val="2"/>
          <w:numId w:val="31"/>
        </w:numPr>
        <w:tabs>
          <w:tab w:val="left" w:pos="851"/>
        </w:tabs>
        <w:spacing w:before="0" w:beforeAutospacing="0" w:after="0" w:afterAutospacing="0"/>
        <w:ind w:left="0" w:firstLine="284"/>
        <w:jc w:val="both"/>
        <w:rPr>
          <w:sz w:val="23"/>
          <w:szCs w:val="23"/>
        </w:rPr>
      </w:pPr>
      <w:r w:rsidRPr="00BF4C15">
        <w:rPr>
          <w:sz w:val="23"/>
          <w:szCs w:val="23"/>
        </w:rPr>
        <w:t>Члени Р</w:t>
      </w:r>
      <w:r w:rsidR="00B86E59" w:rsidRPr="00BF4C15">
        <w:rPr>
          <w:sz w:val="23"/>
          <w:szCs w:val="23"/>
        </w:rPr>
        <w:t xml:space="preserve">евізійної комісії </w:t>
      </w:r>
      <w:r w:rsidR="00B7719E" w:rsidRPr="00BF4C15">
        <w:rPr>
          <w:sz w:val="23"/>
          <w:szCs w:val="23"/>
        </w:rPr>
        <w:t xml:space="preserve">мають право бути присутніми на Загальних </w:t>
      </w:r>
      <w:r w:rsidR="00B86E59" w:rsidRPr="00BF4C15">
        <w:rPr>
          <w:sz w:val="23"/>
          <w:szCs w:val="23"/>
        </w:rPr>
        <w:t>зборах та брати участь в обговоренні питань порядку денного з правом дорадчого голосу.</w:t>
      </w:r>
    </w:p>
    <w:p w:rsidR="00316B04" w:rsidRPr="00BF4C15" w:rsidRDefault="00AA5170" w:rsidP="002E5319">
      <w:pPr>
        <w:pStyle w:val="a4"/>
        <w:numPr>
          <w:ilvl w:val="2"/>
          <w:numId w:val="31"/>
        </w:numPr>
        <w:tabs>
          <w:tab w:val="left" w:pos="851"/>
        </w:tabs>
        <w:spacing w:before="0" w:beforeAutospacing="0" w:after="0" w:afterAutospacing="0"/>
        <w:ind w:left="0" w:firstLine="284"/>
        <w:jc w:val="both"/>
        <w:rPr>
          <w:sz w:val="23"/>
          <w:szCs w:val="23"/>
        </w:rPr>
      </w:pPr>
      <w:r w:rsidRPr="00BF4C15">
        <w:rPr>
          <w:sz w:val="23"/>
          <w:szCs w:val="23"/>
        </w:rPr>
        <w:t>Члени Р</w:t>
      </w:r>
      <w:r w:rsidR="00B86E59" w:rsidRPr="00BF4C15">
        <w:rPr>
          <w:sz w:val="23"/>
          <w:szCs w:val="23"/>
        </w:rPr>
        <w:t xml:space="preserve">евізійної комісії мають право брати участь у засіданнях </w:t>
      </w:r>
      <w:r w:rsidR="00D41726" w:rsidRPr="00BF4C15">
        <w:rPr>
          <w:sz w:val="23"/>
          <w:szCs w:val="23"/>
        </w:rPr>
        <w:t xml:space="preserve">Наглядової </w:t>
      </w:r>
      <w:r w:rsidR="00B86E59" w:rsidRPr="00BF4C15">
        <w:rPr>
          <w:sz w:val="23"/>
          <w:szCs w:val="23"/>
        </w:rPr>
        <w:t xml:space="preserve">ради та </w:t>
      </w:r>
      <w:r w:rsidR="009D52C6" w:rsidRPr="00BF4C15">
        <w:rPr>
          <w:sz w:val="23"/>
          <w:szCs w:val="23"/>
        </w:rPr>
        <w:t>Правління</w:t>
      </w:r>
      <w:r w:rsidR="00B86E59" w:rsidRPr="00BF4C15">
        <w:rPr>
          <w:sz w:val="23"/>
          <w:szCs w:val="23"/>
        </w:rPr>
        <w:t xml:space="preserve"> у випадках, передбачених чи</w:t>
      </w:r>
      <w:r w:rsidR="00630EFC" w:rsidRPr="00BF4C15">
        <w:rPr>
          <w:sz w:val="23"/>
          <w:szCs w:val="23"/>
        </w:rPr>
        <w:t>н</w:t>
      </w:r>
      <w:r w:rsidR="00B86E59" w:rsidRPr="00BF4C15">
        <w:rPr>
          <w:sz w:val="23"/>
          <w:szCs w:val="23"/>
        </w:rPr>
        <w:t xml:space="preserve">ним законодавством, статутом абовнутрішніми положеннями </w:t>
      </w:r>
      <w:r w:rsidRPr="00BF4C15">
        <w:rPr>
          <w:sz w:val="23"/>
          <w:szCs w:val="23"/>
        </w:rPr>
        <w:t>АТ</w:t>
      </w:r>
      <w:r w:rsidR="00552495" w:rsidRPr="00BF4C15">
        <w:rPr>
          <w:sz w:val="23"/>
          <w:szCs w:val="23"/>
        </w:rPr>
        <w:t>.</w:t>
      </w:r>
    </w:p>
    <w:p w:rsidR="00316B04" w:rsidRPr="00BF4C15" w:rsidRDefault="00B86E59" w:rsidP="002E5319">
      <w:pPr>
        <w:pStyle w:val="a4"/>
        <w:numPr>
          <w:ilvl w:val="2"/>
          <w:numId w:val="31"/>
        </w:numPr>
        <w:tabs>
          <w:tab w:val="left" w:pos="851"/>
        </w:tabs>
        <w:spacing w:before="0" w:beforeAutospacing="0" w:after="0" w:afterAutospacing="0"/>
        <w:ind w:left="0" w:firstLine="284"/>
        <w:jc w:val="both"/>
        <w:rPr>
          <w:sz w:val="23"/>
          <w:szCs w:val="23"/>
        </w:rPr>
      </w:pPr>
      <w:r w:rsidRPr="00BF4C15">
        <w:rPr>
          <w:sz w:val="23"/>
          <w:szCs w:val="23"/>
        </w:rPr>
        <w:t>Ревізійна комісія проводить перевірку фінансово-господарської діяльності АТ за результатами фінансового року</w:t>
      </w:r>
      <w:r w:rsidR="000A7990" w:rsidRPr="00BF4C15">
        <w:rPr>
          <w:sz w:val="23"/>
          <w:szCs w:val="23"/>
        </w:rPr>
        <w:t xml:space="preserve"> або спеціальну перевірку з </w:t>
      </w:r>
      <w:r w:rsidR="00F90D61" w:rsidRPr="00BF4C15">
        <w:rPr>
          <w:sz w:val="23"/>
          <w:szCs w:val="23"/>
        </w:rPr>
        <w:t xml:space="preserve">власної </w:t>
      </w:r>
      <w:r w:rsidR="000A7990" w:rsidRPr="00BF4C15">
        <w:rPr>
          <w:sz w:val="23"/>
          <w:szCs w:val="23"/>
        </w:rPr>
        <w:t xml:space="preserve">ініціативи, за рішенням </w:t>
      </w:r>
      <w:r w:rsidR="00B7719E" w:rsidRPr="00BF4C15">
        <w:rPr>
          <w:sz w:val="23"/>
          <w:szCs w:val="23"/>
        </w:rPr>
        <w:t xml:space="preserve">Загальних </w:t>
      </w:r>
      <w:r w:rsidR="000A7990" w:rsidRPr="00BF4C15">
        <w:rPr>
          <w:sz w:val="23"/>
          <w:szCs w:val="23"/>
        </w:rPr>
        <w:t xml:space="preserve">зборів, </w:t>
      </w:r>
      <w:r w:rsidR="00D41726" w:rsidRPr="00BF4C15">
        <w:rPr>
          <w:sz w:val="23"/>
          <w:szCs w:val="23"/>
        </w:rPr>
        <w:t xml:space="preserve">Наглядової </w:t>
      </w:r>
      <w:r w:rsidR="000A7990" w:rsidRPr="00BF4C15">
        <w:rPr>
          <w:sz w:val="23"/>
          <w:szCs w:val="23"/>
        </w:rPr>
        <w:t xml:space="preserve">ради, </w:t>
      </w:r>
      <w:r w:rsidR="009D52C6" w:rsidRPr="00BF4C15">
        <w:rPr>
          <w:sz w:val="23"/>
          <w:szCs w:val="23"/>
        </w:rPr>
        <w:t>Правління</w:t>
      </w:r>
      <w:r w:rsidR="000A7990" w:rsidRPr="00BF4C15">
        <w:rPr>
          <w:sz w:val="23"/>
          <w:szCs w:val="23"/>
        </w:rPr>
        <w:t xml:space="preserve"> або на вимогу акціонерів, які на момент подання вимоги сукупно є власниками більше </w:t>
      </w:r>
      <w:r w:rsidR="00B50B5A" w:rsidRPr="00BF4C15">
        <w:rPr>
          <w:sz w:val="23"/>
          <w:szCs w:val="23"/>
        </w:rPr>
        <w:t>десяти</w:t>
      </w:r>
      <w:r w:rsidR="000A7990" w:rsidRPr="00BF4C15">
        <w:rPr>
          <w:sz w:val="23"/>
          <w:szCs w:val="23"/>
        </w:rPr>
        <w:t xml:space="preserve"> відсотків голосуючих акцій АТ.</w:t>
      </w:r>
    </w:p>
    <w:p w:rsidR="00316B04" w:rsidRPr="00BF4C15" w:rsidRDefault="009D52C6"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Правління</w:t>
      </w:r>
      <w:r w:rsidR="00AA5170" w:rsidRPr="00BF4C15">
        <w:rPr>
          <w:sz w:val="23"/>
          <w:szCs w:val="23"/>
        </w:rPr>
        <w:t xml:space="preserve"> забезпечує членам Р</w:t>
      </w:r>
      <w:r w:rsidR="00B86E59" w:rsidRPr="00BF4C15">
        <w:rPr>
          <w:sz w:val="23"/>
          <w:szCs w:val="23"/>
        </w:rPr>
        <w:t xml:space="preserve">евізійної комісії доступ до інформації в межах, передбачених </w:t>
      </w:r>
      <w:r w:rsidR="00AA5170" w:rsidRPr="00BF4C15">
        <w:rPr>
          <w:sz w:val="23"/>
          <w:szCs w:val="23"/>
        </w:rPr>
        <w:t>статутом та/або положенням про Р</w:t>
      </w:r>
      <w:r w:rsidR="00552495" w:rsidRPr="00BF4C15">
        <w:rPr>
          <w:sz w:val="23"/>
          <w:szCs w:val="23"/>
        </w:rPr>
        <w:t>евізійну комісію.</w:t>
      </w:r>
    </w:p>
    <w:p w:rsidR="00316B04" w:rsidRPr="00BF4C15" w:rsidRDefault="00AA5170"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АТ забезпечує доступ членів Р</w:t>
      </w:r>
      <w:r w:rsidR="00B86E59" w:rsidRPr="00BF4C15">
        <w:rPr>
          <w:sz w:val="23"/>
          <w:szCs w:val="23"/>
        </w:rPr>
        <w:t xml:space="preserve">евізійної комісії до інформації в межах, </w:t>
      </w:r>
      <w:r w:rsidRPr="00BF4C15">
        <w:rPr>
          <w:sz w:val="23"/>
          <w:szCs w:val="23"/>
        </w:rPr>
        <w:t>що визначаються положенням про Р</w:t>
      </w:r>
      <w:r w:rsidR="00B86E59" w:rsidRPr="00BF4C15">
        <w:rPr>
          <w:sz w:val="23"/>
          <w:szCs w:val="23"/>
        </w:rPr>
        <w:t xml:space="preserve">евізійну комісію, затвердженим </w:t>
      </w:r>
      <w:r w:rsidR="002650E2" w:rsidRPr="00BF4C15">
        <w:rPr>
          <w:sz w:val="23"/>
          <w:szCs w:val="23"/>
        </w:rPr>
        <w:t>Загальними</w:t>
      </w:r>
      <w:r w:rsidR="00552495" w:rsidRPr="00BF4C15">
        <w:rPr>
          <w:sz w:val="23"/>
          <w:szCs w:val="23"/>
        </w:rPr>
        <w:t xml:space="preserve"> зборами.</w:t>
      </w:r>
    </w:p>
    <w:p w:rsidR="00124688" w:rsidRPr="00BF4C15" w:rsidRDefault="00B86E59" w:rsidP="002E5319">
      <w:pPr>
        <w:pStyle w:val="a4"/>
        <w:numPr>
          <w:ilvl w:val="2"/>
          <w:numId w:val="31"/>
        </w:numPr>
        <w:tabs>
          <w:tab w:val="left" w:pos="993"/>
        </w:tabs>
        <w:spacing w:before="0" w:beforeAutospacing="0" w:after="0" w:afterAutospacing="0"/>
        <w:ind w:left="0" w:firstLine="284"/>
        <w:jc w:val="both"/>
        <w:rPr>
          <w:sz w:val="23"/>
          <w:szCs w:val="23"/>
        </w:rPr>
      </w:pPr>
      <w:r w:rsidRPr="00BF4C15">
        <w:rPr>
          <w:sz w:val="23"/>
          <w:szCs w:val="23"/>
        </w:rPr>
        <w:t>За підсумками перевірки фінансово-господарської діяльності АТ за</w:t>
      </w:r>
      <w:r w:rsidR="00AA5170" w:rsidRPr="00BF4C15">
        <w:rPr>
          <w:sz w:val="23"/>
          <w:szCs w:val="23"/>
        </w:rPr>
        <w:t xml:space="preserve"> результатами фінансового року Р</w:t>
      </w:r>
      <w:r w:rsidRPr="00BF4C15">
        <w:rPr>
          <w:sz w:val="23"/>
          <w:szCs w:val="23"/>
        </w:rPr>
        <w:t xml:space="preserve">евізійна комісія готує висновок, в </w:t>
      </w:r>
      <w:r w:rsidR="00552495" w:rsidRPr="00BF4C15">
        <w:rPr>
          <w:sz w:val="23"/>
          <w:szCs w:val="23"/>
        </w:rPr>
        <w:t>якому міститься інформація про:</w:t>
      </w:r>
    </w:p>
    <w:p w:rsidR="00316B04" w:rsidRPr="00BF4C15" w:rsidRDefault="00B86E59" w:rsidP="002E5319">
      <w:pPr>
        <w:pStyle w:val="a4"/>
        <w:numPr>
          <w:ilvl w:val="3"/>
          <w:numId w:val="31"/>
        </w:numPr>
        <w:tabs>
          <w:tab w:val="left" w:pos="1134"/>
        </w:tabs>
        <w:spacing w:before="0" w:beforeAutospacing="0" w:after="0" w:afterAutospacing="0"/>
        <w:ind w:left="0" w:firstLine="284"/>
        <w:jc w:val="both"/>
        <w:rPr>
          <w:sz w:val="23"/>
          <w:szCs w:val="23"/>
        </w:rPr>
      </w:pPr>
      <w:r w:rsidRPr="00BF4C15">
        <w:rPr>
          <w:sz w:val="23"/>
          <w:szCs w:val="23"/>
        </w:rPr>
        <w:t>підтвердження достовірності та повноти даних фінансової з</w:t>
      </w:r>
      <w:r w:rsidR="00552495" w:rsidRPr="00BF4C15">
        <w:rPr>
          <w:sz w:val="23"/>
          <w:szCs w:val="23"/>
        </w:rPr>
        <w:t>вітності за відповідний період;</w:t>
      </w:r>
    </w:p>
    <w:p w:rsidR="00663620" w:rsidRPr="004E4CEB" w:rsidRDefault="00B86E59" w:rsidP="002E5319">
      <w:pPr>
        <w:pStyle w:val="a4"/>
        <w:numPr>
          <w:ilvl w:val="3"/>
          <w:numId w:val="31"/>
        </w:numPr>
        <w:tabs>
          <w:tab w:val="left" w:pos="1134"/>
        </w:tabs>
        <w:spacing w:before="0" w:beforeAutospacing="0" w:after="0" w:afterAutospacing="0"/>
        <w:ind w:left="0" w:firstLine="284"/>
        <w:jc w:val="both"/>
        <w:rPr>
          <w:sz w:val="23"/>
          <w:szCs w:val="23"/>
        </w:rPr>
      </w:pPr>
      <w:r w:rsidRPr="00BF4C15">
        <w:rPr>
          <w:sz w:val="23"/>
          <w:szCs w:val="23"/>
        </w:rPr>
        <w:t xml:space="preserve">факти порушення законодавства під час провадження фінансово-господарської </w:t>
      </w:r>
      <w:r w:rsidRPr="004E4CEB">
        <w:rPr>
          <w:sz w:val="23"/>
          <w:szCs w:val="23"/>
        </w:rPr>
        <w:t>діяльності, а також встановленого порядку ведення бухгалтерського обліку та подання звітності.</w:t>
      </w:r>
    </w:p>
    <w:p w:rsidR="00663620" w:rsidRPr="004E4CEB" w:rsidRDefault="00663620" w:rsidP="002E5319">
      <w:pPr>
        <w:pStyle w:val="a4"/>
        <w:spacing w:before="0" w:beforeAutospacing="0" w:after="0" w:afterAutospacing="0"/>
        <w:ind w:firstLine="284"/>
        <w:jc w:val="both"/>
        <w:rPr>
          <w:sz w:val="23"/>
          <w:szCs w:val="23"/>
        </w:rPr>
      </w:pPr>
    </w:p>
    <w:p w:rsidR="00CB4A3F" w:rsidRPr="004E4CEB" w:rsidRDefault="00B86E59" w:rsidP="002E5319">
      <w:pPr>
        <w:pStyle w:val="a4"/>
        <w:spacing w:before="0" w:beforeAutospacing="0" w:after="0" w:afterAutospacing="0"/>
        <w:ind w:firstLine="284"/>
        <w:jc w:val="center"/>
        <w:rPr>
          <w:rStyle w:val="a5"/>
          <w:sz w:val="23"/>
          <w:szCs w:val="23"/>
        </w:rPr>
      </w:pPr>
      <w:r w:rsidRPr="004E4CEB">
        <w:rPr>
          <w:rStyle w:val="a5"/>
          <w:sz w:val="23"/>
          <w:szCs w:val="23"/>
        </w:rPr>
        <w:t>Стаття 9. ПРАВА АКЦІОНЕРІВ</w:t>
      </w:r>
    </w:p>
    <w:p w:rsidR="008D1A01" w:rsidRPr="004E4CEB" w:rsidRDefault="00B86E59" w:rsidP="002E5319">
      <w:pPr>
        <w:pStyle w:val="a4"/>
        <w:numPr>
          <w:ilvl w:val="1"/>
          <w:numId w:val="35"/>
        </w:numPr>
        <w:spacing w:before="0" w:beforeAutospacing="0" w:after="0" w:afterAutospacing="0"/>
        <w:ind w:left="0" w:firstLine="284"/>
        <w:jc w:val="both"/>
        <w:rPr>
          <w:sz w:val="23"/>
          <w:szCs w:val="23"/>
        </w:rPr>
      </w:pPr>
      <w:r w:rsidRPr="004E4CEB">
        <w:rPr>
          <w:sz w:val="23"/>
          <w:szCs w:val="23"/>
        </w:rPr>
        <w:t>Особи, які набули право власності на акції АТ, набувають статусу акціонерів (учасників) АТ</w:t>
      </w:r>
      <w:r w:rsidR="00D419E8" w:rsidRPr="004E4CEB">
        <w:rPr>
          <w:sz w:val="23"/>
          <w:szCs w:val="23"/>
        </w:rPr>
        <w:t>.</w:t>
      </w:r>
    </w:p>
    <w:p w:rsidR="006C2D0C" w:rsidRPr="004E4CEB" w:rsidRDefault="00B86E59" w:rsidP="002E5319">
      <w:pPr>
        <w:pStyle w:val="a4"/>
        <w:numPr>
          <w:ilvl w:val="1"/>
          <w:numId w:val="35"/>
        </w:numPr>
        <w:spacing w:before="0" w:beforeAutospacing="0" w:after="0" w:afterAutospacing="0"/>
        <w:ind w:left="0" w:firstLine="284"/>
        <w:jc w:val="both"/>
        <w:rPr>
          <w:sz w:val="23"/>
          <w:szCs w:val="23"/>
        </w:rPr>
      </w:pPr>
      <w:r w:rsidRPr="004E4CEB">
        <w:rPr>
          <w:sz w:val="23"/>
          <w:szCs w:val="23"/>
        </w:rPr>
        <w:t>Кожною</w:t>
      </w:r>
      <w:r w:rsidR="00D419E8" w:rsidRPr="004E4CEB">
        <w:rPr>
          <w:sz w:val="23"/>
          <w:szCs w:val="23"/>
        </w:rPr>
        <w:t xml:space="preserve"> простою акцією АТ її власнику –</w:t>
      </w:r>
      <w:r w:rsidRPr="004E4CEB">
        <w:rPr>
          <w:sz w:val="23"/>
          <w:szCs w:val="23"/>
        </w:rPr>
        <w:t xml:space="preserve"> акціонеру надається однакова сукупність прав, включаючи права на: </w:t>
      </w:r>
    </w:p>
    <w:p w:rsidR="006C2D0C" w:rsidRPr="004E4CEB" w:rsidRDefault="00B86E59" w:rsidP="002E5319">
      <w:pPr>
        <w:pStyle w:val="a4"/>
        <w:numPr>
          <w:ilvl w:val="2"/>
          <w:numId w:val="35"/>
        </w:numPr>
        <w:tabs>
          <w:tab w:val="left" w:pos="851"/>
        </w:tabs>
        <w:spacing w:before="0" w:beforeAutospacing="0" w:after="0" w:afterAutospacing="0"/>
        <w:ind w:left="0" w:firstLine="284"/>
        <w:jc w:val="both"/>
        <w:rPr>
          <w:sz w:val="23"/>
          <w:szCs w:val="23"/>
        </w:rPr>
      </w:pPr>
      <w:r w:rsidRPr="004E4CEB">
        <w:rPr>
          <w:sz w:val="23"/>
          <w:szCs w:val="23"/>
        </w:rPr>
        <w:t xml:space="preserve">участь в управлінні </w:t>
      </w:r>
      <w:r w:rsidR="00F90D61" w:rsidRPr="004E4CEB">
        <w:rPr>
          <w:sz w:val="23"/>
          <w:szCs w:val="23"/>
        </w:rPr>
        <w:t>АТ</w:t>
      </w:r>
      <w:r w:rsidR="00D419E8" w:rsidRPr="004E4CEB">
        <w:rPr>
          <w:sz w:val="23"/>
          <w:szCs w:val="23"/>
        </w:rPr>
        <w:t>;</w:t>
      </w:r>
    </w:p>
    <w:p w:rsidR="006C2D0C" w:rsidRPr="00BF4C15" w:rsidRDefault="00D419E8" w:rsidP="002E5319">
      <w:pPr>
        <w:pStyle w:val="a4"/>
        <w:numPr>
          <w:ilvl w:val="2"/>
          <w:numId w:val="35"/>
        </w:numPr>
        <w:tabs>
          <w:tab w:val="left" w:pos="851"/>
        </w:tabs>
        <w:spacing w:before="0" w:beforeAutospacing="0" w:after="0" w:afterAutospacing="0"/>
        <w:ind w:left="0" w:firstLine="284"/>
        <w:jc w:val="both"/>
        <w:rPr>
          <w:sz w:val="23"/>
          <w:szCs w:val="23"/>
        </w:rPr>
      </w:pPr>
      <w:r w:rsidRPr="004E4CEB">
        <w:rPr>
          <w:sz w:val="23"/>
          <w:szCs w:val="23"/>
        </w:rPr>
        <w:t>отримання</w:t>
      </w:r>
      <w:r w:rsidRPr="00BF4C15">
        <w:rPr>
          <w:sz w:val="23"/>
          <w:szCs w:val="23"/>
        </w:rPr>
        <w:t xml:space="preserve"> дивідендів;</w:t>
      </w:r>
    </w:p>
    <w:p w:rsidR="006C2D0C" w:rsidRPr="00BF4C15" w:rsidRDefault="00B86E59" w:rsidP="002E5319">
      <w:pPr>
        <w:pStyle w:val="a4"/>
        <w:numPr>
          <w:ilvl w:val="2"/>
          <w:numId w:val="35"/>
        </w:numPr>
        <w:tabs>
          <w:tab w:val="left" w:pos="851"/>
        </w:tabs>
        <w:spacing w:before="0" w:beforeAutospacing="0" w:after="0" w:afterAutospacing="0"/>
        <w:ind w:left="0" w:firstLine="284"/>
        <w:jc w:val="both"/>
        <w:rPr>
          <w:sz w:val="23"/>
          <w:szCs w:val="23"/>
        </w:rPr>
      </w:pPr>
      <w:r w:rsidRPr="00BF4C15">
        <w:rPr>
          <w:sz w:val="23"/>
          <w:szCs w:val="23"/>
        </w:rPr>
        <w:t>отримання у разі ліквідації АТ частини його майна або вартості</w:t>
      </w:r>
      <w:r w:rsidR="005804EB" w:rsidRPr="00BF4C15">
        <w:rPr>
          <w:sz w:val="23"/>
          <w:szCs w:val="23"/>
        </w:rPr>
        <w:t>частини майна АТ</w:t>
      </w:r>
      <w:r w:rsidRPr="00BF4C15">
        <w:rPr>
          <w:sz w:val="23"/>
          <w:szCs w:val="23"/>
        </w:rPr>
        <w:t>;</w:t>
      </w:r>
    </w:p>
    <w:p w:rsidR="006C2D0C" w:rsidRPr="00BF4C15" w:rsidRDefault="00B86E59" w:rsidP="002E5319">
      <w:pPr>
        <w:pStyle w:val="a4"/>
        <w:numPr>
          <w:ilvl w:val="2"/>
          <w:numId w:val="35"/>
        </w:numPr>
        <w:tabs>
          <w:tab w:val="left" w:pos="851"/>
        </w:tabs>
        <w:spacing w:before="0" w:beforeAutospacing="0" w:after="0" w:afterAutospacing="0"/>
        <w:ind w:left="0" w:firstLine="284"/>
        <w:jc w:val="both"/>
        <w:rPr>
          <w:sz w:val="23"/>
          <w:szCs w:val="23"/>
        </w:rPr>
      </w:pPr>
      <w:r w:rsidRPr="00BF4C15">
        <w:rPr>
          <w:sz w:val="23"/>
          <w:szCs w:val="23"/>
        </w:rPr>
        <w:t>отримання інформації п</w:t>
      </w:r>
      <w:r w:rsidR="00D419E8" w:rsidRPr="00BF4C15">
        <w:rPr>
          <w:sz w:val="23"/>
          <w:szCs w:val="23"/>
        </w:rPr>
        <w:t>ро господарську діяльність АТ.</w:t>
      </w:r>
    </w:p>
    <w:p w:rsidR="006C2D0C" w:rsidRPr="00BF4C15" w:rsidRDefault="00B86E59" w:rsidP="002E5319">
      <w:pPr>
        <w:pStyle w:val="a4"/>
        <w:numPr>
          <w:ilvl w:val="1"/>
          <w:numId w:val="35"/>
        </w:numPr>
        <w:tabs>
          <w:tab w:val="left" w:pos="709"/>
        </w:tabs>
        <w:spacing w:before="0" w:beforeAutospacing="0" w:after="0" w:afterAutospacing="0"/>
        <w:ind w:left="0" w:firstLine="284"/>
        <w:jc w:val="both"/>
        <w:rPr>
          <w:sz w:val="23"/>
          <w:szCs w:val="23"/>
        </w:rPr>
      </w:pPr>
      <w:r w:rsidRPr="00BF4C15">
        <w:rPr>
          <w:sz w:val="23"/>
          <w:szCs w:val="23"/>
        </w:rPr>
        <w:t xml:space="preserve">Одна проста акція АТ надає акціонеру один голос для вирішення кожного питання на </w:t>
      </w:r>
      <w:r w:rsidR="00B7719E" w:rsidRPr="00BF4C15">
        <w:rPr>
          <w:sz w:val="23"/>
          <w:szCs w:val="23"/>
        </w:rPr>
        <w:t xml:space="preserve">Загальних </w:t>
      </w:r>
      <w:r w:rsidRPr="00BF4C15">
        <w:rPr>
          <w:sz w:val="23"/>
          <w:szCs w:val="23"/>
        </w:rPr>
        <w:t xml:space="preserve">зборах, крім випадків проведення кумулятивного голосування. </w:t>
      </w:r>
    </w:p>
    <w:p w:rsidR="00124688" w:rsidRPr="00BF4C15" w:rsidRDefault="00B86E59" w:rsidP="002E5319">
      <w:pPr>
        <w:pStyle w:val="a4"/>
        <w:numPr>
          <w:ilvl w:val="1"/>
          <w:numId w:val="35"/>
        </w:numPr>
        <w:shd w:val="clear" w:color="auto" w:fill="FFFFFF"/>
        <w:spacing w:before="0" w:beforeAutospacing="0" w:after="0" w:afterAutospacing="0"/>
        <w:ind w:left="0" w:firstLine="284"/>
        <w:jc w:val="both"/>
        <w:rPr>
          <w:sz w:val="23"/>
          <w:szCs w:val="23"/>
        </w:rPr>
      </w:pPr>
      <w:r w:rsidRPr="00BF4C15">
        <w:rPr>
          <w:sz w:val="23"/>
          <w:szCs w:val="23"/>
        </w:rPr>
        <w:t xml:space="preserve">Посадові особи органів АТ та інші особи, які перебувають з </w:t>
      </w:r>
      <w:r w:rsidR="00D419E8" w:rsidRPr="00BF4C15">
        <w:rPr>
          <w:sz w:val="23"/>
          <w:szCs w:val="23"/>
        </w:rPr>
        <w:t>АТ</w:t>
      </w:r>
      <w:r w:rsidRPr="00BF4C15">
        <w:rPr>
          <w:sz w:val="23"/>
          <w:szCs w:val="23"/>
        </w:rPr>
        <w:t xml:space="preserve"> у трудових відносинах, не мають права вимагати від акціонера </w:t>
      </w:r>
      <w:r w:rsidR="00D419E8" w:rsidRPr="00BF4C15">
        <w:rPr>
          <w:sz w:val="23"/>
          <w:szCs w:val="23"/>
        </w:rPr>
        <w:t>–</w:t>
      </w:r>
      <w:r w:rsidRPr="00BF4C15">
        <w:rPr>
          <w:sz w:val="23"/>
          <w:szCs w:val="23"/>
        </w:rPr>
        <w:t xml:space="preserve"> працівника АТ надання відомостей про те, як він голосував чи як має намір голосувати на </w:t>
      </w:r>
      <w:r w:rsidR="00B7719E" w:rsidRPr="00BF4C15">
        <w:rPr>
          <w:sz w:val="23"/>
          <w:szCs w:val="23"/>
        </w:rPr>
        <w:t xml:space="preserve">Загальних </w:t>
      </w:r>
      <w:r w:rsidRPr="00BF4C15">
        <w:rPr>
          <w:sz w:val="23"/>
          <w:szCs w:val="23"/>
        </w:rPr>
        <w:t xml:space="preserve">зборах, або про відчуження акціонером </w:t>
      </w:r>
      <w:r w:rsidR="00D419E8" w:rsidRPr="00BF4C15">
        <w:rPr>
          <w:sz w:val="23"/>
          <w:szCs w:val="23"/>
        </w:rPr>
        <w:t>–</w:t>
      </w:r>
      <w:r w:rsidRPr="00BF4C15">
        <w:rPr>
          <w:sz w:val="23"/>
          <w:szCs w:val="23"/>
        </w:rPr>
        <w:t xml:space="preserve"> працівником АТ своїх акцій чи намір їх відчуження, або вимагати передачідовіреності на участь у </w:t>
      </w:r>
      <w:r w:rsidR="00B7719E" w:rsidRPr="00BF4C15">
        <w:rPr>
          <w:sz w:val="23"/>
          <w:szCs w:val="23"/>
        </w:rPr>
        <w:t xml:space="preserve">Загальних </w:t>
      </w:r>
      <w:r w:rsidRPr="00BF4C15">
        <w:rPr>
          <w:sz w:val="23"/>
          <w:szCs w:val="23"/>
        </w:rPr>
        <w:t>зборах</w:t>
      </w:r>
      <w:bookmarkStart w:id="71" w:name="n96"/>
      <w:bookmarkEnd w:id="71"/>
      <w:r w:rsidR="00D419E8" w:rsidRPr="00BF4C15">
        <w:rPr>
          <w:sz w:val="23"/>
          <w:szCs w:val="23"/>
        </w:rPr>
        <w:t>.</w:t>
      </w:r>
    </w:p>
    <w:p w:rsidR="00124688" w:rsidRPr="00BF4C15" w:rsidRDefault="00F37C06" w:rsidP="002E5319">
      <w:pPr>
        <w:pStyle w:val="a4"/>
        <w:numPr>
          <w:ilvl w:val="1"/>
          <w:numId w:val="35"/>
        </w:numPr>
        <w:shd w:val="clear" w:color="auto" w:fill="FFFFFF"/>
        <w:spacing w:before="0" w:beforeAutospacing="0" w:after="0" w:afterAutospacing="0"/>
        <w:ind w:left="0" w:firstLine="284"/>
        <w:jc w:val="both"/>
        <w:rPr>
          <w:sz w:val="23"/>
          <w:szCs w:val="23"/>
        </w:rPr>
      </w:pPr>
      <w:r w:rsidRPr="00BF4C15">
        <w:rPr>
          <w:sz w:val="23"/>
          <w:szCs w:val="23"/>
        </w:rPr>
        <w:t>Акціонери АТ мають переважне право на придбання акцій, що продаються іншими акціонерами цього АТ, за ціною та на умовах, запропонованих акціонером третій особі, пропорційно кількості акцій, що належать кожному з них. Переважне право акціонерів на придбання акцій, що продаються іншими акціонерами цього АТ, діє протягом двох місяців з дня отримання АТ повідомлення акціонера про намір продати акції.</w:t>
      </w:r>
      <w:bookmarkStart w:id="72" w:name="n97"/>
      <w:bookmarkStart w:id="73" w:name="n99"/>
      <w:bookmarkEnd w:id="72"/>
      <w:bookmarkEnd w:id="73"/>
    </w:p>
    <w:p w:rsidR="00124688" w:rsidRPr="00BF4C15" w:rsidRDefault="00F37C06" w:rsidP="002E5319">
      <w:pPr>
        <w:pStyle w:val="a4"/>
        <w:numPr>
          <w:ilvl w:val="1"/>
          <w:numId w:val="35"/>
        </w:numPr>
        <w:shd w:val="clear" w:color="auto" w:fill="FFFFFF"/>
        <w:spacing w:before="0" w:beforeAutospacing="0" w:after="0" w:afterAutospacing="0"/>
        <w:ind w:left="0" w:firstLine="284"/>
        <w:jc w:val="both"/>
        <w:rPr>
          <w:sz w:val="23"/>
          <w:szCs w:val="23"/>
        </w:rPr>
      </w:pPr>
      <w:r w:rsidRPr="00BF4C15">
        <w:rPr>
          <w:sz w:val="23"/>
          <w:szCs w:val="23"/>
        </w:rPr>
        <w:t>Строк переважного права припиняється у разі, якщо до його спливу від усіх акціонерів АТ отримані письмові заяви про використання або про відмову від використання переважного права на купівлю акцій.</w:t>
      </w:r>
      <w:bookmarkStart w:id="74" w:name="n100"/>
      <w:bookmarkStart w:id="75" w:name="n101"/>
      <w:bookmarkEnd w:id="74"/>
      <w:bookmarkEnd w:id="75"/>
    </w:p>
    <w:p w:rsidR="00124688" w:rsidRPr="00BF4C15" w:rsidRDefault="00F37C06" w:rsidP="002E5319">
      <w:pPr>
        <w:pStyle w:val="a4"/>
        <w:numPr>
          <w:ilvl w:val="1"/>
          <w:numId w:val="35"/>
        </w:numPr>
        <w:shd w:val="clear" w:color="auto" w:fill="FFFFFF"/>
        <w:spacing w:before="0" w:beforeAutospacing="0" w:after="0" w:afterAutospacing="0"/>
        <w:ind w:left="0" w:firstLine="284"/>
        <w:jc w:val="both"/>
        <w:rPr>
          <w:sz w:val="23"/>
          <w:szCs w:val="23"/>
        </w:rPr>
      </w:pPr>
      <w:r w:rsidRPr="00BF4C15">
        <w:rPr>
          <w:sz w:val="23"/>
          <w:szCs w:val="23"/>
        </w:rPr>
        <w:t xml:space="preserve">Акціонер АТ, який має намір продати свої акції третій особі, зобов'язаний письмово повідомити про це решту акціонерів АТ із зазначенням ціни та інших умов продажу акцій. Повідомлення акціонерів </w:t>
      </w:r>
      <w:r w:rsidR="00124688" w:rsidRPr="00BF4C15">
        <w:rPr>
          <w:sz w:val="23"/>
          <w:szCs w:val="23"/>
        </w:rPr>
        <w:t>АТ</w:t>
      </w:r>
      <w:r w:rsidRPr="00BF4C15">
        <w:rPr>
          <w:sz w:val="23"/>
          <w:szCs w:val="23"/>
        </w:rPr>
        <w:t xml:space="preserve"> здійснюється через </w:t>
      </w:r>
      <w:r w:rsidR="00124688" w:rsidRPr="00BF4C15">
        <w:rPr>
          <w:sz w:val="23"/>
          <w:szCs w:val="23"/>
        </w:rPr>
        <w:t>АТ</w:t>
      </w:r>
      <w:r w:rsidRPr="00BF4C15">
        <w:rPr>
          <w:sz w:val="23"/>
          <w:szCs w:val="23"/>
        </w:rPr>
        <w:t xml:space="preserve">. Після отримання письмового повідомлення від акціонера, який має намір продати свої акції третій особі, </w:t>
      </w:r>
      <w:r w:rsidR="00124688" w:rsidRPr="00BF4C15">
        <w:rPr>
          <w:sz w:val="23"/>
          <w:szCs w:val="23"/>
        </w:rPr>
        <w:t>АТ</w:t>
      </w:r>
      <w:r w:rsidRPr="00BF4C15">
        <w:rPr>
          <w:sz w:val="23"/>
          <w:szCs w:val="23"/>
        </w:rPr>
        <w:t xml:space="preserve"> зобов'язане протягом двох робочих днів направити копії повідомлення всім іншим акціонерам </w:t>
      </w:r>
      <w:r w:rsidR="00124688" w:rsidRPr="00BF4C15">
        <w:rPr>
          <w:sz w:val="23"/>
          <w:szCs w:val="23"/>
        </w:rPr>
        <w:t>АТ</w:t>
      </w:r>
      <w:r w:rsidRPr="00BF4C15">
        <w:rPr>
          <w:sz w:val="23"/>
          <w:szCs w:val="23"/>
        </w:rPr>
        <w:t xml:space="preserve">. </w:t>
      </w:r>
      <w:r w:rsidR="00124688" w:rsidRPr="00BF4C15">
        <w:rPr>
          <w:sz w:val="23"/>
          <w:szCs w:val="23"/>
        </w:rPr>
        <w:t>П</w:t>
      </w:r>
      <w:r w:rsidRPr="00BF4C15">
        <w:rPr>
          <w:sz w:val="23"/>
          <w:szCs w:val="23"/>
        </w:rPr>
        <w:t xml:space="preserve">овідомлення акціонерів </w:t>
      </w:r>
      <w:r w:rsidR="00124688" w:rsidRPr="00BF4C15">
        <w:rPr>
          <w:sz w:val="23"/>
          <w:szCs w:val="23"/>
        </w:rPr>
        <w:t>АТ</w:t>
      </w:r>
      <w:r w:rsidRPr="00BF4C15">
        <w:rPr>
          <w:sz w:val="23"/>
          <w:szCs w:val="23"/>
        </w:rPr>
        <w:t xml:space="preserve"> здійснюється за рахунок акціонера, який має намір продати свої акції.</w:t>
      </w:r>
      <w:bookmarkStart w:id="76" w:name="n102"/>
      <w:bookmarkStart w:id="77" w:name="n103"/>
      <w:bookmarkEnd w:id="76"/>
      <w:bookmarkEnd w:id="77"/>
    </w:p>
    <w:p w:rsidR="00124688" w:rsidRPr="00BF4C15" w:rsidRDefault="00F37C06" w:rsidP="002E5319">
      <w:pPr>
        <w:pStyle w:val="a4"/>
        <w:numPr>
          <w:ilvl w:val="1"/>
          <w:numId w:val="35"/>
        </w:numPr>
        <w:shd w:val="clear" w:color="auto" w:fill="FFFFFF"/>
        <w:tabs>
          <w:tab w:val="left" w:pos="851"/>
        </w:tabs>
        <w:spacing w:before="0" w:beforeAutospacing="0" w:after="0" w:afterAutospacing="0"/>
        <w:ind w:left="0" w:firstLine="284"/>
        <w:jc w:val="both"/>
        <w:rPr>
          <w:sz w:val="23"/>
          <w:szCs w:val="23"/>
        </w:rPr>
      </w:pPr>
      <w:r w:rsidRPr="00BF4C15">
        <w:rPr>
          <w:sz w:val="23"/>
          <w:szCs w:val="23"/>
        </w:rPr>
        <w:t xml:space="preserve">Якщо акціонери </w:t>
      </w:r>
      <w:r w:rsidR="00124688" w:rsidRPr="00BF4C15">
        <w:rPr>
          <w:sz w:val="23"/>
          <w:szCs w:val="23"/>
        </w:rPr>
        <w:t>АТ</w:t>
      </w:r>
      <w:r w:rsidRPr="00BF4C15">
        <w:rPr>
          <w:sz w:val="23"/>
          <w:szCs w:val="23"/>
        </w:rPr>
        <w:t xml:space="preserve"> не скористаються переважним правом на придбання всіх акцій, що пропонуються для продажу, протягом строку, встановленого </w:t>
      </w:r>
      <w:r w:rsidR="00124688" w:rsidRPr="00BF4C15">
        <w:rPr>
          <w:sz w:val="23"/>
          <w:szCs w:val="23"/>
        </w:rPr>
        <w:t>цим С</w:t>
      </w:r>
      <w:r w:rsidRPr="00BF4C15">
        <w:rPr>
          <w:sz w:val="23"/>
          <w:szCs w:val="23"/>
        </w:rPr>
        <w:t xml:space="preserve">татутом, акції можуть бути продані третій особі за ціною та на умовах, що повідомлені акціонерам </w:t>
      </w:r>
      <w:r w:rsidR="00124688" w:rsidRPr="00BF4C15">
        <w:rPr>
          <w:sz w:val="23"/>
          <w:szCs w:val="23"/>
        </w:rPr>
        <w:t>АТ</w:t>
      </w:r>
      <w:r w:rsidRPr="00BF4C15">
        <w:rPr>
          <w:sz w:val="23"/>
          <w:szCs w:val="23"/>
        </w:rPr>
        <w:t>.</w:t>
      </w:r>
      <w:bookmarkStart w:id="78" w:name="n104"/>
      <w:bookmarkStart w:id="79" w:name="n105"/>
      <w:bookmarkEnd w:id="78"/>
      <w:bookmarkEnd w:id="79"/>
    </w:p>
    <w:p w:rsidR="00124688" w:rsidRPr="00BF4C15" w:rsidRDefault="00F37C06" w:rsidP="002E5319">
      <w:pPr>
        <w:pStyle w:val="a4"/>
        <w:numPr>
          <w:ilvl w:val="1"/>
          <w:numId w:val="35"/>
        </w:numPr>
        <w:shd w:val="clear" w:color="auto" w:fill="FFFFFF"/>
        <w:tabs>
          <w:tab w:val="left" w:pos="851"/>
        </w:tabs>
        <w:spacing w:before="0" w:beforeAutospacing="0" w:after="0" w:afterAutospacing="0"/>
        <w:ind w:left="0" w:firstLine="284"/>
        <w:jc w:val="both"/>
        <w:rPr>
          <w:sz w:val="23"/>
          <w:szCs w:val="23"/>
        </w:rPr>
      </w:pPr>
      <w:r w:rsidRPr="00BF4C15">
        <w:rPr>
          <w:sz w:val="23"/>
          <w:szCs w:val="23"/>
        </w:rPr>
        <w:t xml:space="preserve">У разі порушення переважного права на придбання акцій будь-який акціонер </w:t>
      </w:r>
      <w:r w:rsidR="00124688" w:rsidRPr="00BF4C15">
        <w:rPr>
          <w:sz w:val="23"/>
          <w:szCs w:val="23"/>
        </w:rPr>
        <w:t>АТ</w:t>
      </w:r>
      <w:r w:rsidRPr="00BF4C15">
        <w:rPr>
          <w:sz w:val="23"/>
          <w:szCs w:val="23"/>
        </w:rPr>
        <w:t xml:space="preserve"> має право протягом трьох місяців з дня, коли він дізнався або повинен був дізнатися про таке порушення, вимагати в судовому порядку переведення на нього прав та обов'язків покупця акцій.</w:t>
      </w:r>
      <w:bookmarkStart w:id="80" w:name="n106"/>
      <w:bookmarkStart w:id="81" w:name="n107"/>
      <w:bookmarkEnd w:id="80"/>
      <w:bookmarkEnd w:id="81"/>
    </w:p>
    <w:p w:rsidR="00124688" w:rsidRPr="00BF4C15" w:rsidRDefault="00F37C06" w:rsidP="002E5319">
      <w:pPr>
        <w:pStyle w:val="a4"/>
        <w:numPr>
          <w:ilvl w:val="1"/>
          <w:numId w:val="35"/>
        </w:numPr>
        <w:shd w:val="clear" w:color="auto" w:fill="FFFFFF"/>
        <w:tabs>
          <w:tab w:val="left" w:pos="851"/>
        </w:tabs>
        <w:spacing w:before="0" w:beforeAutospacing="0" w:after="0" w:afterAutospacing="0"/>
        <w:ind w:left="0" w:firstLine="284"/>
        <w:jc w:val="both"/>
        <w:rPr>
          <w:sz w:val="23"/>
          <w:szCs w:val="23"/>
        </w:rPr>
      </w:pPr>
      <w:r w:rsidRPr="00BF4C15">
        <w:rPr>
          <w:sz w:val="23"/>
          <w:szCs w:val="23"/>
        </w:rPr>
        <w:t>Уступка зазначеного переважного права іншим особам не допускається.</w:t>
      </w:r>
      <w:bookmarkStart w:id="82" w:name="n108"/>
      <w:bookmarkEnd w:id="82"/>
    </w:p>
    <w:p w:rsidR="00124688" w:rsidRPr="00BF4C15" w:rsidRDefault="00F37C06" w:rsidP="002E5319">
      <w:pPr>
        <w:pStyle w:val="a4"/>
        <w:numPr>
          <w:ilvl w:val="1"/>
          <w:numId w:val="35"/>
        </w:numPr>
        <w:shd w:val="clear" w:color="auto" w:fill="FFFFFF"/>
        <w:tabs>
          <w:tab w:val="left" w:pos="851"/>
        </w:tabs>
        <w:spacing w:before="0" w:beforeAutospacing="0" w:after="0" w:afterAutospacing="0"/>
        <w:ind w:left="0" w:firstLine="284"/>
        <w:jc w:val="both"/>
        <w:rPr>
          <w:sz w:val="23"/>
          <w:szCs w:val="23"/>
        </w:rPr>
      </w:pPr>
      <w:r w:rsidRPr="00BF4C15">
        <w:rPr>
          <w:sz w:val="23"/>
          <w:szCs w:val="23"/>
        </w:rPr>
        <w:t xml:space="preserve">Зазначене переважне право акціонерів </w:t>
      </w:r>
      <w:r w:rsidR="00124688" w:rsidRPr="00BF4C15">
        <w:rPr>
          <w:sz w:val="23"/>
          <w:szCs w:val="23"/>
        </w:rPr>
        <w:t>АТ</w:t>
      </w:r>
      <w:r w:rsidRPr="00BF4C15">
        <w:rPr>
          <w:sz w:val="23"/>
          <w:szCs w:val="23"/>
        </w:rPr>
        <w:t xml:space="preserve"> не поширюється на випадки переходу права власності на цінні папери цього </w:t>
      </w:r>
      <w:r w:rsidR="00124688" w:rsidRPr="00BF4C15">
        <w:rPr>
          <w:sz w:val="23"/>
          <w:szCs w:val="23"/>
        </w:rPr>
        <w:t>АТ</w:t>
      </w:r>
      <w:r w:rsidRPr="00BF4C15">
        <w:rPr>
          <w:sz w:val="23"/>
          <w:szCs w:val="23"/>
        </w:rPr>
        <w:t xml:space="preserve"> в результаті їх спадкування чи правонаступництва.</w:t>
      </w:r>
      <w:bookmarkStart w:id="83" w:name="n109"/>
      <w:bookmarkEnd w:id="83"/>
    </w:p>
    <w:p w:rsidR="00124688" w:rsidRPr="00BF4C15" w:rsidRDefault="00F37C06" w:rsidP="002E5319">
      <w:pPr>
        <w:pStyle w:val="a4"/>
        <w:numPr>
          <w:ilvl w:val="1"/>
          <w:numId w:val="35"/>
        </w:numPr>
        <w:shd w:val="clear" w:color="auto" w:fill="FFFFFF"/>
        <w:tabs>
          <w:tab w:val="left" w:pos="851"/>
        </w:tabs>
        <w:spacing w:before="0" w:beforeAutospacing="0" w:after="0" w:afterAutospacing="0"/>
        <w:ind w:left="0" w:firstLine="284"/>
        <w:jc w:val="both"/>
        <w:rPr>
          <w:sz w:val="23"/>
          <w:szCs w:val="23"/>
        </w:rPr>
      </w:pPr>
      <w:r w:rsidRPr="00BF4C15">
        <w:rPr>
          <w:sz w:val="23"/>
          <w:szCs w:val="23"/>
        </w:rPr>
        <w:t xml:space="preserve">У разі виникнення права звернення стягнення на акції </w:t>
      </w:r>
      <w:r w:rsidR="00124688" w:rsidRPr="00BF4C15">
        <w:rPr>
          <w:sz w:val="23"/>
          <w:szCs w:val="23"/>
        </w:rPr>
        <w:t>АТ</w:t>
      </w:r>
      <w:r w:rsidRPr="00BF4C15">
        <w:rPr>
          <w:sz w:val="23"/>
          <w:szCs w:val="23"/>
        </w:rPr>
        <w:t xml:space="preserve"> у зв'язку з їх заставою відчуження таких акцій здійснюється з дотриманням переважного права акціонерів на придбання цих акцій.</w:t>
      </w:r>
      <w:bookmarkStart w:id="84" w:name="n110"/>
      <w:bookmarkStart w:id="85" w:name="n111"/>
      <w:bookmarkEnd w:id="84"/>
      <w:bookmarkEnd w:id="85"/>
    </w:p>
    <w:p w:rsidR="00F37C06" w:rsidRPr="00BF4C15" w:rsidRDefault="00F37C06" w:rsidP="002E5319">
      <w:pPr>
        <w:pStyle w:val="a4"/>
        <w:numPr>
          <w:ilvl w:val="1"/>
          <w:numId w:val="35"/>
        </w:numPr>
        <w:shd w:val="clear" w:color="auto" w:fill="FFFFFF"/>
        <w:tabs>
          <w:tab w:val="left" w:pos="851"/>
        </w:tabs>
        <w:spacing w:before="0" w:beforeAutospacing="0" w:after="0" w:afterAutospacing="0"/>
        <w:ind w:left="0" w:firstLine="284"/>
        <w:jc w:val="both"/>
        <w:rPr>
          <w:sz w:val="23"/>
          <w:szCs w:val="23"/>
        </w:rPr>
      </w:pPr>
      <w:r w:rsidRPr="00BF4C15">
        <w:rPr>
          <w:sz w:val="23"/>
          <w:szCs w:val="23"/>
        </w:rPr>
        <w:t xml:space="preserve">Переважне право </w:t>
      </w:r>
      <w:r w:rsidR="00124688" w:rsidRPr="00BF4C15">
        <w:rPr>
          <w:sz w:val="23"/>
          <w:szCs w:val="23"/>
        </w:rPr>
        <w:t>АТ</w:t>
      </w:r>
      <w:r w:rsidRPr="00BF4C15">
        <w:rPr>
          <w:sz w:val="23"/>
          <w:szCs w:val="23"/>
        </w:rPr>
        <w:t xml:space="preserve"> на придбання акцій власної емісії, що пропонуються їх власником до відчуження третім особам, не допускається.</w:t>
      </w:r>
    </w:p>
    <w:p w:rsidR="00F37C06" w:rsidRPr="00BF4C15" w:rsidRDefault="00F37C06" w:rsidP="002E5319">
      <w:pPr>
        <w:pStyle w:val="a4"/>
        <w:spacing w:before="0" w:beforeAutospacing="0" w:after="0" w:afterAutospacing="0"/>
        <w:ind w:firstLine="284"/>
        <w:jc w:val="both"/>
        <w:rPr>
          <w:strike/>
          <w:sz w:val="23"/>
          <w:szCs w:val="23"/>
        </w:rPr>
      </w:pPr>
      <w:bookmarkStart w:id="86" w:name="n112"/>
      <w:bookmarkEnd w:id="86"/>
    </w:p>
    <w:p w:rsidR="008439BA" w:rsidRPr="00BF4C15" w:rsidRDefault="00B86E59" w:rsidP="002E5319">
      <w:pPr>
        <w:pStyle w:val="a4"/>
        <w:spacing w:before="0" w:beforeAutospacing="0" w:after="0" w:afterAutospacing="0"/>
        <w:ind w:firstLine="284"/>
        <w:jc w:val="center"/>
        <w:rPr>
          <w:sz w:val="23"/>
          <w:szCs w:val="23"/>
        </w:rPr>
      </w:pPr>
      <w:r w:rsidRPr="00BF4C15">
        <w:rPr>
          <w:b/>
          <w:bCs/>
          <w:sz w:val="23"/>
          <w:szCs w:val="23"/>
        </w:rPr>
        <w:t>Стаття 10. ОБОВ'ЯЗКИ АКЦІОНЕРІВ</w:t>
      </w:r>
    </w:p>
    <w:p w:rsidR="008439BA" w:rsidRPr="00BF4C15" w:rsidRDefault="00E63384" w:rsidP="002E5319">
      <w:pPr>
        <w:pStyle w:val="a4"/>
        <w:numPr>
          <w:ilvl w:val="1"/>
          <w:numId w:val="38"/>
        </w:numPr>
        <w:spacing w:before="0" w:beforeAutospacing="0" w:after="0" w:afterAutospacing="0"/>
        <w:ind w:left="0" w:firstLine="284"/>
        <w:jc w:val="both"/>
        <w:rPr>
          <w:sz w:val="23"/>
          <w:szCs w:val="23"/>
        </w:rPr>
      </w:pPr>
      <w:r>
        <w:rPr>
          <w:sz w:val="23"/>
          <w:szCs w:val="23"/>
        </w:rPr>
        <w:t xml:space="preserve">. </w:t>
      </w:r>
      <w:r w:rsidR="00E81EC2" w:rsidRPr="00BF4C15">
        <w:rPr>
          <w:sz w:val="23"/>
          <w:szCs w:val="23"/>
        </w:rPr>
        <w:t>Акціонери зобов'язані:</w:t>
      </w:r>
    </w:p>
    <w:p w:rsidR="008439BA" w:rsidRPr="00BF4C15" w:rsidRDefault="00B86E59" w:rsidP="002E5319">
      <w:pPr>
        <w:pStyle w:val="a4"/>
        <w:numPr>
          <w:ilvl w:val="2"/>
          <w:numId w:val="39"/>
        </w:numPr>
        <w:tabs>
          <w:tab w:val="left" w:pos="993"/>
        </w:tabs>
        <w:spacing w:before="0" w:beforeAutospacing="0" w:after="0" w:afterAutospacing="0"/>
        <w:ind w:left="0" w:firstLine="284"/>
        <w:jc w:val="both"/>
        <w:rPr>
          <w:sz w:val="23"/>
          <w:szCs w:val="23"/>
        </w:rPr>
      </w:pPr>
      <w:r w:rsidRPr="00BF4C15">
        <w:rPr>
          <w:sz w:val="23"/>
          <w:szCs w:val="23"/>
        </w:rPr>
        <w:t>дотримуватися статуту,</w:t>
      </w:r>
      <w:r w:rsidR="008439BA" w:rsidRPr="00BF4C15">
        <w:rPr>
          <w:sz w:val="23"/>
          <w:szCs w:val="23"/>
        </w:rPr>
        <w:t xml:space="preserve"> інших внутрішніх документів АТ</w:t>
      </w:r>
      <w:r w:rsidRPr="00BF4C15">
        <w:rPr>
          <w:sz w:val="23"/>
          <w:szCs w:val="23"/>
        </w:rPr>
        <w:t>;</w:t>
      </w:r>
    </w:p>
    <w:p w:rsidR="008439BA" w:rsidRPr="00BF4C15" w:rsidRDefault="00B86E59" w:rsidP="002E5319">
      <w:pPr>
        <w:pStyle w:val="a4"/>
        <w:numPr>
          <w:ilvl w:val="2"/>
          <w:numId w:val="39"/>
        </w:numPr>
        <w:tabs>
          <w:tab w:val="left" w:pos="993"/>
        </w:tabs>
        <w:spacing w:before="0" w:beforeAutospacing="0" w:after="0" w:afterAutospacing="0"/>
        <w:ind w:left="0" w:firstLine="284"/>
        <w:jc w:val="both"/>
        <w:rPr>
          <w:sz w:val="23"/>
          <w:szCs w:val="23"/>
        </w:rPr>
      </w:pPr>
      <w:r w:rsidRPr="00BF4C15">
        <w:rPr>
          <w:sz w:val="23"/>
          <w:szCs w:val="23"/>
        </w:rPr>
        <w:t xml:space="preserve">виконувати рішення </w:t>
      </w:r>
      <w:r w:rsidR="00B7719E" w:rsidRPr="00BF4C15">
        <w:rPr>
          <w:sz w:val="23"/>
          <w:szCs w:val="23"/>
        </w:rPr>
        <w:t xml:space="preserve">Загальних </w:t>
      </w:r>
      <w:r w:rsidRPr="00BF4C15">
        <w:rPr>
          <w:sz w:val="23"/>
          <w:szCs w:val="23"/>
        </w:rPr>
        <w:t>зборів, інших органів</w:t>
      </w:r>
      <w:r w:rsidR="00E81EC2" w:rsidRPr="00BF4C15">
        <w:rPr>
          <w:sz w:val="23"/>
          <w:szCs w:val="23"/>
        </w:rPr>
        <w:t xml:space="preserve"> АТ;</w:t>
      </w:r>
    </w:p>
    <w:p w:rsidR="008439BA" w:rsidRPr="00BF4C15" w:rsidRDefault="00B86E59" w:rsidP="002E5319">
      <w:pPr>
        <w:pStyle w:val="a4"/>
        <w:numPr>
          <w:ilvl w:val="2"/>
          <w:numId w:val="39"/>
        </w:numPr>
        <w:tabs>
          <w:tab w:val="left" w:pos="993"/>
        </w:tabs>
        <w:spacing w:before="0" w:beforeAutospacing="0" w:after="0" w:afterAutospacing="0"/>
        <w:ind w:left="0" w:firstLine="284"/>
        <w:jc w:val="both"/>
        <w:rPr>
          <w:sz w:val="23"/>
          <w:szCs w:val="23"/>
        </w:rPr>
      </w:pPr>
      <w:r w:rsidRPr="00BF4C15">
        <w:rPr>
          <w:sz w:val="23"/>
          <w:szCs w:val="23"/>
        </w:rPr>
        <w:t xml:space="preserve">виконувати свої зобов'язання перед </w:t>
      </w:r>
      <w:r w:rsidR="00E81EC2" w:rsidRPr="00BF4C15">
        <w:rPr>
          <w:sz w:val="23"/>
          <w:szCs w:val="23"/>
        </w:rPr>
        <w:t>АТ</w:t>
      </w:r>
      <w:r w:rsidRPr="00BF4C15">
        <w:rPr>
          <w:sz w:val="23"/>
          <w:szCs w:val="23"/>
        </w:rPr>
        <w:t>, у тому числі пов'язані з майновою участю;</w:t>
      </w:r>
    </w:p>
    <w:p w:rsidR="00E81EC2" w:rsidRPr="00BF4C15" w:rsidRDefault="00B86E59" w:rsidP="002E5319">
      <w:pPr>
        <w:pStyle w:val="a4"/>
        <w:numPr>
          <w:ilvl w:val="2"/>
          <w:numId w:val="39"/>
        </w:numPr>
        <w:tabs>
          <w:tab w:val="left" w:pos="993"/>
        </w:tabs>
        <w:spacing w:before="0" w:beforeAutospacing="0" w:after="0" w:afterAutospacing="0"/>
        <w:ind w:left="0" w:firstLine="284"/>
        <w:jc w:val="both"/>
        <w:rPr>
          <w:sz w:val="23"/>
          <w:szCs w:val="23"/>
        </w:rPr>
      </w:pPr>
      <w:r w:rsidRPr="00BF4C15">
        <w:rPr>
          <w:sz w:val="23"/>
          <w:szCs w:val="23"/>
        </w:rPr>
        <w:t>оплачувати акції у розмірі, в порядку та засоба</w:t>
      </w:r>
      <w:r w:rsidR="00E81EC2" w:rsidRPr="00BF4C15">
        <w:rPr>
          <w:sz w:val="23"/>
          <w:szCs w:val="23"/>
        </w:rPr>
        <w:t>ми, що передбачені статутом АТ;</w:t>
      </w:r>
    </w:p>
    <w:p w:rsidR="008439BA" w:rsidRPr="00BF4C15" w:rsidRDefault="00B86E59" w:rsidP="002E5319">
      <w:pPr>
        <w:pStyle w:val="a4"/>
        <w:numPr>
          <w:ilvl w:val="2"/>
          <w:numId w:val="39"/>
        </w:numPr>
        <w:tabs>
          <w:tab w:val="left" w:pos="993"/>
        </w:tabs>
        <w:spacing w:before="0" w:beforeAutospacing="0" w:after="0" w:afterAutospacing="0"/>
        <w:ind w:left="0" w:firstLine="284"/>
        <w:jc w:val="both"/>
        <w:rPr>
          <w:sz w:val="23"/>
          <w:szCs w:val="23"/>
        </w:rPr>
      </w:pPr>
      <w:r w:rsidRPr="00BF4C15">
        <w:rPr>
          <w:sz w:val="23"/>
          <w:szCs w:val="23"/>
        </w:rPr>
        <w:t>не розголошувати комерційну таємницю та конфіденційн</w:t>
      </w:r>
      <w:r w:rsidR="00E81EC2" w:rsidRPr="00BF4C15">
        <w:rPr>
          <w:sz w:val="23"/>
          <w:szCs w:val="23"/>
        </w:rPr>
        <w:t>у інформацію про діяльність АТ.</w:t>
      </w:r>
    </w:p>
    <w:p w:rsidR="008439BA" w:rsidRPr="00BF4C15" w:rsidRDefault="00B86E59" w:rsidP="002E5319">
      <w:pPr>
        <w:pStyle w:val="a4"/>
        <w:numPr>
          <w:ilvl w:val="1"/>
          <w:numId w:val="39"/>
        </w:numPr>
        <w:tabs>
          <w:tab w:val="left" w:pos="851"/>
        </w:tabs>
        <w:spacing w:before="0" w:beforeAutospacing="0" w:after="0" w:afterAutospacing="0"/>
        <w:ind w:left="0" w:firstLine="284"/>
        <w:jc w:val="both"/>
        <w:rPr>
          <w:sz w:val="23"/>
          <w:szCs w:val="23"/>
        </w:rPr>
      </w:pPr>
      <w:r w:rsidRPr="00BF4C15">
        <w:rPr>
          <w:sz w:val="23"/>
          <w:szCs w:val="23"/>
        </w:rPr>
        <w:t xml:space="preserve">Передбачена можливість укладення договору між акціонерами, за яким на акціонерів покладаються додаткові обов'язки, у тому числі обов'язок участі у </w:t>
      </w:r>
      <w:r w:rsidR="00B7719E" w:rsidRPr="00BF4C15">
        <w:rPr>
          <w:sz w:val="23"/>
          <w:szCs w:val="23"/>
        </w:rPr>
        <w:t xml:space="preserve">Загальних </w:t>
      </w:r>
      <w:r w:rsidRPr="00BF4C15">
        <w:rPr>
          <w:sz w:val="23"/>
          <w:szCs w:val="23"/>
        </w:rPr>
        <w:t>зборах, і передбачається відповідальність за його недотримання.</w:t>
      </w:r>
    </w:p>
    <w:p w:rsidR="008439BA" w:rsidRPr="00BF4C15" w:rsidRDefault="00B86E59" w:rsidP="002E5319">
      <w:pPr>
        <w:pStyle w:val="a4"/>
        <w:numPr>
          <w:ilvl w:val="1"/>
          <w:numId w:val="39"/>
        </w:numPr>
        <w:tabs>
          <w:tab w:val="left" w:pos="851"/>
        </w:tabs>
        <w:spacing w:before="0" w:beforeAutospacing="0" w:after="0" w:afterAutospacing="0"/>
        <w:ind w:left="0" w:firstLine="284"/>
        <w:jc w:val="both"/>
        <w:rPr>
          <w:sz w:val="23"/>
          <w:szCs w:val="23"/>
        </w:rPr>
      </w:pPr>
      <w:r w:rsidRPr="00BF4C15">
        <w:rPr>
          <w:sz w:val="23"/>
          <w:szCs w:val="23"/>
        </w:rPr>
        <w:t>Акціонери можуть також мати інші обов'язки, вст</w:t>
      </w:r>
      <w:r w:rsidR="00E81EC2" w:rsidRPr="00BF4C15">
        <w:rPr>
          <w:sz w:val="23"/>
          <w:szCs w:val="23"/>
        </w:rPr>
        <w:t>ановлені чинним законодавством.</w:t>
      </w:r>
    </w:p>
    <w:p w:rsidR="008439BA" w:rsidRPr="00BF4C15" w:rsidRDefault="008439BA" w:rsidP="002E5319">
      <w:pPr>
        <w:pStyle w:val="a4"/>
        <w:spacing w:before="0" w:beforeAutospacing="0" w:after="0" w:afterAutospacing="0"/>
        <w:ind w:firstLine="284"/>
        <w:jc w:val="both"/>
        <w:rPr>
          <w:rStyle w:val="a5"/>
          <w:b w:val="0"/>
          <w:bCs w:val="0"/>
          <w:sz w:val="23"/>
          <w:szCs w:val="23"/>
        </w:rPr>
      </w:pPr>
    </w:p>
    <w:p w:rsidR="008439BA" w:rsidRPr="00BF4C15" w:rsidRDefault="00B86E59" w:rsidP="002E5319">
      <w:pPr>
        <w:pStyle w:val="a4"/>
        <w:spacing w:before="0" w:beforeAutospacing="0" w:after="0" w:afterAutospacing="0"/>
        <w:ind w:firstLine="284"/>
        <w:jc w:val="center"/>
        <w:rPr>
          <w:rStyle w:val="a5"/>
          <w:sz w:val="23"/>
          <w:szCs w:val="23"/>
        </w:rPr>
      </w:pPr>
      <w:r w:rsidRPr="00BF4C15">
        <w:rPr>
          <w:rStyle w:val="a5"/>
          <w:sz w:val="23"/>
          <w:szCs w:val="23"/>
        </w:rPr>
        <w:t>Стаття 11. ОБЛІК ТА ЗВІТНІСТЬ</w:t>
      </w:r>
    </w:p>
    <w:p w:rsidR="00237338" w:rsidRPr="00BF4C15" w:rsidRDefault="00B86E59" w:rsidP="002E5319">
      <w:pPr>
        <w:pStyle w:val="a4"/>
        <w:numPr>
          <w:ilvl w:val="1"/>
          <w:numId w:val="40"/>
        </w:numPr>
        <w:tabs>
          <w:tab w:val="left" w:pos="851"/>
        </w:tabs>
        <w:spacing w:before="0" w:beforeAutospacing="0" w:after="0" w:afterAutospacing="0"/>
        <w:ind w:left="0" w:firstLine="284"/>
        <w:jc w:val="both"/>
        <w:rPr>
          <w:sz w:val="23"/>
          <w:szCs w:val="23"/>
        </w:rPr>
      </w:pPr>
      <w:r w:rsidRPr="00BF4C15">
        <w:rPr>
          <w:sz w:val="23"/>
          <w:szCs w:val="23"/>
        </w:rPr>
        <w:t xml:space="preserve">Бухгалтерський та статистичний облік і звітність в АТ ведуться згідно з чинним законодавством України. </w:t>
      </w:r>
    </w:p>
    <w:p w:rsidR="00237338" w:rsidRPr="00BF4C15" w:rsidRDefault="00B86E59" w:rsidP="002E5319">
      <w:pPr>
        <w:pStyle w:val="a4"/>
        <w:numPr>
          <w:ilvl w:val="1"/>
          <w:numId w:val="40"/>
        </w:numPr>
        <w:tabs>
          <w:tab w:val="left" w:pos="851"/>
        </w:tabs>
        <w:spacing w:before="0" w:beforeAutospacing="0" w:after="0" w:afterAutospacing="0"/>
        <w:ind w:left="0" w:firstLine="284"/>
        <w:jc w:val="both"/>
        <w:rPr>
          <w:sz w:val="23"/>
          <w:szCs w:val="23"/>
        </w:rPr>
      </w:pPr>
      <w:r w:rsidRPr="00BF4C15">
        <w:rPr>
          <w:sz w:val="23"/>
          <w:szCs w:val="23"/>
        </w:rPr>
        <w:t xml:space="preserve">Порядок обігу документів в АТ, його дочірніх підприємствах, філіях та представництвах встановлюється </w:t>
      </w:r>
      <w:r w:rsidR="009D52C6" w:rsidRPr="00BF4C15">
        <w:rPr>
          <w:sz w:val="23"/>
          <w:szCs w:val="23"/>
        </w:rPr>
        <w:t>Правління</w:t>
      </w:r>
      <w:r w:rsidRPr="00BF4C15">
        <w:rPr>
          <w:sz w:val="23"/>
          <w:szCs w:val="23"/>
        </w:rPr>
        <w:t>м АТ.</w:t>
      </w:r>
    </w:p>
    <w:p w:rsidR="00237338" w:rsidRPr="00BF4C15" w:rsidRDefault="00B86E59" w:rsidP="002E5319">
      <w:pPr>
        <w:pStyle w:val="a4"/>
        <w:numPr>
          <w:ilvl w:val="1"/>
          <w:numId w:val="40"/>
        </w:numPr>
        <w:tabs>
          <w:tab w:val="left" w:pos="851"/>
        </w:tabs>
        <w:spacing w:before="0" w:beforeAutospacing="0" w:after="0" w:afterAutospacing="0"/>
        <w:ind w:left="0" w:firstLine="284"/>
        <w:jc w:val="both"/>
        <w:rPr>
          <w:sz w:val="23"/>
          <w:szCs w:val="23"/>
        </w:rPr>
      </w:pPr>
      <w:r w:rsidRPr="00BF4C15">
        <w:rPr>
          <w:sz w:val="23"/>
          <w:szCs w:val="23"/>
        </w:rPr>
        <w:t xml:space="preserve">Відповідальність за стан обліку, своєчасне подання бухгалтерської та іншої звітності покладено на головного бухгалтера АТ, компетенція якого визначена відповідно до його трудового договору </w:t>
      </w:r>
      <w:r w:rsidR="00B832D9" w:rsidRPr="00BF4C15">
        <w:rPr>
          <w:sz w:val="23"/>
          <w:szCs w:val="23"/>
        </w:rPr>
        <w:t>(контракту)</w:t>
      </w:r>
      <w:r w:rsidRPr="00BF4C15">
        <w:rPr>
          <w:sz w:val="23"/>
          <w:szCs w:val="23"/>
        </w:rPr>
        <w:t xml:space="preserve"> та чинного законодавства України. </w:t>
      </w:r>
    </w:p>
    <w:p w:rsidR="00237338" w:rsidRPr="00BF4C15" w:rsidRDefault="00B86E59" w:rsidP="002E5319">
      <w:pPr>
        <w:pStyle w:val="a4"/>
        <w:numPr>
          <w:ilvl w:val="1"/>
          <w:numId w:val="40"/>
        </w:numPr>
        <w:tabs>
          <w:tab w:val="left" w:pos="851"/>
        </w:tabs>
        <w:spacing w:before="0" w:beforeAutospacing="0" w:after="0" w:afterAutospacing="0"/>
        <w:ind w:left="0" w:firstLine="284"/>
        <w:jc w:val="both"/>
        <w:rPr>
          <w:sz w:val="23"/>
          <w:szCs w:val="23"/>
        </w:rPr>
      </w:pPr>
      <w:r w:rsidRPr="00BF4C15">
        <w:rPr>
          <w:sz w:val="23"/>
          <w:szCs w:val="23"/>
        </w:rPr>
        <w:t>Операційний рік встановлюється з 1 січня до 31 грудня включно.</w:t>
      </w:r>
    </w:p>
    <w:p w:rsidR="00237338" w:rsidRPr="00BF4C15" w:rsidRDefault="00B86E59" w:rsidP="002E5319">
      <w:pPr>
        <w:pStyle w:val="a4"/>
        <w:numPr>
          <w:ilvl w:val="1"/>
          <w:numId w:val="40"/>
        </w:numPr>
        <w:tabs>
          <w:tab w:val="left" w:pos="851"/>
        </w:tabs>
        <w:spacing w:before="0" w:beforeAutospacing="0" w:after="0" w:afterAutospacing="0"/>
        <w:ind w:left="0" w:firstLine="284"/>
        <w:jc w:val="both"/>
        <w:rPr>
          <w:sz w:val="23"/>
          <w:szCs w:val="23"/>
        </w:rPr>
      </w:pPr>
      <w:r w:rsidRPr="00BF4C15">
        <w:rPr>
          <w:sz w:val="23"/>
          <w:szCs w:val="23"/>
        </w:rPr>
        <w:t>Річний звіт по операціях АТ та баланс складаються в АТ у строки, визначені відповідними законодавчими та іншими нормативними актами, і з висновком Ревізійної комісії мають бути подані на затвердження Загальним зборам, що ск</w:t>
      </w:r>
      <w:r w:rsidR="00BA3450" w:rsidRPr="00BF4C15">
        <w:rPr>
          <w:sz w:val="23"/>
          <w:szCs w:val="23"/>
        </w:rPr>
        <w:t>ликаються не пізніше, як через один</w:t>
      </w:r>
      <w:r w:rsidRPr="00BF4C15">
        <w:rPr>
          <w:sz w:val="23"/>
          <w:szCs w:val="23"/>
        </w:rPr>
        <w:t xml:space="preserve"> місяць після дати складання відповідного звіту.</w:t>
      </w:r>
    </w:p>
    <w:p w:rsidR="00237338" w:rsidRPr="00BF4C15" w:rsidRDefault="00B86E59" w:rsidP="002E5319">
      <w:pPr>
        <w:pStyle w:val="a4"/>
        <w:numPr>
          <w:ilvl w:val="1"/>
          <w:numId w:val="40"/>
        </w:numPr>
        <w:tabs>
          <w:tab w:val="left" w:pos="851"/>
        </w:tabs>
        <w:spacing w:before="0" w:beforeAutospacing="0" w:after="0" w:afterAutospacing="0"/>
        <w:ind w:left="0" w:firstLine="284"/>
        <w:jc w:val="both"/>
        <w:rPr>
          <w:sz w:val="23"/>
          <w:szCs w:val="23"/>
        </w:rPr>
      </w:pPr>
      <w:r w:rsidRPr="00BF4C15">
        <w:rPr>
          <w:sz w:val="23"/>
          <w:szCs w:val="23"/>
        </w:rPr>
        <w:t>АТ та його посадові особи несуть відповідальність</w:t>
      </w:r>
      <w:r w:rsidR="00BA3450" w:rsidRPr="00BF4C15">
        <w:rPr>
          <w:sz w:val="23"/>
          <w:szCs w:val="23"/>
        </w:rPr>
        <w:t>,</w:t>
      </w:r>
      <w:r w:rsidRPr="00BF4C15">
        <w:rPr>
          <w:sz w:val="23"/>
          <w:szCs w:val="23"/>
        </w:rPr>
        <w:t xml:space="preserve"> встановлену чинним законодавством України</w:t>
      </w:r>
      <w:r w:rsidR="00BA3450" w:rsidRPr="00BF4C15">
        <w:rPr>
          <w:sz w:val="23"/>
          <w:szCs w:val="23"/>
        </w:rPr>
        <w:t>,</w:t>
      </w:r>
      <w:r w:rsidRPr="00BF4C15">
        <w:rPr>
          <w:sz w:val="23"/>
          <w:szCs w:val="23"/>
        </w:rPr>
        <w:t xml:space="preserve"> за достовірність даних, що містяться в річному звіті та балансі.</w:t>
      </w:r>
    </w:p>
    <w:p w:rsidR="00237338" w:rsidRPr="00BF4C15" w:rsidRDefault="00237338" w:rsidP="002E5319">
      <w:pPr>
        <w:pStyle w:val="a4"/>
        <w:spacing w:before="0" w:beforeAutospacing="0" w:after="0" w:afterAutospacing="0"/>
        <w:ind w:firstLine="284"/>
        <w:jc w:val="both"/>
        <w:rPr>
          <w:sz w:val="23"/>
          <w:szCs w:val="23"/>
        </w:rPr>
      </w:pPr>
    </w:p>
    <w:p w:rsidR="002D1FCD" w:rsidRPr="00BF4C15" w:rsidRDefault="00B86E59" w:rsidP="002E5319">
      <w:pPr>
        <w:pStyle w:val="a4"/>
        <w:spacing w:before="0" w:beforeAutospacing="0" w:after="0" w:afterAutospacing="0"/>
        <w:ind w:firstLine="284"/>
        <w:jc w:val="center"/>
        <w:rPr>
          <w:rStyle w:val="a5"/>
          <w:sz w:val="23"/>
          <w:szCs w:val="23"/>
        </w:rPr>
      </w:pPr>
      <w:r w:rsidRPr="00BF4C15">
        <w:rPr>
          <w:rStyle w:val="a5"/>
          <w:sz w:val="23"/>
          <w:szCs w:val="23"/>
        </w:rPr>
        <w:t>Стаття 12. ТРУДОВИЙ КОЛЕКТИВ ТОВАРИСТВА</w:t>
      </w:r>
    </w:p>
    <w:p w:rsidR="002D1FCD" w:rsidRPr="00BF4C15" w:rsidRDefault="00B86E59" w:rsidP="002E5319">
      <w:pPr>
        <w:pStyle w:val="a4"/>
        <w:numPr>
          <w:ilvl w:val="1"/>
          <w:numId w:val="41"/>
        </w:numPr>
        <w:tabs>
          <w:tab w:val="left" w:pos="851"/>
        </w:tabs>
        <w:spacing w:before="0" w:beforeAutospacing="0" w:after="0" w:afterAutospacing="0"/>
        <w:ind w:left="0" w:firstLine="284"/>
        <w:jc w:val="both"/>
        <w:rPr>
          <w:sz w:val="23"/>
          <w:szCs w:val="23"/>
        </w:rPr>
      </w:pPr>
      <w:r w:rsidRPr="00BF4C15">
        <w:rPr>
          <w:sz w:val="23"/>
          <w:szCs w:val="23"/>
        </w:rPr>
        <w:t>Трудовий колектив АТ складають усі громадяни, які своєю працею беруть участь в його діяльності на основі трудового договору (контракту, угоди), а також інших форм, що регулюють тру</w:t>
      </w:r>
      <w:r w:rsidR="00BA3450" w:rsidRPr="00BF4C15">
        <w:rPr>
          <w:sz w:val="23"/>
          <w:szCs w:val="23"/>
        </w:rPr>
        <w:t>дові відносини працівника з АТ.</w:t>
      </w:r>
    </w:p>
    <w:p w:rsidR="002D1FCD" w:rsidRPr="00BF4C15" w:rsidRDefault="00B86E59" w:rsidP="002E5319">
      <w:pPr>
        <w:pStyle w:val="a4"/>
        <w:numPr>
          <w:ilvl w:val="1"/>
          <w:numId w:val="41"/>
        </w:numPr>
        <w:tabs>
          <w:tab w:val="left" w:pos="851"/>
        </w:tabs>
        <w:spacing w:before="0" w:beforeAutospacing="0" w:after="0" w:afterAutospacing="0"/>
        <w:ind w:left="0" w:firstLine="284"/>
        <w:jc w:val="both"/>
        <w:rPr>
          <w:sz w:val="23"/>
          <w:szCs w:val="23"/>
        </w:rPr>
      </w:pPr>
      <w:r w:rsidRPr="00BF4C15">
        <w:rPr>
          <w:sz w:val="23"/>
          <w:szCs w:val="23"/>
        </w:rPr>
        <w:t>АТ самостійно встановлює форми та системи оплати праці, розмір заробітної плати, а також інших видів винагороди працівників відповідно до</w:t>
      </w:r>
      <w:r w:rsidR="00BA3450" w:rsidRPr="00BF4C15">
        <w:rPr>
          <w:sz w:val="23"/>
          <w:szCs w:val="23"/>
        </w:rPr>
        <w:t xml:space="preserve"> чинного законодавства України.</w:t>
      </w:r>
    </w:p>
    <w:p w:rsidR="002D1FCD" w:rsidRPr="00BF4C15" w:rsidRDefault="00B86E59" w:rsidP="002E5319">
      <w:pPr>
        <w:pStyle w:val="a4"/>
        <w:numPr>
          <w:ilvl w:val="1"/>
          <w:numId w:val="41"/>
        </w:numPr>
        <w:tabs>
          <w:tab w:val="left" w:pos="851"/>
        </w:tabs>
        <w:spacing w:before="0" w:beforeAutospacing="0" w:after="0" w:afterAutospacing="0"/>
        <w:ind w:left="0" w:firstLine="284"/>
        <w:jc w:val="both"/>
        <w:rPr>
          <w:sz w:val="23"/>
          <w:szCs w:val="23"/>
        </w:rPr>
      </w:pPr>
      <w:r w:rsidRPr="00BF4C15">
        <w:rPr>
          <w:sz w:val="23"/>
          <w:szCs w:val="23"/>
        </w:rPr>
        <w:t>Соціальні та трудові права працівників гарантуються</w:t>
      </w:r>
      <w:r w:rsidR="00BA3450" w:rsidRPr="00BF4C15">
        <w:rPr>
          <w:sz w:val="23"/>
          <w:szCs w:val="23"/>
        </w:rPr>
        <w:t xml:space="preserve"> чинним законодавством України.</w:t>
      </w:r>
    </w:p>
    <w:p w:rsidR="00237338" w:rsidRPr="00BF4C15" w:rsidRDefault="00B86E59" w:rsidP="002E5319">
      <w:pPr>
        <w:pStyle w:val="a4"/>
        <w:numPr>
          <w:ilvl w:val="1"/>
          <w:numId w:val="41"/>
        </w:numPr>
        <w:tabs>
          <w:tab w:val="left" w:pos="851"/>
        </w:tabs>
        <w:spacing w:before="0" w:beforeAutospacing="0" w:after="0" w:afterAutospacing="0"/>
        <w:ind w:left="0" w:firstLine="284"/>
        <w:jc w:val="both"/>
        <w:rPr>
          <w:sz w:val="23"/>
          <w:szCs w:val="23"/>
        </w:rPr>
      </w:pPr>
      <w:r w:rsidRPr="00BF4C15">
        <w:rPr>
          <w:sz w:val="23"/>
          <w:szCs w:val="23"/>
        </w:rPr>
        <w:t xml:space="preserve">Внутрішніми положеннями АТ може встановлювати додаткові (крім передбачених чинним законодавством) трудові та соціально-побутові пільги для всіх працівників або їхніх окремих категорій. </w:t>
      </w:r>
    </w:p>
    <w:p w:rsidR="00237338" w:rsidRPr="00BF4C15" w:rsidRDefault="00237338" w:rsidP="002E5319">
      <w:pPr>
        <w:pStyle w:val="a4"/>
        <w:spacing w:before="0" w:beforeAutospacing="0" w:after="0" w:afterAutospacing="0"/>
        <w:ind w:firstLine="284"/>
        <w:jc w:val="both"/>
        <w:rPr>
          <w:sz w:val="23"/>
          <w:szCs w:val="23"/>
        </w:rPr>
      </w:pPr>
    </w:p>
    <w:p w:rsidR="002D1FCD" w:rsidRPr="00BF4C15" w:rsidRDefault="00B86E59" w:rsidP="002E5319">
      <w:pPr>
        <w:pStyle w:val="a4"/>
        <w:spacing w:before="0" w:beforeAutospacing="0" w:after="0" w:afterAutospacing="0"/>
        <w:ind w:firstLine="284"/>
        <w:jc w:val="center"/>
        <w:rPr>
          <w:rStyle w:val="a5"/>
          <w:b w:val="0"/>
          <w:bCs w:val="0"/>
          <w:sz w:val="23"/>
          <w:szCs w:val="23"/>
        </w:rPr>
      </w:pPr>
      <w:r w:rsidRPr="00BF4C15">
        <w:rPr>
          <w:rStyle w:val="a5"/>
          <w:sz w:val="23"/>
          <w:szCs w:val="23"/>
        </w:rPr>
        <w:t>Стаття 13. ПРИПИНЕННЯ АТ ТА ВИДІЛ</w:t>
      </w:r>
    </w:p>
    <w:p w:rsidR="00BA3450" w:rsidRPr="00BF4C15" w:rsidRDefault="00B86E59" w:rsidP="002E5319">
      <w:pPr>
        <w:pStyle w:val="a4"/>
        <w:numPr>
          <w:ilvl w:val="1"/>
          <w:numId w:val="44"/>
        </w:numPr>
        <w:tabs>
          <w:tab w:val="left" w:pos="851"/>
        </w:tabs>
        <w:spacing w:before="0" w:beforeAutospacing="0" w:after="0" w:afterAutospacing="0"/>
        <w:ind w:left="0" w:firstLine="284"/>
        <w:jc w:val="both"/>
        <w:rPr>
          <w:sz w:val="23"/>
          <w:szCs w:val="23"/>
        </w:rPr>
      </w:pPr>
      <w:r w:rsidRPr="00BF4C15">
        <w:rPr>
          <w:sz w:val="23"/>
          <w:szCs w:val="23"/>
        </w:rPr>
        <w:t xml:space="preserve">АТ припиняється в результаті передання всього свого майна, прав та обов'язків іншим підприємницьким товариствам-правонаступникам (шляхом злиття, приєднання, поділу, перетворення) або в результаті ліквідації. </w:t>
      </w:r>
    </w:p>
    <w:p w:rsidR="00BA3450" w:rsidRPr="00BF4C15" w:rsidRDefault="00B86E59" w:rsidP="002E5319">
      <w:pPr>
        <w:pStyle w:val="a4"/>
        <w:numPr>
          <w:ilvl w:val="1"/>
          <w:numId w:val="44"/>
        </w:numPr>
        <w:tabs>
          <w:tab w:val="left" w:pos="851"/>
        </w:tabs>
        <w:spacing w:before="0" w:beforeAutospacing="0" w:after="0" w:afterAutospacing="0"/>
        <w:ind w:left="0" w:firstLine="284"/>
        <w:jc w:val="both"/>
        <w:rPr>
          <w:sz w:val="23"/>
          <w:szCs w:val="23"/>
        </w:rPr>
      </w:pPr>
      <w:r w:rsidRPr="00BF4C15">
        <w:rPr>
          <w:sz w:val="23"/>
          <w:szCs w:val="23"/>
        </w:rPr>
        <w:t xml:space="preserve">Добровільне припинення АТ здійснюється за рішенням </w:t>
      </w:r>
      <w:r w:rsidR="00B7719E" w:rsidRPr="00BF4C15">
        <w:rPr>
          <w:sz w:val="23"/>
          <w:szCs w:val="23"/>
        </w:rPr>
        <w:t xml:space="preserve">Загальних </w:t>
      </w:r>
      <w:r w:rsidRPr="00BF4C15">
        <w:rPr>
          <w:sz w:val="23"/>
          <w:szCs w:val="23"/>
        </w:rPr>
        <w:t xml:space="preserve">зборів у порядку, передбаченому Законом </w:t>
      </w:r>
      <w:r w:rsidR="00E63384">
        <w:rPr>
          <w:sz w:val="23"/>
          <w:szCs w:val="23"/>
        </w:rPr>
        <w:t>«</w:t>
      </w:r>
      <w:r w:rsidRPr="00BF4C15">
        <w:rPr>
          <w:sz w:val="23"/>
          <w:szCs w:val="23"/>
        </w:rPr>
        <w:t>Про акціонерні товариства</w:t>
      </w:r>
      <w:r w:rsidR="00E63384">
        <w:rPr>
          <w:sz w:val="23"/>
          <w:szCs w:val="23"/>
        </w:rPr>
        <w:t>»</w:t>
      </w:r>
      <w:r w:rsidRPr="00BF4C15">
        <w:rPr>
          <w:sz w:val="23"/>
          <w:szCs w:val="23"/>
        </w:rPr>
        <w:t>, з дотриманням вимог, встановлених Цивільним кодексом України та іншими актами законодавства. Інші підстави та порядок припинення АТ визначаються чинним законодавством України.</w:t>
      </w:r>
    </w:p>
    <w:p w:rsidR="00BA3450" w:rsidRPr="00BF4C15" w:rsidRDefault="00B86E59" w:rsidP="002E5319">
      <w:pPr>
        <w:pStyle w:val="a4"/>
        <w:numPr>
          <w:ilvl w:val="1"/>
          <w:numId w:val="44"/>
        </w:numPr>
        <w:tabs>
          <w:tab w:val="left" w:pos="851"/>
        </w:tabs>
        <w:spacing w:before="0" w:beforeAutospacing="0" w:after="0" w:afterAutospacing="0"/>
        <w:ind w:left="0" w:firstLine="284"/>
        <w:jc w:val="both"/>
        <w:rPr>
          <w:sz w:val="23"/>
          <w:szCs w:val="23"/>
        </w:rPr>
      </w:pPr>
      <w:r w:rsidRPr="00BF4C15">
        <w:rPr>
          <w:sz w:val="23"/>
          <w:szCs w:val="23"/>
        </w:rPr>
        <w:t xml:space="preserve">Злиття, приєднання, поділ, виділ та перетворення АТ здійснюються за рішенням </w:t>
      </w:r>
      <w:r w:rsidR="00B7719E" w:rsidRPr="00BF4C15">
        <w:rPr>
          <w:sz w:val="23"/>
          <w:szCs w:val="23"/>
        </w:rPr>
        <w:t xml:space="preserve">Загальних </w:t>
      </w:r>
      <w:r w:rsidRPr="00BF4C15">
        <w:rPr>
          <w:sz w:val="23"/>
          <w:szCs w:val="23"/>
        </w:rPr>
        <w:t xml:space="preserve">зборів, а у випадках, передбачених законом, </w:t>
      </w:r>
      <w:r w:rsidR="00563892" w:rsidRPr="00BF4C15">
        <w:rPr>
          <w:sz w:val="23"/>
          <w:szCs w:val="23"/>
        </w:rPr>
        <w:t xml:space="preserve">– </w:t>
      </w:r>
      <w:r w:rsidRPr="00BF4C15">
        <w:rPr>
          <w:sz w:val="23"/>
          <w:szCs w:val="23"/>
        </w:rPr>
        <w:t>за рішенням суду</w:t>
      </w:r>
      <w:r w:rsidR="00BA3450" w:rsidRPr="00BF4C15">
        <w:rPr>
          <w:sz w:val="23"/>
          <w:szCs w:val="23"/>
        </w:rPr>
        <w:t xml:space="preserve"> або відповідних органів влади.</w:t>
      </w:r>
    </w:p>
    <w:p w:rsidR="00BA3450" w:rsidRPr="00BF4C15" w:rsidRDefault="00B86E59" w:rsidP="002E5319">
      <w:pPr>
        <w:pStyle w:val="a4"/>
        <w:numPr>
          <w:ilvl w:val="1"/>
          <w:numId w:val="44"/>
        </w:numPr>
        <w:tabs>
          <w:tab w:val="left" w:pos="851"/>
        </w:tabs>
        <w:spacing w:before="0" w:beforeAutospacing="0" w:after="0" w:afterAutospacing="0"/>
        <w:ind w:left="0" w:firstLine="284"/>
        <w:jc w:val="both"/>
        <w:rPr>
          <w:sz w:val="23"/>
          <w:szCs w:val="23"/>
        </w:rPr>
      </w:pPr>
      <w:r w:rsidRPr="00BF4C15">
        <w:rPr>
          <w:sz w:val="23"/>
          <w:szCs w:val="23"/>
        </w:rPr>
        <w:t>У випадках, передбачених законом, поділ АТ або виділ з його складу одного чи кількох акціонерних товариств здійснюється за рішенням відповідних державни</w:t>
      </w:r>
      <w:r w:rsidR="00BA3450" w:rsidRPr="00BF4C15">
        <w:rPr>
          <w:sz w:val="23"/>
          <w:szCs w:val="23"/>
        </w:rPr>
        <w:t>х органів або за рішенням суду.</w:t>
      </w:r>
    </w:p>
    <w:p w:rsidR="00BA3450" w:rsidRPr="00BF4C15" w:rsidRDefault="00B86E59" w:rsidP="002E5319">
      <w:pPr>
        <w:pStyle w:val="a4"/>
        <w:numPr>
          <w:ilvl w:val="1"/>
          <w:numId w:val="44"/>
        </w:numPr>
        <w:tabs>
          <w:tab w:val="left" w:pos="851"/>
        </w:tabs>
        <w:spacing w:before="0" w:beforeAutospacing="0" w:after="0" w:afterAutospacing="0"/>
        <w:ind w:left="0" w:firstLine="284"/>
        <w:jc w:val="both"/>
        <w:rPr>
          <w:sz w:val="23"/>
          <w:szCs w:val="23"/>
        </w:rPr>
      </w:pPr>
      <w:r w:rsidRPr="00BF4C15">
        <w:rPr>
          <w:sz w:val="23"/>
          <w:szCs w:val="23"/>
        </w:rPr>
        <w:t>Законом може бути передбачено одержання згоди відповідних державних органів наприпинення А</w:t>
      </w:r>
      <w:r w:rsidR="00BA3450" w:rsidRPr="00BF4C15">
        <w:rPr>
          <w:sz w:val="23"/>
          <w:szCs w:val="23"/>
        </w:rPr>
        <w:t>Т шляхом злиття або приєднання.</w:t>
      </w:r>
    </w:p>
    <w:p w:rsidR="00BA3450" w:rsidRPr="00BF4C15" w:rsidRDefault="00B86E59" w:rsidP="002E5319">
      <w:pPr>
        <w:pStyle w:val="a4"/>
        <w:numPr>
          <w:ilvl w:val="1"/>
          <w:numId w:val="44"/>
        </w:numPr>
        <w:tabs>
          <w:tab w:val="left" w:pos="851"/>
        </w:tabs>
        <w:spacing w:before="0" w:beforeAutospacing="0" w:after="0" w:afterAutospacing="0"/>
        <w:ind w:left="0" w:firstLine="284"/>
        <w:jc w:val="both"/>
        <w:rPr>
          <w:sz w:val="23"/>
          <w:szCs w:val="23"/>
        </w:rPr>
      </w:pPr>
      <w:r w:rsidRPr="00BF4C15">
        <w:rPr>
          <w:sz w:val="23"/>
          <w:szCs w:val="23"/>
        </w:rPr>
        <w:t>АТ не може одночасно здійснювати злиття, приєднання, поділ, виділ та/або перетворення.</w:t>
      </w:r>
    </w:p>
    <w:p w:rsidR="00BA3450" w:rsidRPr="00BF4C15" w:rsidRDefault="00B86E59" w:rsidP="002E5319">
      <w:pPr>
        <w:pStyle w:val="a4"/>
        <w:numPr>
          <w:ilvl w:val="1"/>
          <w:numId w:val="44"/>
        </w:numPr>
        <w:tabs>
          <w:tab w:val="left" w:pos="851"/>
        </w:tabs>
        <w:spacing w:before="0" w:beforeAutospacing="0" w:after="0" w:afterAutospacing="0"/>
        <w:ind w:left="0" w:firstLine="284"/>
        <w:jc w:val="both"/>
        <w:rPr>
          <w:sz w:val="23"/>
          <w:szCs w:val="23"/>
        </w:rPr>
      </w:pPr>
      <w:r w:rsidRPr="00BF4C15">
        <w:rPr>
          <w:sz w:val="23"/>
          <w:szCs w:val="23"/>
        </w:rPr>
        <w:t>Акції товариства, яке припиняється внаслідок поділу, конвертуються в акції товариств-правонаступників та ро</w:t>
      </w:r>
      <w:r w:rsidR="00BA3450" w:rsidRPr="00BF4C15">
        <w:rPr>
          <w:sz w:val="23"/>
          <w:szCs w:val="23"/>
        </w:rPr>
        <w:t>зміщуються серед їх акціонерів.</w:t>
      </w:r>
    </w:p>
    <w:p w:rsidR="00BA3450" w:rsidRPr="00BF4C15" w:rsidRDefault="00B86E59" w:rsidP="002E5319">
      <w:pPr>
        <w:pStyle w:val="a4"/>
        <w:numPr>
          <w:ilvl w:val="1"/>
          <w:numId w:val="44"/>
        </w:numPr>
        <w:tabs>
          <w:tab w:val="left" w:pos="851"/>
        </w:tabs>
        <w:spacing w:before="0" w:beforeAutospacing="0" w:after="0" w:afterAutospacing="0"/>
        <w:ind w:left="0" w:firstLine="284"/>
        <w:jc w:val="both"/>
        <w:rPr>
          <w:sz w:val="23"/>
          <w:szCs w:val="23"/>
        </w:rPr>
      </w:pPr>
      <w:r w:rsidRPr="00BF4C15">
        <w:rPr>
          <w:sz w:val="23"/>
          <w:szCs w:val="23"/>
        </w:rPr>
        <w:t>Акції товариств, що припиняються внаслідок злиття, приєднання, конвертуються вакції товариства-правонаступника та розм</w:t>
      </w:r>
      <w:r w:rsidR="00BA3450" w:rsidRPr="00BF4C15">
        <w:rPr>
          <w:sz w:val="23"/>
          <w:szCs w:val="23"/>
        </w:rPr>
        <w:t>іщуються серед його акціонерів.</w:t>
      </w:r>
    </w:p>
    <w:p w:rsidR="00BA3450" w:rsidRPr="00BF4C15" w:rsidRDefault="00B86E59" w:rsidP="002E5319">
      <w:pPr>
        <w:pStyle w:val="a4"/>
        <w:numPr>
          <w:ilvl w:val="1"/>
          <w:numId w:val="44"/>
        </w:numPr>
        <w:tabs>
          <w:tab w:val="left" w:pos="851"/>
        </w:tabs>
        <w:spacing w:before="0" w:beforeAutospacing="0" w:after="0" w:afterAutospacing="0"/>
        <w:ind w:left="0" w:firstLine="284"/>
        <w:jc w:val="both"/>
        <w:rPr>
          <w:sz w:val="23"/>
          <w:szCs w:val="23"/>
        </w:rPr>
      </w:pPr>
      <w:r w:rsidRPr="00BF4C15">
        <w:rPr>
          <w:sz w:val="23"/>
          <w:szCs w:val="23"/>
        </w:rPr>
        <w:t>Акції товариства, що перетворюється, конвертуються в частки (паї) підприємницького товариства-правонаступника та розпо</w:t>
      </w:r>
      <w:r w:rsidR="00BA3450" w:rsidRPr="00BF4C15">
        <w:rPr>
          <w:sz w:val="23"/>
          <w:szCs w:val="23"/>
        </w:rPr>
        <w:t>діляються серед його учасників.</w:t>
      </w:r>
    </w:p>
    <w:p w:rsidR="00BA3450" w:rsidRPr="00BF4C15" w:rsidRDefault="00B86E59" w:rsidP="002E5319">
      <w:pPr>
        <w:pStyle w:val="a4"/>
        <w:numPr>
          <w:ilvl w:val="1"/>
          <w:numId w:val="44"/>
        </w:numPr>
        <w:tabs>
          <w:tab w:val="left" w:pos="993"/>
        </w:tabs>
        <w:spacing w:before="0" w:beforeAutospacing="0" w:after="0" w:afterAutospacing="0"/>
        <w:ind w:left="0" w:firstLine="284"/>
        <w:jc w:val="both"/>
        <w:rPr>
          <w:sz w:val="23"/>
          <w:szCs w:val="23"/>
        </w:rPr>
      </w:pPr>
      <w:r w:rsidRPr="00BF4C15">
        <w:rPr>
          <w:sz w:val="23"/>
          <w:szCs w:val="23"/>
        </w:rPr>
        <w:t xml:space="preserve">При виділі акції товариства, з якого здійснюється виділ, конвертуються в акції цього АТ і </w:t>
      </w:r>
      <w:r w:rsidR="00FF67C0" w:rsidRPr="00BF4C15">
        <w:rPr>
          <w:sz w:val="23"/>
          <w:szCs w:val="23"/>
        </w:rPr>
        <w:t>акціонерного товариства</w:t>
      </w:r>
      <w:r w:rsidRPr="00BF4C15">
        <w:rPr>
          <w:sz w:val="23"/>
          <w:szCs w:val="23"/>
        </w:rPr>
        <w:t>, що виділилося, та розміщуються між акціонерами товар</w:t>
      </w:r>
      <w:r w:rsidR="00FF67C0" w:rsidRPr="00BF4C15">
        <w:rPr>
          <w:sz w:val="23"/>
          <w:szCs w:val="23"/>
        </w:rPr>
        <w:t xml:space="preserve">иства, з якого здійснюється </w:t>
      </w:r>
      <w:r w:rsidR="00BA3450" w:rsidRPr="00BF4C15">
        <w:rPr>
          <w:sz w:val="23"/>
          <w:szCs w:val="23"/>
        </w:rPr>
        <w:t>виділ.</w:t>
      </w:r>
    </w:p>
    <w:p w:rsidR="00BA3450" w:rsidRPr="00BF4C15" w:rsidRDefault="00B86E59" w:rsidP="002E5319">
      <w:pPr>
        <w:pStyle w:val="a4"/>
        <w:numPr>
          <w:ilvl w:val="1"/>
          <w:numId w:val="44"/>
        </w:numPr>
        <w:tabs>
          <w:tab w:val="left" w:pos="993"/>
        </w:tabs>
        <w:spacing w:before="0" w:beforeAutospacing="0" w:after="0" w:afterAutospacing="0"/>
        <w:ind w:left="0" w:firstLine="284"/>
        <w:jc w:val="both"/>
        <w:rPr>
          <w:sz w:val="23"/>
          <w:szCs w:val="23"/>
        </w:rPr>
      </w:pPr>
      <w:r w:rsidRPr="00BF4C15">
        <w:rPr>
          <w:sz w:val="23"/>
          <w:szCs w:val="23"/>
        </w:rPr>
        <w:t>Не підлягають конвертації акції товариств, що беруть участь у злитті, приєднанні, поділі, виділі, перетворенні, власниками яких є акціонери, які звернулися до АТ з вимогою про обов'язковий викуп належних їм</w:t>
      </w:r>
      <w:r w:rsidR="00BA3450" w:rsidRPr="00BF4C15">
        <w:rPr>
          <w:sz w:val="23"/>
          <w:szCs w:val="23"/>
        </w:rPr>
        <w:t xml:space="preserve"> акцій та які мають таке право.</w:t>
      </w:r>
    </w:p>
    <w:p w:rsidR="00BA3450" w:rsidRPr="00BF4C15" w:rsidRDefault="00B86E59" w:rsidP="002E5319">
      <w:pPr>
        <w:pStyle w:val="a4"/>
        <w:numPr>
          <w:ilvl w:val="1"/>
          <w:numId w:val="44"/>
        </w:numPr>
        <w:tabs>
          <w:tab w:val="left" w:pos="993"/>
        </w:tabs>
        <w:spacing w:before="0" w:beforeAutospacing="0" w:after="0" w:afterAutospacing="0"/>
        <w:ind w:left="0" w:firstLine="284"/>
        <w:jc w:val="both"/>
        <w:rPr>
          <w:sz w:val="23"/>
          <w:szCs w:val="23"/>
        </w:rPr>
      </w:pPr>
      <w:r w:rsidRPr="00BF4C15">
        <w:rPr>
          <w:sz w:val="23"/>
          <w:szCs w:val="23"/>
        </w:rPr>
        <w:t xml:space="preserve">Порядок конвертації акцій товариства, що припиняється, в акції новоствореного (новостворених) АТ встановлюється </w:t>
      </w:r>
      <w:r w:rsidR="00FF67C0" w:rsidRPr="00BF4C15">
        <w:rPr>
          <w:sz w:val="23"/>
          <w:szCs w:val="23"/>
        </w:rPr>
        <w:t>Національною</w:t>
      </w:r>
      <w:r w:rsidRPr="00BF4C15">
        <w:rPr>
          <w:sz w:val="23"/>
          <w:szCs w:val="23"/>
        </w:rPr>
        <w:t xml:space="preserve"> комісією з цінних п</w:t>
      </w:r>
      <w:r w:rsidR="00BA3450" w:rsidRPr="00BF4C15">
        <w:rPr>
          <w:sz w:val="23"/>
          <w:szCs w:val="23"/>
        </w:rPr>
        <w:t>аперів та фондового ринку.</w:t>
      </w:r>
    </w:p>
    <w:p w:rsidR="00FD19AD" w:rsidRPr="00BF4C15" w:rsidRDefault="00B86E59" w:rsidP="002E5319">
      <w:pPr>
        <w:pStyle w:val="a4"/>
        <w:numPr>
          <w:ilvl w:val="1"/>
          <w:numId w:val="44"/>
        </w:numPr>
        <w:tabs>
          <w:tab w:val="left" w:pos="993"/>
        </w:tabs>
        <w:spacing w:before="0" w:beforeAutospacing="0" w:after="0" w:afterAutospacing="0"/>
        <w:ind w:left="0" w:firstLine="284"/>
        <w:jc w:val="both"/>
        <w:rPr>
          <w:sz w:val="23"/>
          <w:szCs w:val="23"/>
        </w:rPr>
      </w:pPr>
      <w:r w:rsidRPr="00BF4C15">
        <w:rPr>
          <w:sz w:val="23"/>
          <w:szCs w:val="23"/>
        </w:rPr>
        <w:t>Злиття, поділ або перетворення АТ вважається завершеним з дати внесення до Єдиного державного реєстру запису про припинення АТ та про реєстрацію підприємницького товариства-правонаступник</w:t>
      </w:r>
      <w:r w:rsidR="00BA3450" w:rsidRPr="00BF4C15">
        <w:rPr>
          <w:sz w:val="23"/>
          <w:szCs w:val="23"/>
        </w:rPr>
        <w:t>а (товариств-правонаступників).</w:t>
      </w:r>
    </w:p>
    <w:p w:rsidR="00BA3450" w:rsidRPr="00BF4C15" w:rsidRDefault="00B86E59" w:rsidP="002E5319">
      <w:pPr>
        <w:pStyle w:val="a4"/>
        <w:numPr>
          <w:ilvl w:val="1"/>
          <w:numId w:val="44"/>
        </w:numPr>
        <w:tabs>
          <w:tab w:val="left" w:pos="993"/>
        </w:tabs>
        <w:spacing w:before="0" w:beforeAutospacing="0" w:after="0" w:afterAutospacing="0"/>
        <w:ind w:left="0" w:firstLine="284"/>
        <w:jc w:val="both"/>
        <w:rPr>
          <w:sz w:val="23"/>
          <w:szCs w:val="23"/>
        </w:rPr>
      </w:pPr>
      <w:r w:rsidRPr="00BF4C15">
        <w:rPr>
          <w:sz w:val="23"/>
          <w:szCs w:val="23"/>
        </w:rPr>
        <w:t>Приєднання АТ до іншого АТ вважається завершеним з дати внесення запису до Єдиного державного реєстру юридичних осіб та фізичних осіб-підпр</w:t>
      </w:r>
      <w:r w:rsidR="00BA3450" w:rsidRPr="00BF4C15">
        <w:rPr>
          <w:sz w:val="23"/>
          <w:szCs w:val="23"/>
        </w:rPr>
        <w:t>иємців про припинення такого АТ.</w:t>
      </w:r>
    </w:p>
    <w:p w:rsidR="00BA3450" w:rsidRPr="00BF4C15" w:rsidRDefault="00B86E59" w:rsidP="002E5319">
      <w:pPr>
        <w:pStyle w:val="a4"/>
        <w:numPr>
          <w:ilvl w:val="1"/>
          <w:numId w:val="44"/>
        </w:numPr>
        <w:tabs>
          <w:tab w:val="left" w:pos="993"/>
        </w:tabs>
        <w:spacing w:before="0" w:beforeAutospacing="0" w:after="0" w:afterAutospacing="0"/>
        <w:ind w:left="0" w:firstLine="284"/>
        <w:jc w:val="both"/>
        <w:rPr>
          <w:sz w:val="23"/>
          <w:szCs w:val="23"/>
        </w:rPr>
      </w:pPr>
      <w:r w:rsidRPr="00BF4C15">
        <w:rPr>
          <w:sz w:val="23"/>
          <w:szCs w:val="23"/>
        </w:rPr>
        <w:t>Виділ АТ вважається завершеним з дати внесення до Єдиного державного реєстру запису п</w:t>
      </w:r>
      <w:r w:rsidR="00BA3450" w:rsidRPr="00BF4C15">
        <w:rPr>
          <w:sz w:val="23"/>
          <w:szCs w:val="23"/>
        </w:rPr>
        <w:t>ро створення АТ, що виділилося.</w:t>
      </w:r>
    </w:p>
    <w:p w:rsidR="00BA3450" w:rsidRPr="00BF4C15" w:rsidRDefault="00B86E59" w:rsidP="002E5319">
      <w:pPr>
        <w:pStyle w:val="a4"/>
        <w:numPr>
          <w:ilvl w:val="1"/>
          <w:numId w:val="44"/>
        </w:numPr>
        <w:tabs>
          <w:tab w:val="left" w:pos="993"/>
        </w:tabs>
        <w:spacing w:before="0" w:beforeAutospacing="0" w:after="0" w:afterAutospacing="0"/>
        <w:ind w:left="0" w:firstLine="284"/>
        <w:jc w:val="both"/>
        <w:rPr>
          <w:sz w:val="23"/>
          <w:szCs w:val="23"/>
        </w:rPr>
      </w:pPr>
      <w:r w:rsidRPr="00BF4C15">
        <w:rPr>
          <w:sz w:val="23"/>
          <w:szCs w:val="23"/>
        </w:rPr>
        <w:t>Приєднання АТ до іншого АТ вважається завершеним з дати внесення запису до Єдиного державного ре</w:t>
      </w:r>
      <w:r w:rsidR="00BA3450" w:rsidRPr="00BF4C15">
        <w:rPr>
          <w:sz w:val="23"/>
          <w:szCs w:val="23"/>
        </w:rPr>
        <w:t>єстру про припинення такого АТ.</w:t>
      </w:r>
    </w:p>
    <w:p w:rsidR="00FD19AD" w:rsidRPr="00BF4C15" w:rsidRDefault="00B86E59" w:rsidP="002E5319">
      <w:pPr>
        <w:pStyle w:val="a4"/>
        <w:numPr>
          <w:ilvl w:val="1"/>
          <w:numId w:val="44"/>
        </w:numPr>
        <w:tabs>
          <w:tab w:val="left" w:pos="993"/>
        </w:tabs>
        <w:spacing w:before="0" w:beforeAutospacing="0" w:after="0" w:afterAutospacing="0"/>
        <w:ind w:left="0" w:firstLine="284"/>
        <w:jc w:val="both"/>
        <w:rPr>
          <w:sz w:val="23"/>
          <w:szCs w:val="23"/>
        </w:rPr>
      </w:pPr>
      <w:r w:rsidRPr="00BF4C15">
        <w:rPr>
          <w:sz w:val="23"/>
          <w:szCs w:val="23"/>
        </w:rPr>
        <w:t>Наглядова рада кожного АТ, що бере участь у злитті, приєднанні, поділі, виділі або перетворенні, розробляє умови договору про злиття (приєднання) або план поділу (виділу, пере</w:t>
      </w:r>
      <w:r w:rsidR="00FD19AD" w:rsidRPr="00BF4C15">
        <w:rPr>
          <w:sz w:val="23"/>
          <w:szCs w:val="23"/>
        </w:rPr>
        <w:t>творення), які повинні містити:</w:t>
      </w:r>
    </w:p>
    <w:p w:rsidR="00FD19AD" w:rsidRPr="00BF4C15" w:rsidRDefault="00B86E59" w:rsidP="002E5319">
      <w:pPr>
        <w:pStyle w:val="a4"/>
        <w:numPr>
          <w:ilvl w:val="2"/>
          <w:numId w:val="44"/>
        </w:numPr>
        <w:tabs>
          <w:tab w:val="left" w:pos="1134"/>
        </w:tabs>
        <w:spacing w:before="0" w:beforeAutospacing="0" w:after="0" w:afterAutospacing="0"/>
        <w:ind w:left="0" w:firstLine="284"/>
        <w:jc w:val="both"/>
        <w:rPr>
          <w:sz w:val="23"/>
          <w:szCs w:val="23"/>
        </w:rPr>
      </w:pPr>
      <w:r w:rsidRPr="00BF4C15">
        <w:rPr>
          <w:sz w:val="23"/>
          <w:szCs w:val="23"/>
        </w:rPr>
        <w:t>повне найменування та реквізити кожного товариства, що бере участь у злитті, приєднанні, поділі, виділі</w:t>
      </w:r>
      <w:r w:rsidR="00FD19AD" w:rsidRPr="00BF4C15">
        <w:rPr>
          <w:sz w:val="23"/>
          <w:szCs w:val="23"/>
        </w:rPr>
        <w:t xml:space="preserve"> або перетворенні;</w:t>
      </w:r>
    </w:p>
    <w:p w:rsidR="00FD19AD" w:rsidRPr="00BF4C15" w:rsidRDefault="00B86E59" w:rsidP="002E5319">
      <w:pPr>
        <w:pStyle w:val="a4"/>
        <w:numPr>
          <w:ilvl w:val="2"/>
          <w:numId w:val="44"/>
        </w:numPr>
        <w:tabs>
          <w:tab w:val="left" w:pos="1134"/>
        </w:tabs>
        <w:spacing w:before="0" w:beforeAutospacing="0" w:after="0" w:afterAutospacing="0"/>
        <w:ind w:left="0" w:firstLine="284"/>
        <w:jc w:val="both"/>
        <w:rPr>
          <w:sz w:val="23"/>
          <w:szCs w:val="23"/>
        </w:rPr>
      </w:pPr>
      <w:r w:rsidRPr="00BF4C15">
        <w:rPr>
          <w:sz w:val="23"/>
          <w:szCs w:val="23"/>
        </w:rPr>
        <w:t>порядок і коефіцієнти конвертації акцій та інших цінних паперів, а також суми можли</w:t>
      </w:r>
      <w:r w:rsidR="00FD19AD" w:rsidRPr="00BF4C15">
        <w:rPr>
          <w:sz w:val="23"/>
          <w:szCs w:val="23"/>
        </w:rPr>
        <w:t>вих грошових виплат акціонерам;</w:t>
      </w:r>
    </w:p>
    <w:p w:rsidR="00FD19AD" w:rsidRPr="00BF4C15" w:rsidRDefault="00B86E59" w:rsidP="002E5319">
      <w:pPr>
        <w:pStyle w:val="a4"/>
        <w:numPr>
          <w:ilvl w:val="2"/>
          <w:numId w:val="44"/>
        </w:numPr>
        <w:tabs>
          <w:tab w:val="left" w:pos="1134"/>
        </w:tabs>
        <w:spacing w:before="0" w:beforeAutospacing="0" w:after="0" w:afterAutospacing="0"/>
        <w:ind w:left="0" w:firstLine="284"/>
        <w:jc w:val="both"/>
        <w:rPr>
          <w:sz w:val="23"/>
          <w:szCs w:val="23"/>
        </w:rPr>
      </w:pPr>
      <w:r w:rsidRPr="00BF4C15">
        <w:rPr>
          <w:sz w:val="23"/>
          <w:szCs w:val="23"/>
        </w:rPr>
        <w:t>відомості про права, які надаватимуться підприємницьким товариством-правонаступником власникам інших, крім акцій, цінних паперів товариства, діяльність якого припиняється внаслідок злиття, приєднання, поділу, перетворення або з якого здійснюється виділ, та/або перелік заходів, які пропонується вжити</w:t>
      </w:r>
      <w:r w:rsidR="00FD19AD" w:rsidRPr="00BF4C15">
        <w:rPr>
          <w:sz w:val="23"/>
          <w:szCs w:val="23"/>
        </w:rPr>
        <w:t xml:space="preserve"> стосовно таких цінних паперів;</w:t>
      </w:r>
    </w:p>
    <w:p w:rsidR="00FD19AD" w:rsidRPr="00BF4C15" w:rsidRDefault="00B86E59" w:rsidP="002E5319">
      <w:pPr>
        <w:pStyle w:val="a4"/>
        <w:numPr>
          <w:ilvl w:val="2"/>
          <w:numId w:val="44"/>
        </w:numPr>
        <w:tabs>
          <w:tab w:val="left" w:pos="1134"/>
        </w:tabs>
        <w:spacing w:before="0" w:beforeAutospacing="0" w:after="0" w:afterAutospacing="0"/>
        <w:ind w:left="0" w:firstLine="284"/>
        <w:jc w:val="both"/>
        <w:rPr>
          <w:sz w:val="23"/>
          <w:szCs w:val="23"/>
        </w:rPr>
      </w:pPr>
      <w:r w:rsidRPr="00BF4C15">
        <w:rPr>
          <w:sz w:val="23"/>
          <w:szCs w:val="23"/>
        </w:rPr>
        <w:t>інформацію щодо запропонованих осіб, які стануть посадовими особами АТ у підприємницькому товаристві-правонаступнику після завершення злиття, приєднання, поділу, виділу або перетворення, та запропоновані до виплати таким особам винаг</w:t>
      </w:r>
      <w:r w:rsidR="00FD19AD" w:rsidRPr="00BF4C15">
        <w:rPr>
          <w:sz w:val="23"/>
          <w:szCs w:val="23"/>
        </w:rPr>
        <w:t xml:space="preserve">ороди чи компенсації; </w:t>
      </w:r>
    </w:p>
    <w:p w:rsidR="000D0BCB" w:rsidRPr="00BF4C15" w:rsidRDefault="000D0BCB" w:rsidP="002E5319">
      <w:pPr>
        <w:pStyle w:val="a4"/>
        <w:numPr>
          <w:ilvl w:val="2"/>
          <w:numId w:val="44"/>
        </w:numPr>
        <w:tabs>
          <w:tab w:val="left" w:pos="1134"/>
        </w:tabs>
        <w:spacing w:before="0" w:beforeAutospacing="0" w:after="0" w:afterAutospacing="0"/>
        <w:ind w:left="0" w:firstLine="284"/>
        <w:jc w:val="both"/>
        <w:rPr>
          <w:sz w:val="23"/>
          <w:szCs w:val="23"/>
        </w:rPr>
      </w:pPr>
      <w:r w:rsidRPr="00BF4C15">
        <w:rPr>
          <w:sz w:val="23"/>
          <w:szCs w:val="23"/>
        </w:rPr>
        <w:t>п</w:t>
      </w:r>
      <w:r w:rsidR="00B0282D" w:rsidRPr="00BF4C15">
        <w:rPr>
          <w:sz w:val="23"/>
          <w:szCs w:val="23"/>
        </w:rPr>
        <w:t>орядок голосування на спільних З</w:t>
      </w:r>
      <w:r w:rsidRPr="00BF4C15">
        <w:rPr>
          <w:sz w:val="23"/>
          <w:szCs w:val="23"/>
        </w:rPr>
        <w:t>агальних зборах акціонерів товариств, що беруть участь у злитті або приєднанні.</w:t>
      </w:r>
    </w:p>
    <w:p w:rsidR="00FD19AD" w:rsidRPr="00BF4C15" w:rsidRDefault="00B86E59" w:rsidP="002E5319">
      <w:pPr>
        <w:pStyle w:val="a4"/>
        <w:numPr>
          <w:ilvl w:val="1"/>
          <w:numId w:val="44"/>
        </w:numPr>
        <w:tabs>
          <w:tab w:val="left" w:pos="993"/>
        </w:tabs>
        <w:spacing w:before="0" w:beforeAutospacing="0" w:after="0" w:afterAutospacing="0"/>
        <w:ind w:left="0" w:firstLine="284"/>
        <w:jc w:val="both"/>
        <w:rPr>
          <w:sz w:val="23"/>
          <w:szCs w:val="23"/>
        </w:rPr>
      </w:pPr>
      <w:r w:rsidRPr="00BF4C15">
        <w:rPr>
          <w:sz w:val="23"/>
          <w:szCs w:val="23"/>
        </w:rPr>
        <w:t>Наглядова рада</w:t>
      </w:r>
      <w:r w:rsidR="00717849">
        <w:rPr>
          <w:sz w:val="23"/>
          <w:szCs w:val="23"/>
          <w:lang w:val="ru-RU"/>
        </w:rPr>
        <w:t xml:space="preserve"> </w:t>
      </w:r>
      <w:r w:rsidR="000D0BCB" w:rsidRPr="00BF4C15">
        <w:rPr>
          <w:sz w:val="23"/>
          <w:szCs w:val="23"/>
        </w:rPr>
        <w:t>кожного акціонерного</w:t>
      </w:r>
      <w:r w:rsidRPr="00BF4C15">
        <w:rPr>
          <w:sz w:val="23"/>
          <w:szCs w:val="23"/>
        </w:rPr>
        <w:t xml:space="preserve"> товариства, що бере участь у злитті, приєднанні, поділі, виділі або перетворенні, повинна підготувати для акціонерів пояснення до умов договору про злиття (приєднання) або плану</w:t>
      </w:r>
      <w:r w:rsidR="00FD19AD" w:rsidRPr="00BF4C15">
        <w:rPr>
          <w:sz w:val="23"/>
          <w:szCs w:val="23"/>
        </w:rPr>
        <w:t xml:space="preserve"> поділу (виділу, перетворення).</w:t>
      </w:r>
    </w:p>
    <w:p w:rsidR="00FD19AD" w:rsidRPr="00BF4C15" w:rsidRDefault="00B86E59" w:rsidP="002E5319">
      <w:pPr>
        <w:pStyle w:val="a4"/>
        <w:numPr>
          <w:ilvl w:val="1"/>
          <w:numId w:val="44"/>
        </w:numPr>
        <w:tabs>
          <w:tab w:val="left" w:pos="993"/>
        </w:tabs>
        <w:spacing w:before="0" w:beforeAutospacing="0" w:after="0" w:afterAutospacing="0"/>
        <w:ind w:left="0" w:firstLine="284"/>
        <w:jc w:val="both"/>
        <w:rPr>
          <w:sz w:val="23"/>
          <w:szCs w:val="23"/>
        </w:rPr>
      </w:pPr>
      <w:r w:rsidRPr="00BF4C15">
        <w:rPr>
          <w:sz w:val="23"/>
          <w:szCs w:val="23"/>
        </w:rPr>
        <w:t xml:space="preserve">Пояснення повинне містити економічне обґрунтування доцільності злиття, приєднання, поділу, виділу або перетворення </w:t>
      </w:r>
      <w:r w:rsidR="000D0BCB" w:rsidRPr="00BF4C15">
        <w:rPr>
          <w:sz w:val="23"/>
          <w:szCs w:val="23"/>
        </w:rPr>
        <w:t>та обґрунтування порядку обчислення коефіцієнта конвертації акцій та інших цінних паперів АТ.</w:t>
      </w:r>
    </w:p>
    <w:p w:rsidR="00FD19AD" w:rsidRPr="00BF4C15" w:rsidRDefault="00B86E59" w:rsidP="002E5319">
      <w:pPr>
        <w:pStyle w:val="a4"/>
        <w:numPr>
          <w:ilvl w:val="1"/>
          <w:numId w:val="44"/>
        </w:numPr>
        <w:tabs>
          <w:tab w:val="left" w:pos="993"/>
        </w:tabs>
        <w:spacing w:before="0" w:beforeAutospacing="0" w:after="0" w:afterAutospacing="0"/>
        <w:ind w:left="0" w:firstLine="284"/>
        <w:jc w:val="both"/>
        <w:rPr>
          <w:sz w:val="23"/>
          <w:szCs w:val="23"/>
        </w:rPr>
      </w:pPr>
      <w:r w:rsidRPr="00BF4C15">
        <w:rPr>
          <w:sz w:val="23"/>
          <w:szCs w:val="23"/>
        </w:rPr>
        <w:t xml:space="preserve">Матеріали, що надсилаються акціонерам товариства, що бере участь у злитті (приєднанні), поділі (виділі, перетворенні), при підготовці </w:t>
      </w:r>
      <w:r w:rsidR="00B7719E" w:rsidRPr="00BF4C15">
        <w:rPr>
          <w:sz w:val="23"/>
          <w:szCs w:val="23"/>
        </w:rPr>
        <w:t xml:space="preserve">Загальних </w:t>
      </w:r>
      <w:r w:rsidRPr="00BF4C15">
        <w:rPr>
          <w:sz w:val="23"/>
          <w:szCs w:val="23"/>
        </w:rPr>
        <w:t>зборів, на яківиноситься питання про затвердження умов договору про злиття (приєднання), плану поділу (виділу, перетворення), переда</w:t>
      </w:r>
      <w:r w:rsidR="00FD19AD" w:rsidRPr="00BF4C15">
        <w:rPr>
          <w:sz w:val="23"/>
          <w:szCs w:val="23"/>
        </w:rPr>
        <w:t>вального акта повинні включати:</w:t>
      </w:r>
    </w:p>
    <w:p w:rsidR="00FD19AD" w:rsidRPr="00BF4C15" w:rsidRDefault="00B86E59" w:rsidP="002E5319">
      <w:pPr>
        <w:pStyle w:val="a4"/>
        <w:numPr>
          <w:ilvl w:val="2"/>
          <w:numId w:val="44"/>
        </w:numPr>
        <w:tabs>
          <w:tab w:val="left" w:pos="1134"/>
        </w:tabs>
        <w:spacing w:before="0" w:beforeAutospacing="0" w:after="0" w:afterAutospacing="0"/>
        <w:ind w:left="0" w:firstLine="284"/>
        <w:jc w:val="both"/>
        <w:rPr>
          <w:sz w:val="23"/>
          <w:szCs w:val="23"/>
        </w:rPr>
      </w:pPr>
      <w:r w:rsidRPr="00BF4C15">
        <w:rPr>
          <w:sz w:val="23"/>
          <w:szCs w:val="23"/>
        </w:rPr>
        <w:t>проект договору про злиття (приєднання), плану</w:t>
      </w:r>
      <w:r w:rsidR="00FD19AD" w:rsidRPr="00BF4C15">
        <w:rPr>
          <w:sz w:val="23"/>
          <w:szCs w:val="23"/>
        </w:rPr>
        <w:t xml:space="preserve"> поділу (виділу, перетворення);</w:t>
      </w:r>
    </w:p>
    <w:p w:rsidR="00FD19AD" w:rsidRPr="00BF4C15" w:rsidRDefault="00B86E59" w:rsidP="002E5319">
      <w:pPr>
        <w:pStyle w:val="a4"/>
        <w:numPr>
          <w:ilvl w:val="2"/>
          <w:numId w:val="44"/>
        </w:numPr>
        <w:tabs>
          <w:tab w:val="left" w:pos="1134"/>
        </w:tabs>
        <w:spacing w:before="0" w:beforeAutospacing="0" w:after="0" w:afterAutospacing="0"/>
        <w:ind w:left="0" w:firstLine="284"/>
        <w:jc w:val="both"/>
        <w:rPr>
          <w:sz w:val="23"/>
          <w:szCs w:val="23"/>
        </w:rPr>
      </w:pPr>
      <w:r w:rsidRPr="00BF4C15">
        <w:rPr>
          <w:sz w:val="23"/>
          <w:szCs w:val="23"/>
        </w:rPr>
        <w:t>пояснення до умов договору про злиття (приєднання) або плану</w:t>
      </w:r>
      <w:r w:rsidR="00FD19AD" w:rsidRPr="00BF4C15">
        <w:rPr>
          <w:sz w:val="23"/>
          <w:szCs w:val="23"/>
        </w:rPr>
        <w:t xml:space="preserve"> поділу (виділу, перетворення);</w:t>
      </w:r>
    </w:p>
    <w:p w:rsidR="00FD19AD" w:rsidRPr="00BF4C15" w:rsidRDefault="00B86E59" w:rsidP="002E5319">
      <w:pPr>
        <w:pStyle w:val="a4"/>
        <w:numPr>
          <w:ilvl w:val="2"/>
          <w:numId w:val="44"/>
        </w:numPr>
        <w:tabs>
          <w:tab w:val="left" w:pos="1134"/>
        </w:tabs>
        <w:spacing w:before="0" w:beforeAutospacing="0" w:after="0" w:afterAutospacing="0"/>
        <w:ind w:left="0" w:firstLine="284"/>
        <w:jc w:val="both"/>
        <w:rPr>
          <w:sz w:val="23"/>
          <w:szCs w:val="23"/>
        </w:rPr>
      </w:pPr>
      <w:r w:rsidRPr="00BF4C15">
        <w:rPr>
          <w:sz w:val="23"/>
          <w:szCs w:val="23"/>
        </w:rPr>
        <w:t xml:space="preserve">у разі злиття (приєднання) </w:t>
      </w:r>
      <w:r w:rsidR="00563892" w:rsidRPr="00BF4C15">
        <w:rPr>
          <w:sz w:val="23"/>
          <w:szCs w:val="23"/>
        </w:rPr>
        <w:t xml:space="preserve">– </w:t>
      </w:r>
      <w:r w:rsidRPr="00BF4C15">
        <w:rPr>
          <w:sz w:val="23"/>
          <w:szCs w:val="23"/>
        </w:rPr>
        <w:t>річну фінансову звітність інших товариств, що беруть участь у злитті (пр</w:t>
      </w:r>
      <w:r w:rsidR="00FD19AD" w:rsidRPr="00BF4C15">
        <w:rPr>
          <w:sz w:val="23"/>
          <w:szCs w:val="23"/>
        </w:rPr>
        <w:t>иєднанні), за три останні роки.</w:t>
      </w:r>
    </w:p>
    <w:p w:rsidR="00FD19AD" w:rsidRPr="00BF4C15" w:rsidRDefault="00D41726" w:rsidP="002E5319">
      <w:pPr>
        <w:pStyle w:val="a4"/>
        <w:numPr>
          <w:ilvl w:val="1"/>
          <w:numId w:val="44"/>
        </w:numPr>
        <w:tabs>
          <w:tab w:val="left" w:pos="993"/>
        </w:tabs>
        <w:spacing w:before="0" w:beforeAutospacing="0" w:after="0" w:afterAutospacing="0"/>
        <w:ind w:left="0" w:firstLine="284"/>
        <w:jc w:val="both"/>
        <w:rPr>
          <w:sz w:val="23"/>
          <w:szCs w:val="23"/>
        </w:rPr>
      </w:pPr>
      <w:r w:rsidRPr="00BF4C15">
        <w:rPr>
          <w:sz w:val="23"/>
          <w:szCs w:val="23"/>
        </w:rPr>
        <w:t>За поданням Наглядової ради З</w:t>
      </w:r>
      <w:r w:rsidR="00B86E59" w:rsidRPr="00BF4C15">
        <w:rPr>
          <w:sz w:val="23"/>
          <w:szCs w:val="23"/>
        </w:rPr>
        <w:t>агальні збори кожного АТ, що бере участь у злитті, приєднанні, поділі, виділі або перетворенні, вирішують питання про припинення</w:t>
      </w:r>
      <w:r w:rsidR="00D7600A" w:rsidRPr="00BF4C15">
        <w:rPr>
          <w:sz w:val="23"/>
          <w:szCs w:val="23"/>
        </w:rPr>
        <w:t>(злиття,</w:t>
      </w:r>
      <w:r w:rsidR="00B86E59" w:rsidRPr="00BF4C15">
        <w:rPr>
          <w:sz w:val="23"/>
          <w:szCs w:val="23"/>
        </w:rPr>
        <w:t>приєднання, поділ, виділ або перетворення), а також про затвердження умов договору про злиття (приєднання) або плану поділу (виділу, перетворення), передавального акта (у разі злиття, приєднання та перетворення) або розподільного бал</w:t>
      </w:r>
      <w:r w:rsidR="00FD19AD" w:rsidRPr="00BF4C15">
        <w:rPr>
          <w:sz w:val="23"/>
          <w:szCs w:val="23"/>
        </w:rPr>
        <w:t>ансу (у разі поділу та виділу).</w:t>
      </w:r>
    </w:p>
    <w:p w:rsidR="00FD19AD" w:rsidRPr="00BF4C15" w:rsidRDefault="00B86E59" w:rsidP="002E5319">
      <w:pPr>
        <w:pStyle w:val="a4"/>
        <w:numPr>
          <w:ilvl w:val="1"/>
          <w:numId w:val="44"/>
        </w:numPr>
        <w:tabs>
          <w:tab w:val="left" w:pos="993"/>
        </w:tabs>
        <w:spacing w:before="0" w:beforeAutospacing="0" w:after="0" w:afterAutospacing="0"/>
        <w:ind w:left="0" w:firstLine="284"/>
        <w:jc w:val="both"/>
        <w:rPr>
          <w:sz w:val="23"/>
          <w:szCs w:val="23"/>
        </w:rPr>
      </w:pPr>
      <w:r w:rsidRPr="00BF4C15">
        <w:rPr>
          <w:sz w:val="23"/>
          <w:szCs w:val="23"/>
        </w:rPr>
        <w:t xml:space="preserve">Істотні умови договору про злиття (приєднання), затверджені </w:t>
      </w:r>
      <w:r w:rsidR="002650E2" w:rsidRPr="00BF4C15">
        <w:rPr>
          <w:sz w:val="23"/>
          <w:szCs w:val="23"/>
        </w:rPr>
        <w:t>Загальними</w:t>
      </w:r>
      <w:r w:rsidRPr="00BF4C15">
        <w:rPr>
          <w:sz w:val="23"/>
          <w:szCs w:val="23"/>
        </w:rPr>
        <w:t xml:space="preserve"> зборами кожного із зазначених товар</w:t>
      </w:r>
      <w:r w:rsidR="00FD19AD" w:rsidRPr="00BF4C15">
        <w:rPr>
          <w:sz w:val="23"/>
          <w:szCs w:val="23"/>
        </w:rPr>
        <w:t>иств, повинні бути ідентичними.</w:t>
      </w:r>
    </w:p>
    <w:p w:rsidR="00FD19AD" w:rsidRPr="00BF4C15" w:rsidRDefault="00B86E59" w:rsidP="002E5319">
      <w:pPr>
        <w:pStyle w:val="a4"/>
        <w:numPr>
          <w:ilvl w:val="1"/>
          <w:numId w:val="44"/>
        </w:numPr>
        <w:tabs>
          <w:tab w:val="left" w:pos="993"/>
        </w:tabs>
        <w:spacing w:before="0" w:beforeAutospacing="0" w:after="0" w:afterAutospacing="0"/>
        <w:ind w:left="0" w:firstLine="284"/>
        <w:jc w:val="both"/>
        <w:rPr>
          <w:sz w:val="23"/>
          <w:szCs w:val="23"/>
        </w:rPr>
      </w:pPr>
      <w:r w:rsidRPr="00BF4C15">
        <w:rPr>
          <w:sz w:val="23"/>
          <w:szCs w:val="23"/>
        </w:rPr>
        <w:t xml:space="preserve">Добровільна ліквідація АТ здійснюється за рішенням </w:t>
      </w:r>
      <w:r w:rsidR="00B7719E" w:rsidRPr="00BF4C15">
        <w:rPr>
          <w:sz w:val="23"/>
          <w:szCs w:val="23"/>
        </w:rPr>
        <w:t xml:space="preserve">Загальних </w:t>
      </w:r>
      <w:r w:rsidRPr="00BF4C15">
        <w:rPr>
          <w:sz w:val="23"/>
          <w:szCs w:val="23"/>
        </w:rPr>
        <w:t xml:space="preserve">зборів, у тому числі у зв'язку із закінченням строку, на який АТ створювалося, або після досягнення мети, з якою воно створювалося, у порядку, передбаченому Цивільним кодексом України та іншими актами законодавства, з урахуванням особливостей, встановлених </w:t>
      </w:r>
      <w:r w:rsidR="00FD19AD" w:rsidRPr="00BF4C15">
        <w:rPr>
          <w:sz w:val="23"/>
          <w:szCs w:val="23"/>
        </w:rPr>
        <w:t>чинним законодавством України</w:t>
      </w:r>
      <w:r w:rsidRPr="00BF4C15">
        <w:rPr>
          <w:sz w:val="23"/>
          <w:szCs w:val="23"/>
        </w:rPr>
        <w:t xml:space="preserve">. Інші підстави та порядок ліквідації </w:t>
      </w:r>
      <w:r w:rsidR="00FD19AD" w:rsidRPr="00BF4C15">
        <w:rPr>
          <w:sz w:val="23"/>
          <w:szCs w:val="23"/>
        </w:rPr>
        <w:t>АТ визначаються законодавством.</w:t>
      </w:r>
    </w:p>
    <w:p w:rsidR="00FD19AD" w:rsidRPr="00BF4C15" w:rsidRDefault="00B86E59" w:rsidP="002E5319">
      <w:pPr>
        <w:pStyle w:val="a4"/>
        <w:numPr>
          <w:ilvl w:val="1"/>
          <w:numId w:val="44"/>
        </w:numPr>
        <w:tabs>
          <w:tab w:val="left" w:pos="993"/>
        </w:tabs>
        <w:spacing w:before="0" w:beforeAutospacing="0" w:after="0" w:afterAutospacing="0"/>
        <w:ind w:left="0" w:firstLine="284"/>
        <w:jc w:val="both"/>
        <w:rPr>
          <w:sz w:val="23"/>
          <w:szCs w:val="23"/>
        </w:rPr>
      </w:pPr>
      <w:r w:rsidRPr="00BF4C15">
        <w:rPr>
          <w:sz w:val="23"/>
          <w:szCs w:val="23"/>
        </w:rPr>
        <w:t xml:space="preserve">Рішення про ліквідацію АТ, обрання ліквідаційної комісії, затвердження порядку ліквідації, а також порядку розподілу між акціонерами майна, що залишилося після задоволення вимог кредиторів, вирішують </w:t>
      </w:r>
      <w:r w:rsidR="00D41726" w:rsidRPr="00BF4C15">
        <w:rPr>
          <w:sz w:val="23"/>
          <w:szCs w:val="23"/>
        </w:rPr>
        <w:t>З</w:t>
      </w:r>
      <w:r w:rsidRPr="00BF4C15">
        <w:rPr>
          <w:sz w:val="23"/>
          <w:szCs w:val="23"/>
        </w:rPr>
        <w:t>агальні збори, якщо інше не передбачено законом.</w:t>
      </w:r>
    </w:p>
    <w:p w:rsidR="00FD19AD" w:rsidRPr="00BF4C15" w:rsidRDefault="00B86E59" w:rsidP="002E5319">
      <w:pPr>
        <w:pStyle w:val="a4"/>
        <w:numPr>
          <w:ilvl w:val="1"/>
          <w:numId w:val="44"/>
        </w:numPr>
        <w:tabs>
          <w:tab w:val="left" w:pos="993"/>
        </w:tabs>
        <w:spacing w:before="0" w:beforeAutospacing="0" w:after="0" w:afterAutospacing="0"/>
        <w:ind w:left="0" w:firstLine="284"/>
        <w:jc w:val="both"/>
        <w:rPr>
          <w:sz w:val="23"/>
          <w:szCs w:val="23"/>
        </w:rPr>
      </w:pPr>
      <w:r w:rsidRPr="00BF4C15">
        <w:rPr>
          <w:sz w:val="23"/>
          <w:szCs w:val="23"/>
        </w:rPr>
        <w:t xml:space="preserve">З моменту обрання ліквідаційної комісії до неї переходять повноваження </w:t>
      </w:r>
      <w:r w:rsidR="00D41726" w:rsidRPr="00BF4C15">
        <w:rPr>
          <w:sz w:val="23"/>
          <w:szCs w:val="23"/>
        </w:rPr>
        <w:t xml:space="preserve">Наглядової </w:t>
      </w:r>
      <w:r w:rsidRPr="00BF4C15">
        <w:rPr>
          <w:sz w:val="23"/>
          <w:szCs w:val="23"/>
        </w:rPr>
        <w:t xml:space="preserve">ради та </w:t>
      </w:r>
      <w:r w:rsidR="009D52C6" w:rsidRPr="00BF4C15">
        <w:rPr>
          <w:sz w:val="23"/>
          <w:szCs w:val="23"/>
        </w:rPr>
        <w:t>Правління</w:t>
      </w:r>
      <w:r w:rsidRPr="00BF4C15">
        <w:rPr>
          <w:sz w:val="23"/>
          <w:szCs w:val="23"/>
        </w:rPr>
        <w:t>. Ліквідаційний баланс, складений ліквідаційною к</w:t>
      </w:r>
      <w:r w:rsidR="002650E2" w:rsidRPr="00BF4C15">
        <w:rPr>
          <w:sz w:val="23"/>
          <w:szCs w:val="23"/>
        </w:rPr>
        <w:t>омісією, підлягає затвердженню Загальними</w:t>
      </w:r>
      <w:r w:rsidR="00FD19AD" w:rsidRPr="00BF4C15">
        <w:rPr>
          <w:sz w:val="23"/>
          <w:szCs w:val="23"/>
        </w:rPr>
        <w:t xml:space="preserve"> зборами.</w:t>
      </w:r>
    </w:p>
    <w:p w:rsidR="00FD19AD" w:rsidRPr="00BF4C15" w:rsidRDefault="00B86E59" w:rsidP="002E5319">
      <w:pPr>
        <w:pStyle w:val="a4"/>
        <w:numPr>
          <w:ilvl w:val="1"/>
          <w:numId w:val="44"/>
        </w:numPr>
        <w:tabs>
          <w:tab w:val="left" w:pos="993"/>
        </w:tabs>
        <w:spacing w:before="0" w:beforeAutospacing="0" w:after="0" w:afterAutospacing="0"/>
        <w:ind w:left="0" w:firstLine="284"/>
        <w:jc w:val="both"/>
        <w:rPr>
          <w:sz w:val="23"/>
          <w:szCs w:val="23"/>
        </w:rPr>
      </w:pPr>
      <w:r w:rsidRPr="00BF4C15">
        <w:rPr>
          <w:sz w:val="23"/>
          <w:szCs w:val="23"/>
        </w:rPr>
        <w:t>Ліквідація АТ вважається завершеною, а АТ таким, що припинилося, з дати внесення до Єдиного державного реєстру запису про проведення державної реєстрації припинення А</w:t>
      </w:r>
      <w:r w:rsidR="00FD19AD" w:rsidRPr="00BF4C15">
        <w:rPr>
          <w:sz w:val="23"/>
          <w:szCs w:val="23"/>
        </w:rPr>
        <w:t>Т в результаті його ліквідації.</w:t>
      </w:r>
    </w:p>
    <w:p w:rsidR="008E2959" w:rsidRPr="00BF4C15" w:rsidRDefault="00B86E59" w:rsidP="002E5319">
      <w:pPr>
        <w:pStyle w:val="a4"/>
        <w:numPr>
          <w:ilvl w:val="1"/>
          <w:numId w:val="44"/>
        </w:numPr>
        <w:tabs>
          <w:tab w:val="left" w:pos="993"/>
        </w:tabs>
        <w:spacing w:before="0" w:beforeAutospacing="0" w:after="0" w:afterAutospacing="0"/>
        <w:ind w:left="0" w:firstLine="284"/>
        <w:jc w:val="both"/>
        <w:rPr>
          <w:sz w:val="23"/>
          <w:szCs w:val="23"/>
        </w:rPr>
      </w:pPr>
      <w:r w:rsidRPr="00BF4C15">
        <w:rPr>
          <w:sz w:val="23"/>
          <w:szCs w:val="23"/>
        </w:rPr>
        <w:t xml:space="preserve">У разі ліквідації платоспроможної </w:t>
      </w:r>
      <w:r w:rsidR="00FC1040" w:rsidRPr="00BF4C15">
        <w:rPr>
          <w:sz w:val="23"/>
          <w:szCs w:val="23"/>
        </w:rPr>
        <w:t>АТ</w:t>
      </w:r>
      <w:r w:rsidRPr="00BF4C15">
        <w:rPr>
          <w:sz w:val="23"/>
          <w:szCs w:val="23"/>
        </w:rPr>
        <w:t xml:space="preserve">вимоги </w:t>
      </w:r>
      <w:r w:rsidR="00FC1040" w:rsidRPr="00BF4C15">
        <w:rPr>
          <w:sz w:val="23"/>
          <w:szCs w:val="23"/>
        </w:rPr>
        <w:t>його</w:t>
      </w:r>
      <w:r w:rsidRPr="00BF4C15">
        <w:rPr>
          <w:sz w:val="23"/>
          <w:szCs w:val="23"/>
        </w:rPr>
        <w:t>кредиторів та акціонерів задо</w:t>
      </w:r>
      <w:r w:rsidR="008E2959" w:rsidRPr="00BF4C15">
        <w:rPr>
          <w:sz w:val="23"/>
          <w:szCs w:val="23"/>
        </w:rPr>
        <w:t>вольняються у такій черговості:</w:t>
      </w:r>
    </w:p>
    <w:p w:rsidR="008E2959" w:rsidRPr="00BF4C15" w:rsidRDefault="00B86E59" w:rsidP="002E5319">
      <w:pPr>
        <w:pStyle w:val="a4"/>
        <w:numPr>
          <w:ilvl w:val="2"/>
          <w:numId w:val="44"/>
        </w:numPr>
        <w:tabs>
          <w:tab w:val="left" w:pos="993"/>
          <w:tab w:val="left" w:pos="1134"/>
        </w:tabs>
        <w:spacing w:before="0" w:beforeAutospacing="0" w:after="0" w:afterAutospacing="0"/>
        <w:ind w:left="0" w:firstLine="284"/>
        <w:jc w:val="both"/>
        <w:rPr>
          <w:sz w:val="23"/>
          <w:szCs w:val="23"/>
        </w:rPr>
      </w:pPr>
      <w:r w:rsidRPr="00BF4C15">
        <w:rPr>
          <w:sz w:val="23"/>
          <w:szCs w:val="23"/>
        </w:rPr>
        <w:t>у першу чергу задовольняються вимоги щодо відшкодування шкоди, завданої каліцтвом, іншими ушкодженнями здоров'я або смертю, та вимоги кредиторів, забезпечені заставою</w:t>
      </w:r>
      <w:r w:rsidR="008E2959" w:rsidRPr="00BF4C15">
        <w:rPr>
          <w:sz w:val="23"/>
          <w:szCs w:val="23"/>
        </w:rPr>
        <w:t>;</w:t>
      </w:r>
    </w:p>
    <w:p w:rsidR="008E2959" w:rsidRPr="00BF4C15" w:rsidRDefault="00B86E59" w:rsidP="002E5319">
      <w:pPr>
        <w:pStyle w:val="a4"/>
        <w:numPr>
          <w:ilvl w:val="2"/>
          <w:numId w:val="44"/>
        </w:numPr>
        <w:tabs>
          <w:tab w:val="left" w:pos="993"/>
          <w:tab w:val="left" w:pos="1134"/>
        </w:tabs>
        <w:spacing w:before="0" w:beforeAutospacing="0" w:after="0" w:afterAutospacing="0"/>
        <w:ind w:left="0" w:firstLine="284"/>
        <w:jc w:val="both"/>
        <w:rPr>
          <w:sz w:val="23"/>
          <w:szCs w:val="23"/>
        </w:rPr>
      </w:pPr>
      <w:r w:rsidRPr="00BF4C15">
        <w:rPr>
          <w:sz w:val="23"/>
          <w:szCs w:val="23"/>
        </w:rPr>
        <w:t xml:space="preserve">у другу чергу </w:t>
      </w:r>
      <w:r w:rsidR="008E2959" w:rsidRPr="00BF4C15">
        <w:rPr>
          <w:sz w:val="23"/>
          <w:szCs w:val="23"/>
        </w:rPr>
        <w:t>–</w:t>
      </w:r>
      <w:r w:rsidRPr="00BF4C15">
        <w:rPr>
          <w:sz w:val="23"/>
          <w:szCs w:val="23"/>
        </w:rPr>
        <w:t xml:space="preserve"> вимоги працівників, по</w:t>
      </w:r>
      <w:r w:rsidR="00B84690" w:rsidRPr="00BF4C15">
        <w:rPr>
          <w:sz w:val="23"/>
          <w:szCs w:val="23"/>
        </w:rPr>
        <w:t>в'язані з трудовими відносинами</w:t>
      </w:r>
      <w:r w:rsidRPr="00BF4C15">
        <w:rPr>
          <w:sz w:val="23"/>
          <w:szCs w:val="23"/>
        </w:rPr>
        <w:t>;</w:t>
      </w:r>
      <w:r w:rsidR="00FC1040" w:rsidRPr="00BF4C15">
        <w:rPr>
          <w:sz w:val="23"/>
          <w:szCs w:val="23"/>
        </w:rPr>
        <w:t>вимоги автора про плату за використання результату його інтелектуальної, творчої діяльності</w:t>
      </w:r>
      <w:r w:rsidR="008E2959" w:rsidRPr="00BF4C15">
        <w:rPr>
          <w:sz w:val="23"/>
          <w:szCs w:val="23"/>
        </w:rPr>
        <w:t>;</w:t>
      </w:r>
    </w:p>
    <w:p w:rsidR="008E2959" w:rsidRPr="00BF4C15" w:rsidRDefault="00B86E59" w:rsidP="002E5319">
      <w:pPr>
        <w:pStyle w:val="a4"/>
        <w:numPr>
          <w:ilvl w:val="2"/>
          <w:numId w:val="44"/>
        </w:numPr>
        <w:tabs>
          <w:tab w:val="left" w:pos="1134"/>
        </w:tabs>
        <w:spacing w:before="0" w:beforeAutospacing="0" w:after="0" w:afterAutospacing="0"/>
        <w:ind w:left="0" w:firstLine="284"/>
        <w:jc w:val="both"/>
        <w:rPr>
          <w:sz w:val="23"/>
          <w:szCs w:val="23"/>
        </w:rPr>
      </w:pPr>
      <w:r w:rsidRPr="00BF4C15">
        <w:rPr>
          <w:sz w:val="23"/>
          <w:szCs w:val="23"/>
        </w:rPr>
        <w:t xml:space="preserve">у третю чергу </w:t>
      </w:r>
      <w:r w:rsidR="008E2959" w:rsidRPr="00BF4C15">
        <w:rPr>
          <w:sz w:val="23"/>
          <w:szCs w:val="23"/>
        </w:rPr>
        <w:t xml:space="preserve">– </w:t>
      </w:r>
      <w:r w:rsidRPr="00BF4C15">
        <w:rPr>
          <w:sz w:val="23"/>
          <w:szCs w:val="23"/>
        </w:rPr>
        <w:t xml:space="preserve">вимоги щодо податків, </w:t>
      </w:r>
      <w:r w:rsidR="008E2959" w:rsidRPr="00BF4C15">
        <w:rPr>
          <w:sz w:val="23"/>
          <w:szCs w:val="23"/>
        </w:rPr>
        <w:t>зборів (обов'язкових платежів);</w:t>
      </w:r>
    </w:p>
    <w:p w:rsidR="008E2959" w:rsidRPr="00BF4C15" w:rsidRDefault="00B86E59" w:rsidP="002E5319">
      <w:pPr>
        <w:pStyle w:val="a4"/>
        <w:numPr>
          <w:ilvl w:val="2"/>
          <w:numId w:val="44"/>
        </w:numPr>
        <w:tabs>
          <w:tab w:val="left" w:pos="1134"/>
        </w:tabs>
        <w:spacing w:before="0" w:beforeAutospacing="0" w:after="0" w:afterAutospacing="0"/>
        <w:ind w:left="0" w:firstLine="284"/>
        <w:jc w:val="both"/>
        <w:rPr>
          <w:sz w:val="23"/>
          <w:szCs w:val="23"/>
        </w:rPr>
      </w:pPr>
      <w:r w:rsidRPr="00BF4C15">
        <w:rPr>
          <w:sz w:val="23"/>
          <w:szCs w:val="23"/>
        </w:rPr>
        <w:t xml:space="preserve">у четверту чергу </w:t>
      </w:r>
      <w:r w:rsidR="008E2959" w:rsidRPr="00BF4C15">
        <w:rPr>
          <w:sz w:val="23"/>
          <w:szCs w:val="23"/>
        </w:rPr>
        <w:t>–</w:t>
      </w:r>
      <w:r w:rsidR="00FC1040" w:rsidRPr="00BF4C15">
        <w:rPr>
          <w:sz w:val="23"/>
          <w:szCs w:val="23"/>
        </w:rPr>
        <w:t>всі інші вимоги кредиторів</w:t>
      </w:r>
      <w:r w:rsidR="008E2959" w:rsidRPr="00BF4C15">
        <w:rPr>
          <w:sz w:val="23"/>
          <w:szCs w:val="23"/>
        </w:rPr>
        <w:t>;</w:t>
      </w:r>
    </w:p>
    <w:p w:rsidR="008E2959" w:rsidRPr="00BF4C15" w:rsidRDefault="008E2959" w:rsidP="002E5319">
      <w:pPr>
        <w:pStyle w:val="a4"/>
        <w:numPr>
          <w:ilvl w:val="2"/>
          <w:numId w:val="44"/>
        </w:numPr>
        <w:tabs>
          <w:tab w:val="left" w:pos="1134"/>
        </w:tabs>
        <w:spacing w:before="0" w:beforeAutospacing="0" w:after="0" w:afterAutospacing="0"/>
        <w:ind w:left="0" w:firstLine="284"/>
        <w:jc w:val="both"/>
        <w:rPr>
          <w:sz w:val="23"/>
          <w:szCs w:val="23"/>
        </w:rPr>
      </w:pPr>
      <w:r w:rsidRPr="00BF4C15">
        <w:rPr>
          <w:sz w:val="23"/>
          <w:szCs w:val="23"/>
        </w:rPr>
        <w:t xml:space="preserve">у п’яту чергу – </w:t>
      </w:r>
      <w:r w:rsidR="00FC1040" w:rsidRPr="00BF4C15">
        <w:rPr>
          <w:sz w:val="23"/>
          <w:szCs w:val="23"/>
        </w:rPr>
        <w:t>виплати за простими акціями, які підлягають викупу відповідно до статті 68 Закону</w:t>
      </w:r>
      <w:r w:rsidRPr="00BF4C15">
        <w:rPr>
          <w:sz w:val="23"/>
          <w:szCs w:val="23"/>
        </w:rPr>
        <w:t xml:space="preserve"> України «Про акціонерні товариства»</w:t>
      </w:r>
      <w:r w:rsidR="00FC1040" w:rsidRPr="00BF4C15">
        <w:rPr>
          <w:sz w:val="23"/>
          <w:szCs w:val="23"/>
        </w:rPr>
        <w:t>;</w:t>
      </w:r>
    </w:p>
    <w:p w:rsidR="008E2959" w:rsidRPr="00BF4C15" w:rsidRDefault="00B86E59" w:rsidP="002E5319">
      <w:pPr>
        <w:pStyle w:val="a4"/>
        <w:numPr>
          <w:ilvl w:val="2"/>
          <w:numId w:val="44"/>
        </w:numPr>
        <w:tabs>
          <w:tab w:val="left" w:pos="1134"/>
        </w:tabs>
        <w:spacing w:before="0" w:beforeAutospacing="0" w:after="0" w:afterAutospacing="0"/>
        <w:ind w:left="0" w:firstLine="284"/>
        <w:jc w:val="both"/>
        <w:rPr>
          <w:strike/>
          <w:sz w:val="23"/>
          <w:szCs w:val="23"/>
        </w:rPr>
      </w:pPr>
      <w:r w:rsidRPr="00BF4C15">
        <w:rPr>
          <w:sz w:val="23"/>
          <w:szCs w:val="23"/>
        </w:rPr>
        <w:t xml:space="preserve">у </w:t>
      </w:r>
      <w:r w:rsidR="008E2959" w:rsidRPr="00BF4C15">
        <w:rPr>
          <w:sz w:val="23"/>
          <w:szCs w:val="23"/>
        </w:rPr>
        <w:t>шосту</w:t>
      </w:r>
      <w:r w:rsidRPr="00BF4C15">
        <w:rPr>
          <w:sz w:val="23"/>
          <w:szCs w:val="23"/>
        </w:rPr>
        <w:t xml:space="preserve"> чергу </w:t>
      </w:r>
      <w:r w:rsidR="008E2959" w:rsidRPr="00BF4C15">
        <w:rPr>
          <w:sz w:val="23"/>
          <w:szCs w:val="23"/>
        </w:rPr>
        <w:t>–</w:t>
      </w:r>
      <w:r w:rsidRPr="00BF4C15">
        <w:rPr>
          <w:sz w:val="23"/>
          <w:szCs w:val="23"/>
        </w:rPr>
        <w:t xml:space="preserve"> розподіл майна між акціонерами </w:t>
      </w:r>
      <w:r w:rsidR="00563892">
        <w:rPr>
          <w:sz w:val="23"/>
          <w:szCs w:val="23"/>
        </w:rPr>
        <w:t xml:space="preserve">– </w:t>
      </w:r>
      <w:r w:rsidRPr="00BF4C15">
        <w:rPr>
          <w:sz w:val="23"/>
          <w:szCs w:val="23"/>
        </w:rPr>
        <w:t xml:space="preserve">власниками простих акцій АТ пропорційно </w:t>
      </w:r>
      <w:r w:rsidR="008E2959" w:rsidRPr="00BF4C15">
        <w:rPr>
          <w:sz w:val="23"/>
          <w:szCs w:val="23"/>
        </w:rPr>
        <w:t>до кількості належних їм акцій.</w:t>
      </w:r>
    </w:p>
    <w:p w:rsidR="008E2959" w:rsidRPr="00BF4C15" w:rsidRDefault="00FC1040" w:rsidP="002E5319">
      <w:pPr>
        <w:pStyle w:val="rvps2"/>
        <w:numPr>
          <w:ilvl w:val="1"/>
          <w:numId w:val="44"/>
        </w:numPr>
        <w:shd w:val="clear" w:color="auto" w:fill="FFFFFF"/>
        <w:tabs>
          <w:tab w:val="left" w:pos="993"/>
        </w:tabs>
        <w:spacing w:before="0" w:beforeAutospacing="0" w:after="0" w:afterAutospacing="0"/>
        <w:ind w:left="0" w:firstLine="284"/>
        <w:jc w:val="both"/>
        <w:rPr>
          <w:sz w:val="23"/>
          <w:szCs w:val="23"/>
          <w:lang w:val="uk-UA"/>
        </w:rPr>
      </w:pPr>
      <w:r w:rsidRPr="00BF4C15">
        <w:rPr>
          <w:sz w:val="23"/>
          <w:szCs w:val="23"/>
          <w:lang w:val="uk-UA"/>
        </w:rPr>
        <w:t>Вимоги кожної черги задовольняються після повного задоволення вимог кредиторів (акціонерів) попередньої черги.</w:t>
      </w:r>
    </w:p>
    <w:p w:rsidR="008E2959" w:rsidRPr="00BF4C15" w:rsidRDefault="00B86E59" w:rsidP="002E5319">
      <w:pPr>
        <w:pStyle w:val="rvps2"/>
        <w:numPr>
          <w:ilvl w:val="1"/>
          <w:numId w:val="44"/>
        </w:numPr>
        <w:shd w:val="clear" w:color="auto" w:fill="FFFFFF"/>
        <w:tabs>
          <w:tab w:val="left" w:pos="993"/>
        </w:tabs>
        <w:spacing w:before="0" w:beforeAutospacing="0" w:after="0" w:afterAutospacing="0"/>
        <w:ind w:left="0" w:firstLine="284"/>
        <w:jc w:val="both"/>
        <w:rPr>
          <w:sz w:val="23"/>
          <w:szCs w:val="23"/>
          <w:lang w:val="uk-UA"/>
        </w:rPr>
      </w:pPr>
      <w:r w:rsidRPr="00BF4C15">
        <w:rPr>
          <w:sz w:val="23"/>
          <w:szCs w:val="23"/>
          <w:lang w:val="uk-UA"/>
        </w:rPr>
        <w:t>У разі недостатності майна товариства, що ліквідується, для розподілу між усіма кредиторами (акціонерами) відповідної черги майно розподіляється між ними пропорційно сумам вимог (кількості належних їм акцій) кожного кредитора (акціонера) цієї черги.</w:t>
      </w:r>
    </w:p>
    <w:p w:rsidR="008E2959" w:rsidRPr="00BF4C15" w:rsidRDefault="008E2959" w:rsidP="002E5319">
      <w:pPr>
        <w:pStyle w:val="rvps2"/>
        <w:shd w:val="clear" w:color="auto" w:fill="FFFFFF"/>
        <w:spacing w:before="0" w:beforeAutospacing="0" w:after="0" w:afterAutospacing="0"/>
        <w:ind w:firstLine="284"/>
        <w:jc w:val="both"/>
        <w:rPr>
          <w:sz w:val="23"/>
          <w:szCs w:val="23"/>
          <w:lang w:val="uk-UA"/>
        </w:rPr>
      </w:pPr>
    </w:p>
    <w:p w:rsidR="008E2959" w:rsidRPr="00BF4C15" w:rsidRDefault="00016A4F" w:rsidP="002E5319">
      <w:pPr>
        <w:pStyle w:val="rvps2"/>
        <w:shd w:val="clear" w:color="auto" w:fill="FFFFFF"/>
        <w:spacing w:before="0" w:beforeAutospacing="0" w:after="0" w:afterAutospacing="0"/>
        <w:ind w:firstLine="284"/>
        <w:jc w:val="center"/>
        <w:rPr>
          <w:b/>
          <w:bCs/>
          <w:sz w:val="23"/>
          <w:szCs w:val="23"/>
          <w:lang w:val="uk-UA"/>
        </w:rPr>
      </w:pPr>
      <w:r w:rsidRPr="00BF4C15">
        <w:rPr>
          <w:b/>
          <w:bCs/>
          <w:sz w:val="23"/>
          <w:szCs w:val="23"/>
          <w:lang w:val="uk-UA"/>
        </w:rPr>
        <w:t>Статт</w:t>
      </w:r>
      <w:r w:rsidR="008E2959" w:rsidRPr="00BF4C15">
        <w:rPr>
          <w:b/>
          <w:bCs/>
          <w:sz w:val="23"/>
          <w:szCs w:val="23"/>
          <w:lang w:val="uk-UA"/>
        </w:rPr>
        <w:t xml:space="preserve">я 14. ВНЕСЕННЯ ЗМІН ДО СТАТУТУ </w:t>
      </w:r>
      <w:r w:rsidRPr="00BF4C15">
        <w:rPr>
          <w:b/>
          <w:bCs/>
          <w:sz w:val="23"/>
          <w:szCs w:val="23"/>
          <w:lang w:val="uk-UA"/>
        </w:rPr>
        <w:t>АТ</w:t>
      </w:r>
    </w:p>
    <w:p w:rsidR="008E2959" w:rsidRPr="00BF4C15" w:rsidRDefault="00B40450" w:rsidP="002E5319">
      <w:pPr>
        <w:pStyle w:val="rvps2"/>
        <w:numPr>
          <w:ilvl w:val="1"/>
          <w:numId w:val="46"/>
        </w:numPr>
        <w:shd w:val="clear" w:color="auto" w:fill="FFFFFF"/>
        <w:tabs>
          <w:tab w:val="left" w:pos="851"/>
        </w:tabs>
        <w:spacing w:before="0" w:beforeAutospacing="0" w:after="0" w:afterAutospacing="0"/>
        <w:ind w:left="0" w:firstLine="284"/>
        <w:jc w:val="both"/>
        <w:rPr>
          <w:sz w:val="23"/>
          <w:szCs w:val="23"/>
          <w:lang w:val="uk-UA"/>
        </w:rPr>
      </w:pPr>
      <w:r w:rsidRPr="00BF4C15">
        <w:rPr>
          <w:sz w:val="23"/>
          <w:szCs w:val="23"/>
          <w:lang w:val="uk-UA"/>
        </w:rPr>
        <w:t>Зміни до цього Статуту затверджуються Загальними зборами, вносяться до єдиного державного реєстру і підлягають державній реєстрації згідно</w:t>
      </w:r>
      <w:r w:rsidR="008E2959" w:rsidRPr="00BF4C15">
        <w:rPr>
          <w:sz w:val="23"/>
          <w:szCs w:val="23"/>
          <w:lang w:val="uk-UA"/>
        </w:rPr>
        <w:t xml:space="preserve"> чинного законодавстваУкраїни.</w:t>
      </w:r>
    </w:p>
    <w:p w:rsidR="00B40450" w:rsidRPr="00BF4C15" w:rsidRDefault="00B40450" w:rsidP="002E5319">
      <w:pPr>
        <w:pStyle w:val="rvps2"/>
        <w:numPr>
          <w:ilvl w:val="1"/>
          <w:numId w:val="46"/>
        </w:numPr>
        <w:shd w:val="clear" w:color="auto" w:fill="FFFFFF"/>
        <w:tabs>
          <w:tab w:val="left" w:pos="851"/>
        </w:tabs>
        <w:spacing w:before="0" w:beforeAutospacing="0" w:after="0" w:afterAutospacing="0"/>
        <w:ind w:left="0" w:firstLine="284"/>
        <w:jc w:val="both"/>
        <w:rPr>
          <w:sz w:val="23"/>
          <w:szCs w:val="23"/>
          <w:lang w:val="uk-UA"/>
        </w:rPr>
      </w:pPr>
      <w:r w:rsidRPr="00BF4C15">
        <w:rPr>
          <w:sz w:val="23"/>
          <w:szCs w:val="23"/>
          <w:lang w:val="uk-UA"/>
        </w:rPr>
        <w:t xml:space="preserve">Статут Товариства викладається письмово, прошивається, пронумеровується та підписується </w:t>
      </w:r>
      <w:r w:rsidR="008E2959" w:rsidRPr="00BF4C15">
        <w:rPr>
          <w:sz w:val="23"/>
          <w:szCs w:val="23"/>
          <w:lang w:val="uk-UA"/>
        </w:rPr>
        <w:t>акціонерами АТ</w:t>
      </w:r>
      <w:r w:rsidRPr="00BF4C15">
        <w:rPr>
          <w:sz w:val="23"/>
          <w:szCs w:val="23"/>
          <w:lang w:val="uk-UA"/>
        </w:rPr>
        <w:t xml:space="preserve">, які голосували за рішення про внесення таких змін, або особою, уповноваженою на це органом, який прийняв таке рішення. Справжність підписів </w:t>
      </w:r>
      <w:r w:rsidR="008E2959" w:rsidRPr="00BF4C15">
        <w:rPr>
          <w:sz w:val="23"/>
          <w:szCs w:val="23"/>
          <w:lang w:val="uk-UA"/>
        </w:rPr>
        <w:t>акціонерів</w:t>
      </w:r>
      <w:r w:rsidRPr="00BF4C15">
        <w:rPr>
          <w:sz w:val="23"/>
          <w:szCs w:val="23"/>
          <w:lang w:val="uk-UA"/>
        </w:rPr>
        <w:t xml:space="preserve"> або уповноваженої особи засвідчується нотаріально.</w:t>
      </w:r>
    </w:p>
    <w:p w:rsidR="00B40450" w:rsidRPr="00BF4C15" w:rsidRDefault="00B40450" w:rsidP="002E5319">
      <w:pPr>
        <w:spacing w:after="0" w:line="240" w:lineRule="auto"/>
        <w:ind w:firstLine="284"/>
        <w:jc w:val="both"/>
        <w:rPr>
          <w:rFonts w:ascii="Times New Roman" w:hAnsi="Times New Roman" w:cs="Times New Roman"/>
          <w:b/>
          <w:bCs/>
          <w:sz w:val="23"/>
          <w:szCs w:val="23"/>
        </w:rPr>
      </w:pPr>
    </w:p>
    <w:p w:rsidR="00B86E59" w:rsidRPr="00BF4C15" w:rsidRDefault="00B86E59" w:rsidP="002E5319">
      <w:pPr>
        <w:spacing w:after="0" w:line="240" w:lineRule="auto"/>
        <w:ind w:firstLine="284"/>
        <w:jc w:val="both"/>
        <w:rPr>
          <w:rFonts w:ascii="Times New Roman" w:hAnsi="Times New Roman" w:cs="Times New Roman"/>
          <w:b/>
          <w:bCs/>
          <w:sz w:val="23"/>
          <w:szCs w:val="23"/>
        </w:rPr>
      </w:pPr>
    </w:p>
    <w:p w:rsidR="008E2959" w:rsidRPr="00BF4C15" w:rsidRDefault="008E2959" w:rsidP="002E5319">
      <w:pPr>
        <w:spacing w:after="0" w:line="240" w:lineRule="auto"/>
        <w:ind w:firstLine="284"/>
        <w:jc w:val="both"/>
        <w:rPr>
          <w:rFonts w:ascii="Times New Roman" w:hAnsi="Times New Roman" w:cs="Times New Roman"/>
          <w:b/>
          <w:bCs/>
          <w:sz w:val="23"/>
          <w:szCs w:val="23"/>
        </w:rPr>
      </w:pPr>
      <w:r w:rsidRPr="00BF4C15">
        <w:rPr>
          <w:rFonts w:ascii="Times New Roman" w:hAnsi="Times New Roman" w:cs="Times New Roman"/>
          <w:b/>
          <w:bCs/>
          <w:sz w:val="23"/>
          <w:szCs w:val="23"/>
        </w:rPr>
        <w:t>ПІДПИС:</w:t>
      </w:r>
    </w:p>
    <w:p w:rsidR="008E2959" w:rsidRPr="00BF4C15" w:rsidRDefault="008E2959" w:rsidP="002E5319">
      <w:pPr>
        <w:spacing w:after="0" w:line="240" w:lineRule="auto"/>
        <w:ind w:firstLine="284"/>
        <w:jc w:val="both"/>
        <w:rPr>
          <w:rFonts w:ascii="Times New Roman" w:hAnsi="Times New Roman" w:cs="Times New Roman"/>
          <w:b/>
          <w:bCs/>
          <w:sz w:val="23"/>
          <w:szCs w:val="23"/>
        </w:rPr>
      </w:pPr>
    </w:p>
    <w:p w:rsidR="008E2959" w:rsidRPr="00BF4C15" w:rsidRDefault="008E2959" w:rsidP="002E5319">
      <w:pPr>
        <w:spacing w:after="0" w:line="240" w:lineRule="auto"/>
        <w:ind w:firstLine="284"/>
        <w:jc w:val="both"/>
        <w:rPr>
          <w:rFonts w:ascii="Times New Roman" w:hAnsi="Times New Roman" w:cs="Times New Roman"/>
          <w:b/>
          <w:bCs/>
          <w:sz w:val="23"/>
          <w:szCs w:val="23"/>
        </w:rPr>
      </w:pPr>
      <w:r w:rsidRPr="00BF4C15">
        <w:rPr>
          <w:rFonts w:ascii="Times New Roman" w:hAnsi="Times New Roman" w:cs="Times New Roman"/>
          <w:b/>
          <w:bCs/>
          <w:sz w:val="23"/>
          <w:szCs w:val="23"/>
        </w:rPr>
        <w:t>___________________________________________________________________________</w:t>
      </w:r>
    </w:p>
    <w:p w:rsidR="003F72EF" w:rsidRPr="00BF4C15" w:rsidRDefault="003F72EF" w:rsidP="002E5319">
      <w:pPr>
        <w:spacing w:after="0" w:line="240" w:lineRule="auto"/>
        <w:ind w:firstLine="284"/>
        <w:jc w:val="both"/>
        <w:rPr>
          <w:rFonts w:ascii="Times New Roman" w:hAnsi="Times New Roman" w:cs="Times New Roman"/>
          <w:sz w:val="23"/>
          <w:szCs w:val="23"/>
        </w:rPr>
      </w:pPr>
    </w:p>
    <w:p w:rsidR="002E5319" w:rsidRPr="00BF4C15" w:rsidRDefault="002E5319" w:rsidP="002E5319">
      <w:pPr>
        <w:spacing w:after="0" w:line="240" w:lineRule="auto"/>
        <w:ind w:firstLine="284"/>
        <w:jc w:val="both"/>
        <w:rPr>
          <w:rFonts w:ascii="Times New Roman" w:hAnsi="Times New Roman" w:cs="Times New Roman"/>
          <w:sz w:val="23"/>
          <w:szCs w:val="23"/>
        </w:rPr>
      </w:pPr>
    </w:p>
    <w:sectPr w:rsidR="002E5319" w:rsidRPr="00BF4C15" w:rsidSect="008E2959">
      <w:headerReference w:type="default" r:id="rId12"/>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BB9" w:rsidRDefault="00F05BB9" w:rsidP="00E37059">
      <w:pPr>
        <w:spacing w:after="0" w:line="240" w:lineRule="auto"/>
      </w:pPr>
      <w:r>
        <w:separator/>
      </w:r>
    </w:p>
  </w:endnote>
  <w:endnote w:type="continuationSeparator" w:id="1">
    <w:p w:rsidR="00F05BB9" w:rsidRDefault="00F05BB9" w:rsidP="00E37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BB9" w:rsidRDefault="00F05BB9" w:rsidP="00E37059">
      <w:pPr>
        <w:spacing w:after="0" w:line="240" w:lineRule="auto"/>
      </w:pPr>
      <w:r>
        <w:separator/>
      </w:r>
    </w:p>
  </w:footnote>
  <w:footnote w:type="continuationSeparator" w:id="1">
    <w:p w:rsidR="00F05BB9" w:rsidRDefault="00F05BB9" w:rsidP="00E37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063376"/>
      <w:docPartObj>
        <w:docPartGallery w:val="Page Numbers (Top of Page)"/>
        <w:docPartUnique/>
      </w:docPartObj>
    </w:sdtPr>
    <w:sdtContent>
      <w:p w:rsidR="00F05BB9" w:rsidRDefault="0060317D">
        <w:pPr>
          <w:pStyle w:val="af4"/>
          <w:jc w:val="right"/>
        </w:pPr>
        <w:r w:rsidRPr="0060317D">
          <w:fldChar w:fldCharType="begin"/>
        </w:r>
        <w:r w:rsidR="00F05BB9">
          <w:instrText>PAGE   \* MERGEFORMAT</w:instrText>
        </w:r>
        <w:r w:rsidRPr="0060317D">
          <w:fldChar w:fldCharType="separate"/>
        </w:r>
        <w:r w:rsidR="003A07CB" w:rsidRPr="003A07CB">
          <w:rPr>
            <w:noProof/>
            <w:lang w:val="ru-RU"/>
          </w:rPr>
          <w:t>21</w:t>
        </w:r>
        <w:r>
          <w:rPr>
            <w:noProof/>
            <w:lang w:val="ru-RU"/>
          </w:rPr>
          <w:fldChar w:fldCharType="end"/>
        </w:r>
      </w:p>
    </w:sdtContent>
  </w:sdt>
  <w:p w:rsidR="00F05BB9" w:rsidRDefault="00F05BB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1A9"/>
    <w:multiLevelType w:val="multilevel"/>
    <w:tmpl w:val="E7BE055E"/>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564" w:hanging="720"/>
      </w:pPr>
      <w:rPr>
        <w:rFonts w:hint="default"/>
        <w:strike w:val="0"/>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
    <w:nsid w:val="043C23C7"/>
    <w:multiLevelType w:val="multilevel"/>
    <w:tmpl w:val="5ACCA624"/>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
    <w:nsid w:val="04D04204"/>
    <w:multiLevelType w:val="multilevel"/>
    <w:tmpl w:val="33B072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30289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08E561BA"/>
    <w:multiLevelType w:val="multilevel"/>
    <w:tmpl w:val="5ACCA624"/>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5">
    <w:nsid w:val="0AEA55B5"/>
    <w:multiLevelType w:val="multilevel"/>
    <w:tmpl w:val="66CC3FA6"/>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nsid w:val="0B8D48E5"/>
    <w:multiLevelType w:val="multilevel"/>
    <w:tmpl w:val="7A9C26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F722FA"/>
    <w:multiLevelType w:val="multilevel"/>
    <w:tmpl w:val="33B0724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C6C383C"/>
    <w:multiLevelType w:val="multilevel"/>
    <w:tmpl w:val="33B0724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0D46F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
    <w:nsid w:val="0E0F7C17"/>
    <w:multiLevelType w:val="multilevel"/>
    <w:tmpl w:val="5ACCA624"/>
    <w:lvl w:ilvl="0">
      <w:start w:val="8"/>
      <w:numFmt w:val="decimal"/>
      <w:lvlText w:val="%1."/>
      <w:lvlJc w:val="left"/>
      <w:pPr>
        <w:ind w:left="502" w:hanging="360"/>
      </w:pPr>
      <w:rPr>
        <w:rFonts w:hint="default"/>
        <w:color w:val="FF0000"/>
      </w:rPr>
    </w:lvl>
    <w:lvl w:ilvl="1">
      <w:start w:val="1"/>
      <w:numFmt w:val="decimal"/>
      <w:lvlText w:val="%1.%2."/>
      <w:lvlJc w:val="left"/>
      <w:pPr>
        <w:ind w:left="502" w:hanging="360"/>
      </w:pPr>
      <w:rPr>
        <w:rFonts w:hint="default"/>
        <w:color w:val="FF0000"/>
      </w:rPr>
    </w:lvl>
    <w:lvl w:ilvl="2">
      <w:start w:val="1"/>
      <w:numFmt w:val="decimal"/>
      <w:lvlText w:val="%1.%2.%3."/>
      <w:lvlJc w:val="left"/>
      <w:pPr>
        <w:ind w:left="862" w:hanging="720"/>
      </w:pPr>
      <w:rPr>
        <w:rFonts w:hint="default"/>
        <w:color w:val="FF0000"/>
      </w:rPr>
    </w:lvl>
    <w:lvl w:ilvl="3">
      <w:start w:val="1"/>
      <w:numFmt w:val="decimal"/>
      <w:lvlText w:val="%1.%2.%3.%4."/>
      <w:lvlJc w:val="left"/>
      <w:pPr>
        <w:ind w:left="862" w:hanging="720"/>
      </w:pPr>
      <w:rPr>
        <w:rFonts w:hint="default"/>
        <w:color w:val="FF0000"/>
      </w:rPr>
    </w:lvl>
    <w:lvl w:ilvl="4">
      <w:start w:val="1"/>
      <w:numFmt w:val="decimal"/>
      <w:lvlText w:val="%1.%2.%3.%4.%5."/>
      <w:lvlJc w:val="left"/>
      <w:pPr>
        <w:ind w:left="1222" w:hanging="1080"/>
      </w:pPr>
      <w:rPr>
        <w:rFonts w:hint="default"/>
        <w:color w:val="FF0000"/>
      </w:rPr>
    </w:lvl>
    <w:lvl w:ilvl="5">
      <w:start w:val="1"/>
      <w:numFmt w:val="decimal"/>
      <w:lvlText w:val="%1.%2.%3.%4.%5.%6."/>
      <w:lvlJc w:val="left"/>
      <w:pPr>
        <w:ind w:left="1222" w:hanging="1080"/>
      </w:pPr>
      <w:rPr>
        <w:rFonts w:hint="default"/>
        <w:color w:val="FF0000"/>
      </w:rPr>
    </w:lvl>
    <w:lvl w:ilvl="6">
      <w:start w:val="1"/>
      <w:numFmt w:val="decimal"/>
      <w:lvlText w:val="%1.%2.%3.%4.%5.%6.%7."/>
      <w:lvlJc w:val="left"/>
      <w:pPr>
        <w:ind w:left="1582" w:hanging="1440"/>
      </w:pPr>
      <w:rPr>
        <w:rFonts w:hint="default"/>
        <w:color w:val="FF0000"/>
      </w:rPr>
    </w:lvl>
    <w:lvl w:ilvl="7">
      <w:start w:val="1"/>
      <w:numFmt w:val="decimal"/>
      <w:lvlText w:val="%1.%2.%3.%4.%5.%6.%7.%8."/>
      <w:lvlJc w:val="left"/>
      <w:pPr>
        <w:ind w:left="1582" w:hanging="1440"/>
      </w:pPr>
      <w:rPr>
        <w:rFonts w:hint="default"/>
        <w:color w:val="FF0000"/>
      </w:rPr>
    </w:lvl>
    <w:lvl w:ilvl="8">
      <w:start w:val="1"/>
      <w:numFmt w:val="decimal"/>
      <w:lvlText w:val="%1.%2.%3.%4.%5.%6.%7.%8.%9."/>
      <w:lvlJc w:val="left"/>
      <w:pPr>
        <w:ind w:left="1942" w:hanging="1800"/>
      </w:pPr>
      <w:rPr>
        <w:rFonts w:hint="default"/>
        <w:color w:val="FF0000"/>
      </w:rPr>
    </w:lvl>
  </w:abstractNum>
  <w:abstractNum w:abstractNumId="11">
    <w:nsid w:val="0F09744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2">
    <w:nsid w:val="129802D2"/>
    <w:multiLevelType w:val="multilevel"/>
    <w:tmpl w:val="33B072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2EC248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4">
    <w:nsid w:val="14BC2802"/>
    <w:multiLevelType w:val="multilevel"/>
    <w:tmpl w:val="82A2F3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62F3A8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6">
    <w:nsid w:val="179721B1"/>
    <w:multiLevelType w:val="multilevel"/>
    <w:tmpl w:val="82A2F3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89E2211"/>
    <w:multiLevelType w:val="multilevel"/>
    <w:tmpl w:val="82A2F3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8F0550D"/>
    <w:multiLevelType w:val="multilevel"/>
    <w:tmpl w:val="33B072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9940046"/>
    <w:multiLevelType w:val="multilevel"/>
    <w:tmpl w:val="2FF65ABE"/>
    <w:lvl w:ilvl="0">
      <w:start w:val="1"/>
      <w:numFmt w:val="decimal"/>
      <w:lvlText w:val="%1."/>
      <w:lvlJc w:val="left"/>
      <w:pPr>
        <w:ind w:left="420" w:hanging="420"/>
      </w:pPr>
      <w:rPr>
        <w:rFonts w:hint="default"/>
        <w:color w:val="FF0000"/>
      </w:rPr>
    </w:lvl>
    <w:lvl w:ilvl="1">
      <w:start w:val="1"/>
      <w:numFmt w:val="decimal"/>
      <w:lvlText w:val="%1.%2."/>
      <w:lvlJc w:val="left"/>
      <w:pPr>
        <w:ind w:left="846"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0">
    <w:nsid w:val="1D3002A2"/>
    <w:multiLevelType w:val="multilevel"/>
    <w:tmpl w:val="7A488ED2"/>
    <w:lvl w:ilvl="0">
      <w:start w:val="5"/>
      <w:numFmt w:val="decimal"/>
      <w:lvlText w:val="%1."/>
      <w:lvlJc w:val="left"/>
      <w:pPr>
        <w:ind w:left="360" w:hanging="360"/>
      </w:pPr>
      <w:rPr>
        <w:rFonts w:hint="default"/>
      </w:rPr>
    </w:lvl>
    <w:lvl w:ilvl="1">
      <w:start w:val="1"/>
      <w:numFmt w:val="decimal"/>
      <w:lvlText w:val="%1.%2."/>
      <w:lvlJc w:val="left"/>
      <w:pPr>
        <w:ind w:left="645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ED463C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2">
    <w:nsid w:val="21D21E3C"/>
    <w:multiLevelType w:val="multilevel"/>
    <w:tmpl w:val="6E8683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7924F82"/>
    <w:multiLevelType w:val="multilevel"/>
    <w:tmpl w:val="DD860AE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8BC69EF"/>
    <w:multiLevelType w:val="multilevel"/>
    <w:tmpl w:val="443AB22A"/>
    <w:lvl w:ilvl="0">
      <w:start w:val="1"/>
      <w:numFmt w:val="decimal"/>
      <w:lvlText w:val="%1."/>
      <w:lvlJc w:val="left"/>
      <w:pPr>
        <w:ind w:left="420" w:hanging="420"/>
      </w:pPr>
      <w:rPr>
        <w:rFonts w:hint="default"/>
        <w:color w:val="FF0000"/>
      </w:rPr>
    </w:lvl>
    <w:lvl w:ilvl="1">
      <w:start w:val="1"/>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5">
    <w:nsid w:val="2A456409"/>
    <w:multiLevelType w:val="multilevel"/>
    <w:tmpl w:val="CDCA33F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A4671A9"/>
    <w:multiLevelType w:val="hybridMultilevel"/>
    <w:tmpl w:val="48F67DE8"/>
    <w:lvl w:ilvl="0" w:tplc="1D0E0B84">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E63B07"/>
    <w:multiLevelType w:val="hybridMultilevel"/>
    <w:tmpl w:val="599C49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2DA83A2B"/>
    <w:multiLevelType w:val="multilevel"/>
    <w:tmpl w:val="33B072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17625DF"/>
    <w:multiLevelType w:val="multilevel"/>
    <w:tmpl w:val="3488A9EA"/>
    <w:lvl w:ilvl="0">
      <w:start w:val="10"/>
      <w:numFmt w:val="decimal"/>
      <w:lvlText w:val="%1"/>
      <w:lvlJc w:val="left"/>
      <w:pPr>
        <w:ind w:left="420" w:hanging="420"/>
      </w:pPr>
      <w:rPr>
        <w:rFonts w:hint="default"/>
        <w:color w:val="FF0000"/>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0">
    <w:nsid w:val="32290CE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1">
    <w:nsid w:val="32D730D6"/>
    <w:multiLevelType w:val="multilevel"/>
    <w:tmpl w:val="651EA29E"/>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3556" w:hanging="720"/>
      </w:pPr>
      <w:rPr>
        <w:rFonts w:hint="default"/>
        <w:strike w:val="0"/>
        <w:color w:val="auto"/>
      </w:rPr>
    </w:lvl>
    <w:lvl w:ilvl="3">
      <w:start w:val="1"/>
      <w:numFmt w:val="decimal"/>
      <w:lvlText w:val="%1.%2.%3.%4."/>
      <w:lvlJc w:val="left"/>
      <w:pPr>
        <w:ind w:left="1004" w:hanging="720"/>
      </w:pPr>
      <w:rPr>
        <w:rFonts w:hint="default"/>
        <w:color w:val="auto"/>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2">
    <w:nsid w:val="3AA51EE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3">
    <w:nsid w:val="3B8B0094"/>
    <w:multiLevelType w:val="multilevel"/>
    <w:tmpl w:val="33B072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D41219C"/>
    <w:multiLevelType w:val="multilevel"/>
    <w:tmpl w:val="DD860AE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01243FA"/>
    <w:multiLevelType w:val="multilevel"/>
    <w:tmpl w:val="12BE4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BEA1363"/>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37">
    <w:nsid w:val="50575E35"/>
    <w:multiLevelType w:val="multilevel"/>
    <w:tmpl w:val="33B072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70D4A13"/>
    <w:multiLevelType w:val="hybridMultilevel"/>
    <w:tmpl w:val="24B0F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D72489"/>
    <w:multiLevelType w:val="multilevel"/>
    <w:tmpl w:val="CDCA33F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9B303F6"/>
    <w:multiLevelType w:val="multilevel"/>
    <w:tmpl w:val="33B072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2E11D8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2">
    <w:nsid w:val="63DB15B2"/>
    <w:multiLevelType w:val="multilevel"/>
    <w:tmpl w:val="27D2E94E"/>
    <w:lvl w:ilvl="0">
      <w:start w:val="14"/>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nsid w:val="6B753CF2"/>
    <w:multiLevelType w:val="hybridMultilevel"/>
    <w:tmpl w:val="B74A0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6C433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5">
    <w:nsid w:val="6F81687E"/>
    <w:multiLevelType w:val="multilevel"/>
    <w:tmpl w:val="2E40DA40"/>
    <w:lvl w:ilvl="0">
      <w:start w:val="10"/>
      <w:numFmt w:val="decimal"/>
      <w:lvlText w:val="%1."/>
      <w:lvlJc w:val="left"/>
      <w:pPr>
        <w:ind w:left="660" w:hanging="660"/>
      </w:pPr>
      <w:rPr>
        <w:rFonts w:hint="default"/>
        <w:color w:val="FF0000"/>
      </w:rPr>
    </w:lvl>
    <w:lvl w:ilvl="1">
      <w:start w:val="1"/>
      <w:numFmt w:val="decimal"/>
      <w:lvlText w:val="%1.%2."/>
      <w:lvlJc w:val="left"/>
      <w:pPr>
        <w:ind w:left="3212" w:hanging="6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num w:numId="1">
    <w:abstractNumId w:val="30"/>
  </w:num>
  <w:num w:numId="2">
    <w:abstractNumId w:val="13"/>
  </w:num>
  <w:num w:numId="3">
    <w:abstractNumId w:val="32"/>
  </w:num>
  <w:num w:numId="4">
    <w:abstractNumId w:val="41"/>
  </w:num>
  <w:num w:numId="5">
    <w:abstractNumId w:val="3"/>
  </w:num>
  <w:num w:numId="6">
    <w:abstractNumId w:val="11"/>
  </w:num>
  <w:num w:numId="7">
    <w:abstractNumId w:val="9"/>
  </w:num>
  <w:num w:numId="8">
    <w:abstractNumId w:val="21"/>
  </w:num>
  <w:num w:numId="9">
    <w:abstractNumId w:val="44"/>
  </w:num>
  <w:num w:numId="10">
    <w:abstractNumId w:val="36"/>
  </w:num>
  <w:num w:numId="11">
    <w:abstractNumId w:val="15"/>
  </w:num>
  <w:num w:numId="12">
    <w:abstractNumId w:val="26"/>
  </w:num>
  <w:num w:numId="13">
    <w:abstractNumId w:val="38"/>
  </w:num>
  <w:num w:numId="14">
    <w:abstractNumId w:val="19"/>
  </w:num>
  <w:num w:numId="15">
    <w:abstractNumId w:val="24"/>
  </w:num>
  <w:num w:numId="16">
    <w:abstractNumId w:val="40"/>
  </w:num>
  <w:num w:numId="17">
    <w:abstractNumId w:val="28"/>
  </w:num>
  <w:num w:numId="18">
    <w:abstractNumId w:val="2"/>
  </w:num>
  <w:num w:numId="19">
    <w:abstractNumId w:val="37"/>
  </w:num>
  <w:num w:numId="20">
    <w:abstractNumId w:val="7"/>
  </w:num>
  <w:num w:numId="21">
    <w:abstractNumId w:val="12"/>
  </w:num>
  <w:num w:numId="22">
    <w:abstractNumId w:val="18"/>
  </w:num>
  <w:num w:numId="23">
    <w:abstractNumId w:val="33"/>
  </w:num>
  <w:num w:numId="24">
    <w:abstractNumId w:val="8"/>
  </w:num>
  <w:num w:numId="25">
    <w:abstractNumId w:val="35"/>
  </w:num>
  <w:num w:numId="26">
    <w:abstractNumId w:val="20"/>
  </w:num>
  <w:num w:numId="27">
    <w:abstractNumId w:val="6"/>
  </w:num>
  <w:num w:numId="28">
    <w:abstractNumId w:val="14"/>
  </w:num>
  <w:num w:numId="29">
    <w:abstractNumId w:val="16"/>
  </w:num>
  <w:num w:numId="30">
    <w:abstractNumId w:val="17"/>
  </w:num>
  <w:num w:numId="31">
    <w:abstractNumId w:val="31"/>
  </w:num>
  <w:num w:numId="32">
    <w:abstractNumId w:val="4"/>
  </w:num>
  <w:num w:numId="33">
    <w:abstractNumId w:val="10"/>
  </w:num>
  <w:num w:numId="34">
    <w:abstractNumId w:val="43"/>
  </w:num>
  <w:num w:numId="35">
    <w:abstractNumId w:val="25"/>
  </w:num>
  <w:num w:numId="36">
    <w:abstractNumId w:val="39"/>
  </w:num>
  <w:num w:numId="37">
    <w:abstractNumId w:val="1"/>
  </w:num>
  <w:num w:numId="38">
    <w:abstractNumId w:val="29"/>
  </w:num>
  <w:num w:numId="39">
    <w:abstractNumId w:val="45"/>
  </w:num>
  <w:num w:numId="40">
    <w:abstractNumId w:val="23"/>
  </w:num>
  <w:num w:numId="41">
    <w:abstractNumId w:val="34"/>
  </w:num>
  <w:num w:numId="42">
    <w:abstractNumId w:val="22"/>
  </w:num>
  <w:num w:numId="43">
    <w:abstractNumId w:val="27"/>
  </w:num>
  <w:num w:numId="44">
    <w:abstractNumId w:val="0"/>
  </w:num>
  <w:num w:numId="45">
    <w:abstractNumId w:val="5"/>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savePreviewPicture/>
  <w:footnotePr>
    <w:footnote w:id="0"/>
    <w:footnote w:id="1"/>
  </w:footnotePr>
  <w:endnotePr>
    <w:endnote w:id="0"/>
    <w:endnote w:id="1"/>
  </w:endnotePr>
  <w:compat/>
  <w:rsids>
    <w:rsidRoot w:val="00B86E59"/>
    <w:rsid w:val="00014176"/>
    <w:rsid w:val="00016A4F"/>
    <w:rsid w:val="00051547"/>
    <w:rsid w:val="00052ADE"/>
    <w:rsid w:val="00053708"/>
    <w:rsid w:val="0005513C"/>
    <w:rsid w:val="00064DC8"/>
    <w:rsid w:val="00067FB4"/>
    <w:rsid w:val="00071FB7"/>
    <w:rsid w:val="00073822"/>
    <w:rsid w:val="00092EE9"/>
    <w:rsid w:val="000A7990"/>
    <w:rsid w:val="000D0BCB"/>
    <w:rsid w:val="000D69A2"/>
    <w:rsid w:val="000D69C0"/>
    <w:rsid w:val="000E1D42"/>
    <w:rsid w:val="000E44B1"/>
    <w:rsid w:val="000F4AA4"/>
    <w:rsid w:val="001145BC"/>
    <w:rsid w:val="00124688"/>
    <w:rsid w:val="00146DCB"/>
    <w:rsid w:val="001624FC"/>
    <w:rsid w:val="00162FD5"/>
    <w:rsid w:val="0018289D"/>
    <w:rsid w:val="00185219"/>
    <w:rsid w:val="001D4205"/>
    <w:rsid w:val="001E1242"/>
    <w:rsid w:val="001E1A69"/>
    <w:rsid w:val="001E456D"/>
    <w:rsid w:val="001E57B9"/>
    <w:rsid w:val="001F3738"/>
    <w:rsid w:val="001F4EC6"/>
    <w:rsid w:val="00203F90"/>
    <w:rsid w:val="00205FDD"/>
    <w:rsid w:val="00236EE3"/>
    <w:rsid w:val="00237338"/>
    <w:rsid w:val="002454BA"/>
    <w:rsid w:val="002516E8"/>
    <w:rsid w:val="0026329D"/>
    <w:rsid w:val="002650E2"/>
    <w:rsid w:val="00282555"/>
    <w:rsid w:val="002B18BA"/>
    <w:rsid w:val="002B1CCF"/>
    <w:rsid w:val="002C70B6"/>
    <w:rsid w:val="002D1FCD"/>
    <w:rsid w:val="002D2EC9"/>
    <w:rsid w:val="002E5319"/>
    <w:rsid w:val="002F4B11"/>
    <w:rsid w:val="003050D4"/>
    <w:rsid w:val="003051A7"/>
    <w:rsid w:val="00316B04"/>
    <w:rsid w:val="00323B7E"/>
    <w:rsid w:val="003351CE"/>
    <w:rsid w:val="00337D2D"/>
    <w:rsid w:val="00342B9F"/>
    <w:rsid w:val="00351D06"/>
    <w:rsid w:val="00367930"/>
    <w:rsid w:val="003912F4"/>
    <w:rsid w:val="00391807"/>
    <w:rsid w:val="003A017D"/>
    <w:rsid w:val="003A07CB"/>
    <w:rsid w:val="003A14D2"/>
    <w:rsid w:val="003C20D9"/>
    <w:rsid w:val="003C6CB7"/>
    <w:rsid w:val="003F0FCB"/>
    <w:rsid w:val="003F3837"/>
    <w:rsid w:val="003F72EF"/>
    <w:rsid w:val="00415A29"/>
    <w:rsid w:val="004175F8"/>
    <w:rsid w:val="00431AA6"/>
    <w:rsid w:val="0043645F"/>
    <w:rsid w:val="00441FD9"/>
    <w:rsid w:val="004457C7"/>
    <w:rsid w:val="0045034F"/>
    <w:rsid w:val="00455CC6"/>
    <w:rsid w:val="0046218B"/>
    <w:rsid w:val="004746E7"/>
    <w:rsid w:val="004810F4"/>
    <w:rsid w:val="00486C00"/>
    <w:rsid w:val="004A32C3"/>
    <w:rsid w:val="004B658E"/>
    <w:rsid w:val="004C4CB6"/>
    <w:rsid w:val="004D453A"/>
    <w:rsid w:val="004E0A45"/>
    <w:rsid w:val="004E12EF"/>
    <w:rsid w:val="004E2AB0"/>
    <w:rsid w:val="004E311B"/>
    <w:rsid w:val="004E4CEB"/>
    <w:rsid w:val="00502F25"/>
    <w:rsid w:val="0050384F"/>
    <w:rsid w:val="00540226"/>
    <w:rsid w:val="005429D3"/>
    <w:rsid w:val="00552495"/>
    <w:rsid w:val="00563892"/>
    <w:rsid w:val="005804EB"/>
    <w:rsid w:val="005869B2"/>
    <w:rsid w:val="005A5146"/>
    <w:rsid w:val="005A788A"/>
    <w:rsid w:val="005C7C5E"/>
    <w:rsid w:val="005D2B0C"/>
    <w:rsid w:val="005E5EE3"/>
    <w:rsid w:val="005F202F"/>
    <w:rsid w:val="005F577C"/>
    <w:rsid w:val="005F7618"/>
    <w:rsid w:val="0060317D"/>
    <w:rsid w:val="006135FE"/>
    <w:rsid w:val="0062163E"/>
    <w:rsid w:val="00630EFC"/>
    <w:rsid w:val="0064173A"/>
    <w:rsid w:val="00663620"/>
    <w:rsid w:val="0068352C"/>
    <w:rsid w:val="00685D34"/>
    <w:rsid w:val="006B2F8C"/>
    <w:rsid w:val="006B3593"/>
    <w:rsid w:val="006B3750"/>
    <w:rsid w:val="006C2D0C"/>
    <w:rsid w:val="006C3838"/>
    <w:rsid w:val="006E44DE"/>
    <w:rsid w:val="006E61B3"/>
    <w:rsid w:val="00717849"/>
    <w:rsid w:val="00717905"/>
    <w:rsid w:val="007308A9"/>
    <w:rsid w:val="00735C26"/>
    <w:rsid w:val="00740634"/>
    <w:rsid w:val="0074541F"/>
    <w:rsid w:val="0075414F"/>
    <w:rsid w:val="0076539B"/>
    <w:rsid w:val="007748E6"/>
    <w:rsid w:val="0079445E"/>
    <w:rsid w:val="007C7FD4"/>
    <w:rsid w:val="007E4B63"/>
    <w:rsid w:val="00810ADD"/>
    <w:rsid w:val="00812BFA"/>
    <w:rsid w:val="008133D8"/>
    <w:rsid w:val="008169C5"/>
    <w:rsid w:val="00825A06"/>
    <w:rsid w:val="00831786"/>
    <w:rsid w:val="008336F5"/>
    <w:rsid w:val="008439BA"/>
    <w:rsid w:val="008555D6"/>
    <w:rsid w:val="00855E74"/>
    <w:rsid w:val="008720FE"/>
    <w:rsid w:val="0087393D"/>
    <w:rsid w:val="00877940"/>
    <w:rsid w:val="00891ED6"/>
    <w:rsid w:val="0089238F"/>
    <w:rsid w:val="00892417"/>
    <w:rsid w:val="008A593B"/>
    <w:rsid w:val="008B185E"/>
    <w:rsid w:val="008B2F86"/>
    <w:rsid w:val="008B5E98"/>
    <w:rsid w:val="008D1A01"/>
    <w:rsid w:val="008E2959"/>
    <w:rsid w:val="00902450"/>
    <w:rsid w:val="009113A4"/>
    <w:rsid w:val="00925799"/>
    <w:rsid w:val="009303AC"/>
    <w:rsid w:val="009325E8"/>
    <w:rsid w:val="00936E25"/>
    <w:rsid w:val="00944823"/>
    <w:rsid w:val="00951786"/>
    <w:rsid w:val="00956DCC"/>
    <w:rsid w:val="00966287"/>
    <w:rsid w:val="00982008"/>
    <w:rsid w:val="00996F92"/>
    <w:rsid w:val="009A17E1"/>
    <w:rsid w:val="009A54C7"/>
    <w:rsid w:val="009B4F2E"/>
    <w:rsid w:val="009D0F93"/>
    <w:rsid w:val="009D52C6"/>
    <w:rsid w:val="009F0DB0"/>
    <w:rsid w:val="00A027A4"/>
    <w:rsid w:val="00A20EA5"/>
    <w:rsid w:val="00A23D00"/>
    <w:rsid w:val="00A4095C"/>
    <w:rsid w:val="00A4515D"/>
    <w:rsid w:val="00A5640B"/>
    <w:rsid w:val="00A56830"/>
    <w:rsid w:val="00A62048"/>
    <w:rsid w:val="00A64B8B"/>
    <w:rsid w:val="00A729AB"/>
    <w:rsid w:val="00A731DB"/>
    <w:rsid w:val="00A75485"/>
    <w:rsid w:val="00A756DC"/>
    <w:rsid w:val="00AA37B2"/>
    <w:rsid w:val="00AA5170"/>
    <w:rsid w:val="00AB1001"/>
    <w:rsid w:val="00AB110E"/>
    <w:rsid w:val="00AD3308"/>
    <w:rsid w:val="00AD3589"/>
    <w:rsid w:val="00AE2854"/>
    <w:rsid w:val="00AE448F"/>
    <w:rsid w:val="00AE4817"/>
    <w:rsid w:val="00AF00F0"/>
    <w:rsid w:val="00B006E7"/>
    <w:rsid w:val="00B01D84"/>
    <w:rsid w:val="00B0282D"/>
    <w:rsid w:val="00B175AD"/>
    <w:rsid w:val="00B2232D"/>
    <w:rsid w:val="00B225D4"/>
    <w:rsid w:val="00B24B73"/>
    <w:rsid w:val="00B40450"/>
    <w:rsid w:val="00B50B5A"/>
    <w:rsid w:val="00B53FA7"/>
    <w:rsid w:val="00B65436"/>
    <w:rsid w:val="00B730E6"/>
    <w:rsid w:val="00B7719E"/>
    <w:rsid w:val="00B77A66"/>
    <w:rsid w:val="00B832D9"/>
    <w:rsid w:val="00B84690"/>
    <w:rsid w:val="00B851F0"/>
    <w:rsid w:val="00B86E59"/>
    <w:rsid w:val="00B91CB5"/>
    <w:rsid w:val="00B9333B"/>
    <w:rsid w:val="00B93E2A"/>
    <w:rsid w:val="00BA3450"/>
    <w:rsid w:val="00BB3A6D"/>
    <w:rsid w:val="00BB3E1E"/>
    <w:rsid w:val="00BC203F"/>
    <w:rsid w:val="00BD0864"/>
    <w:rsid w:val="00BE4071"/>
    <w:rsid w:val="00BF4C15"/>
    <w:rsid w:val="00C154C7"/>
    <w:rsid w:val="00C331DC"/>
    <w:rsid w:val="00C374AE"/>
    <w:rsid w:val="00C64538"/>
    <w:rsid w:val="00C77268"/>
    <w:rsid w:val="00C83CC4"/>
    <w:rsid w:val="00C85706"/>
    <w:rsid w:val="00CA1DED"/>
    <w:rsid w:val="00CB4A3F"/>
    <w:rsid w:val="00CC67AB"/>
    <w:rsid w:val="00CD5992"/>
    <w:rsid w:val="00CE0387"/>
    <w:rsid w:val="00CE62E4"/>
    <w:rsid w:val="00CF3A91"/>
    <w:rsid w:val="00D24002"/>
    <w:rsid w:val="00D41726"/>
    <w:rsid w:val="00D419E8"/>
    <w:rsid w:val="00D63CD8"/>
    <w:rsid w:val="00D7600A"/>
    <w:rsid w:val="00D76F41"/>
    <w:rsid w:val="00D815E8"/>
    <w:rsid w:val="00D8697E"/>
    <w:rsid w:val="00D90012"/>
    <w:rsid w:val="00D91F0D"/>
    <w:rsid w:val="00D9282F"/>
    <w:rsid w:val="00DA412F"/>
    <w:rsid w:val="00DD0C36"/>
    <w:rsid w:val="00E032C4"/>
    <w:rsid w:val="00E04A21"/>
    <w:rsid w:val="00E2081F"/>
    <w:rsid w:val="00E33DD9"/>
    <w:rsid w:val="00E37059"/>
    <w:rsid w:val="00E47B27"/>
    <w:rsid w:val="00E50290"/>
    <w:rsid w:val="00E53329"/>
    <w:rsid w:val="00E566FE"/>
    <w:rsid w:val="00E57E74"/>
    <w:rsid w:val="00E62530"/>
    <w:rsid w:val="00E63384"/>
    <w:rsid w:val="00E81EC2"/>
    <w:rsid w:val="00E8351A"/>
    <w:rsid w:val="00E86F08"/>
    <w:rsid w:val="00E91562"/>
    <w:rsid w:val="00EA4B7E"/>
    <w:rsid w:val="00EA7F5E"/>
    <w:rsid w:val="00EB04FB"/>
    <w:rsid w:val="00EB1E88"/>
    <w:rsid w:val="00EB3F91"/>
    <w:rsid w:val="00EC046D"/>
    <w:rsid w:val="00ED1151"/>
    <w:rsid w:val="00ED6C97"/>
    <w:rsid w:val="00EF1533"/>
    <w:rsid w:val="00F05BB9"/>
    <w:rsid w:val="00F13D59"/>
    <w:rsid w:val="00F206CF"/>
    <w:rsid w:val="00F210D3"/>
    <w:rsid w:val="00F24C3B"/>
    <w:rsid w:val="00F32493"/>
    <w:rsid w:val="00F335C9"/>
    <w:rsid w:val="00F37C06"/>
    <w:rsid w:val="00F567CA"/>
    <w:rsid w:val="00F609EC"/>
    <w:rsid w:val="00F651DC"/>
    <w:rsid w:val="00F90D61"/>
    <w:rsid w:val="00F916B1"/>
    <w:rsid w:val="00F9576C"/>
    <w:rsid w:val="00F96500"/>
    <w:rsid w:val="00FC1040"/>
    <w:rsid w:val="00FD19AD"/>
    <w:rsid w:val="00FF040A"/>
    <w:rsid w:val="00FF6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E59"/>
    <w:rPr>
      <w:rFonts w:ascii="Calibri" w:eastAsia="Calibri" w:hAnsi="Calibri" w:cs="Calibri"/>
      <w:lang w:val="uk-UA"/>
    </w:rPr>
  </w:style>
  <w:style w:type="paragraph" w:styleId="7">
    <w:name w:val="heading 7"/>
    <w:basedOn w:val="a"/>
    <w:next w:val="a"/>
    <w:link w:val="70"/>
    <w:uiPriority w:val="99"/>
    <w:qFormat/>
    <w:rsid w:val="00B86E59"/>
    <w:pPr>
      <w:keepNext/>
      <w:keepLines/>
      <w:spacing w:before="200" w:after="0"/>
      <w:outlineLvl w:val="6"/>
    </w:pPr>
    <w:rPr>
      <w:rFonts w:ascii="Cambria" w:eastAsia="Times New Roman"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B86E59"/>
    <w:rPr>
      <w:rFonts w:ascii="Cambria" w:eastAsia="Times New Roman" w:hAnsi="Cambria" w:cs="Cambria"/>
      <w:i/>
      <w:iCs/>
      <w:color w:val="404040"/>
      <w:lang w:val="uk-UA"/>
    </w:rPr>
  </w:style>
  <w:style w:type="character" w:styleId="a3">
    <w:name w:val="Hyperlink"/>
    <w:basedOn w:val="a0"/>
    <w:uiPriority w:val="99"/>
    <w:semiHidden/>
    <w:rsid w:val="00B86E59"/>
    <w:rPr>
      <w:color w:val="0000FF"/>
      <w:u w:val="single"/>
    </w:rPr>
  </w:style>
  <w:style w:type="paragraph" w:styleId="a4">
    <w:name w:val="Normal (Web)"/>
    <w:basedOn w:val="a"/>
    <w:uiPriority w:val="99"/>
    <w:rsid w:val="00B86E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99"/>
    <w:qFormat/>
    <w:rsid w:val="00B86E59"/>
    <w:rPr>
      <w:b/>
      <w:bCs/>
    </w:rPr>
  </w:style>
  <w:style w:type="paragraph" w:styleId="a6">
    <w:name w:val="footer"/>
    <w:basedOn w:val="a"/>
    <w:link w:val="a7"/>
    <w:uiPriority w:val="99"/>
    <w:rsid w:val="00B86E5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B86E59"/>
    <w:rPr>
      <w:rFonts w:ascii="Times New Roman" w:eastAsia="Times New Roman" w:hAnsi="Times New Roman" w:cs="Times New Roman"/>
      <w:sz w:val="20"/>
      <w:szCs w:val="20"/>
      <w:lang w:val="uk-UA" w:eastAsia="ru-RU"/>
    </w:rPr>
  </w:style>
  <w:style w:type="character" w:styleId="a8">
    <w:name w:val="FollowedHyperlink"/>
    <w:basedOn w:val="a0"/>
    <w:uiPriority w:val="99"/>
    <w:semiHidden/>
    <w:unhideWhenUsed/>
    <w:rsid w:val="00B86E59"/>
    <w:rPr>
      <w:color w:val="800080" w:themeColor="followedHyperlink"/>
      <w:u w:val="single"/>
    </w:rPr>
  </w:style>
  <w:style w:type="paragraph" w:customStyle="1" w:styleId="rvps2">
    <w:name w:val="rvps2"/>
    <w:basedOn w:val="a"/>
    <w:rsid w:val="00BC20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0E44B1"/>
  </w:style>
  <w:style w:type="character" w:customStyle="1" w:styleId="rvts37">
    <w:name w:val="rvts37"/>
    <w:basedOn w:val="a0"/>
    <w:rsid w:val="000E44B1"/>
  </w:style>
  <w:style w:type="paragraph" w:styleId="a9">
    <w:name w:val="List Paragraph"/>
    <w:basedOn w:val="a"/>
    <w:uiPriority w:val="34"/>
    <w:qFormat/>
    <w:rsid w:val="00891ED6"/>
    <w:pPr>
      <w:ind w:left="720"/>
      <w:contextualSpacing/>
    </w:pPr>
  </w:style>
  <w:style w:type="character" w:styleId="aa">
    <w:name w:val="annotation reference"/>
    <w:basedOn w:val="a0"/>
    <w:uiPriority w:val="99"/>
    <w:semiHidden/>
    <w:unhideWhenUsed/>
    <w:rsid w:val="003912F4"/>
    <w:rPr>
      <w:sz w:val="16"/>
      <w:szCs w:val="16"/>
    </w:rPr>
  </w:style>
  <w:style w:type="paragraph" w:styleId="ab">
    <w:name w:val="annotation text"/>
    <w:basedOn w:val="a"/>
    <w:link w:val="ac"/>
    <w:uiPriority w:val="99"/>
    <w:unhideWhenUsed/>
    <w:rsid w:val="003912F4"/>
    <w:pPr>
      <w:spacing w:line="240" w:lineRule="auto"/>
    </w:pPr>
    <w:rPr>
      <w:sz w:val="20"/>
      <w:szCs w:val="20"/>
    </w:rPr>
  </w:style>
  <w:style w:type="character" w:customStyle="1" w:styleId="ac">
    <w:name w:val="Текст примечания Знак"/>
    <w:basedOn w:val="a0"/>
    <w:link w:val="ab"/>
    <w:uiPriority w:val="99"/>
    <w:rsid w:val="003912F4"/>
    <w:rPr>
      <w:rFonts w:ascii="Calibri" w:eastAsia="Calibri" w:hAnsi="Calibri" w:cs="Calibri"/>
      <w:sz w:val="20"/>
      <w:szCs w:val="20"/>
      <w:lang w:val="uk-UA"/>
    </w:rPr>
  </w:style>
  <w:style w:type="paragraph" w:styleId="ad">
    <w:name w:val="annotation subject"/>
    <w:basedOn w:val="ab"/>
    <w:next w:val="ab"/>
    <w:link w:val="ae"/>
    <w:uiPriority w:val="99"/>
    <w:semiHidden/>
    <w:unhideWhenUsed/>
    <w:rsid w:val="003912F4"/>
    <w:rPr>
      <w:b/>
      <w:bCs/>
    </w:rPr>
  </w:style>
  <w:style w:type="character" w:customStyle="1" w:styleId="ae">
    <w:name w:val="Тема примечания Знак"/>
    <w:basedOn w:val="ac"/>
    <w:link w:val="ad"/>
    <w:uiPriority w:val="99"/>
    <w:semiHidden/>
    <w:rsid w:val="003912F4"/>
    <w:rPr>
      <w:rFonts w:ascii="Calibri" w:eastAsia="Calibri" w:hAnsi="Calibri" w:cs="Calibri"/>
      <w:b/>
      <w:bCs/>
      <w:sz w:val="20"/>
      <w:szCs w:val="20"/>
      <w:lang w:val="uk-UA"/>
    </w:rPr>
  </w:style>
  <w:style w:type="paragraph" w:styleId="af">
    <w:name w:val="Balloon Text"/>
    <w:basedOn w:val="a"/>
    <w:link w:val="af0"/>
    <w:uiPriority w:val="99"/>
    <w:semiHidden/>
    <w:unhideWhenUsed/>
    <w:rsid w:val="003912F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912F4"/>
    <w:rPr>
      <w:rFonts w:ascii="Tahoma" w:eastAsia="Calibri" w:hAnsi="Tahoma" w:cs="Tahoma"/>
      <w:sz w:val="16"/>
      <w:szCs w:val="16"/>
      <w:lang w:val="uk-UA"/>
    </w:rPr>
  </w:style>
  <w:style w:type="character" w:customStyle="1" w:styleId="rvts9">
    <w:name w:val="rvts9"/>
    <w:basedOn w:val="a0"/>
    <w:rsid w:val="008336F5"/>
  </w:style>
  <w:style w:type="character" w:customStyle="1" w:styleId="rvts11">
    <w:name w:val="rvts11"/>
    <w:basedOn w:val="a0"/>
    <w:rsid w:val="00F37C06"/>
  </w:style>
  <w:style w:type="paragraph" w:styleId="af1">
    <w:name w:val="endnote text"/>
    <w:basedOn w:val="a"/>
    <w:link w:val="af2"/>
    <w:uiPriority w:val="99"/>
    <w:semiHidden/>
    <w:unhideWhenUsed/>
    <w:rsid w:val="00E37059"/>
    <w:pPr>
      <w:spacing w:after="0" w:line="240" w:lineRule="auto"/>
    </w:pPr>
    <w:rPr>
      <w:sz w:val="20"/>
      <w:szCs w:val="20"/>
    </w:rPr>
  </w:style>
  <w:style w:type="character" w:customStyle="1" w:styleId="af2">
    <w:name w:val="Текст концевой сноски Знак"/>
    <w:basedOn w:val="a0"/>
    <w:link w:val="af1"/>
    <w:uiPriority w:val="99"/>
    <w:semiHidden/>
    <w:rsid w:val="00E37059"/>
    <w:rPr>
      <w:rFonts w:ascii="Calibri" w:eastAsia="Calibri" w:hAnsi="Calibri" w:cs="Calibri"/>
      <w:sz w:val="20"/>
      <w:szCs w:val="20"/>
      <w:lang w:val="uk-UA"/>
    </w:rPr>
  </w:style>
  <w:style w:type="character" w:styleId="af3">
    <w:name w:val="endnote reference"/>
    <w:basedOn w:val="a0"/>
    <w:uiPriority w:val="99"/>
    <w:semiHidden/>
    <w:unhideWhenUsed/>
    <w:rsid w:val="00E37059"/>
    <w:rPr>
      <w:vertAlign w:val="superscript"/>
    </w:rPr>
  </w:style>
  <w:style w:type="paragraph" w:styleId="af4">
    <w:name w:val="header"/>
    <w:basedOn w:val="a"/>
    <w:link w:val="af5"/>
    <w:uiPriority w:val="99"/>
    <w:unhideWhenUsed/>
    <w:rsid w:val="008E295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8E2959"/>
    <w:rPr>
      <w:rFonts w:ascii="Calibri" w:eastAsia="Calibri" w:hAnsi="Calibri" w:cs="Calibri"/>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E59"/>
    <w:rPr>
      <w:rFonts w:ascii="Calibri" w:eastAsia="Calibri" w:hAnsi="Calibri" w:cs="Calibri"/>
      <w:lang w:val="uk-UA"/>
    </w:rPr>
  </w:style>
  <w:style w:type="paragraph" w:styleId="7">
    <w:name w:val="heading 7"/>
    <w:basedOn w:val="a"/>
    <w:next w:val="a"/>
    <w:link w:val="70"/>
    <w:uiPriority w:val="99"/>
    <w:qFormat/>
    <w:rsid w:val="00B86E59"/>
    <w:pPr>
      <w:keepNext/>
      <w:keepLines/>
      <w:spacing w:before="200" w:after="0"/>
      <w:outlineLvl w:val="6"/>
    </w:pPr>
    <w:rPr>
      <w:rFonts w:ascii="Cambria" w:eastAsia="Times New Roman"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B86E59"/>
    <w:rPr>
      <w:rFonts w:ascii="Cambria" w:eastAsia="Times New Roman" w:hAnsi="Cambria" w:cs="Cambria"/>
      <w:i/>
      <w:iCs/>
      <w:color w:val="404040"/>
      <w:lang w:val="uk-UA"/>
    </w:rPr>
  </w:style>
  <w:style w:type="character" w:styleId="a3">
    <w:name w:val="Hyperlink"/>
    <w:basedOn w:val="a0"/>
    <w:uiPriority w:val="99"/>
    <w:semiHidden/>
    <w:rsid w:val="00B86E59"/>
    <w:rPr>
      <w:color w:val="0000FF"/>
      <w:u w:val="single"/>
    </w:rPr>
  </w:style>
  <w:style w:type="paragraph" w:styleId="a4">
    <w:name w:val="Normal (Web)"/>
    <w:basedOn w:val="a"/>
    <w:uiPriority w:val="99"/>
    <w:rsid w:val="00B86E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99"/>
    <w:qFormat/>
    <w:rsid w:val="00B86E59"/>
    <w:rPr>
      <w:b/>
      <w:bCs/>
    </w:rPr>
  </w:style>
  <w:style w:type="paragraph" w:styleId="a6">
    <w:name w:val="footer"/>
    <w:basedOn w:val="a"/>
    <w:link w:val="a7"/>
    <w:uiPriority w:val="99"/>
    <w:rsid w:val="00B86E5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B86E59"/>
    <w:rPr>
      <w:rFonts w:ascii="Times New Roman" w:eastAsia="Times New Roman" w:hAnsi="Times New Roman" w:cs="Times New Roman"/>
      <w:sz w:val="20"/>
      <w:szCs w:val="20"/>
      <w:lang w:val="uk-UA" w:eastAsia="ru-RU"/>
    </w:rPr>
  </w:style>
  <w:style w:type="character" w:styleId="a8">
    <w:name w:val="FollowedHyperlink"/>
    <w:basedOn w:val="a0"/>
    <w:uiPriority w:val="99"/>
    <w:semiHidden/>
    <w:unhideWhenUsed/>
    <w:rsid w:val="00B86E59"/>
    <w:rPr>
      <w:color w:val="800080" w:themeColor="followedHyperlink"/>
      <w:u w:val="single"/>
    </w:rPr>
  </w:style>
  <w:style w:type="paragraph" w:customStyle="1" w:styleId="rvps2">
    <w:name w:val="rvps2"/>
    <w:basedOn w:val="a"/>
    <w:rsid w:val="00BC20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0E44B1"/>
  </w:style>
  <w:style w:type="character" w:customStyle="1" w:styleId="rvts37">
    <w:name w:val="rvts37"/>
    <w:basedOn w:val="a0"/>
    <w:rsid w:val="000E44B1"/>
  </w:style>
  <w:style w:type="paragraph" w:styleId="a9">
    <w:name w:val="List Paragraph"/>
    <w:basedOn w:val="a"/>
    <w:uiPriority w:val="34"/>
    <w:qFormat/>
    <w:rsid w:val="00891ED6"/>
    <w:pPr>
      <w:ind w:left="720"/>
      <w:contextualSpacing/>
    </w:pPr>
  </w:style>
  <w:style w:type="character" w:styleId="aa">
    <w:name w:val="annotation reference"/>
    <w:basedOn w:val="a0"/>
    <w:uiPriority w:val="99"/>
    <w:semiHidden/>
    <w:unhideWhenUsed/>
    <w:rsid w:val="003912F4"/>
    <w:rPr>
      <w:sz w:val="16"/>
      <w:szCs w:val="16"/>
    </w:rPr>
  </w:style>
  <w:style w:type="paragraph" w:styleId="ab">
    <w:name w:val="annotation text"/>
    <w:basedOn w:val="a"/>
    <w:link w:val="ac"/>
    <w:uiPriority w:val="99"/>
    <w:unhideWhenUsed/>
    <w:rsid w:val="003912F4"/>
    <w:pPr>
      <w:spacing w:line="240" w:lineRule="auto"/>
    </w:pPr>
    <w:rPr>
      <w:sz w:val="20"/>
      <w:szCs w:val="20"/>
    </w:rPr>
  </w:style>
  <w:style w:type="character" w:customStyle="1" w:styleId="ac">
    <w:name w:val="Текст примечания Знак"/>
    <w:basedOn w:val="a0"/>
    <w:link w:val="ab"/>
    <w:uiPriority w:val="99"/>
    <w:rsid w:val="003912F4"/>
    <w:rPr>
      <w:rFonts w:ascii="Calibri" w:eastAsia="Calibri" w:hAnsi="Calibri" w:cs="Calibri"/>
      <w:sz w:val="20"/>
      <w:szCs w:val="20"/>
      <w:lang w:val="uk-UA"/>
    </w:rPr>
  </w:style>
  <w:style w:type="paragraph" w:styleId="ad">
    <w:name w:val="annotation subject"/>
    <w:basedOn w:val="ab"/>
    <w:next w:val="ab"/>
    <w:link w:val="ae"/>
    <w:uiPriority w:val="99"/>
    <w:semiHidden/>
    <w:unhideWhenUsed/>
    <w:rsid w:val="003912F4"/>
    <w:rPr>
      <w:b/>
      <w:bCs/>
    </w:rPr>
  </w:style>
  <w:style w:type="character" w:customStyle="1" w:styleId="ae">
    <w:name w:val="Тема примечания Знак"/>
    <w:basedOn w:val="ac"/>
    <w:link w:val="ad"/>
    <w:uiPriority w:val="99"/>
    <w:semiHidden/>
    <w:rsid w:val="003912F4"/>
    <w:rPr>
      <w:rFonts w:ascii="Calibri" w:eastAsia="Calibri" w:hAnsi="Calibri" w:cs="Calibri"/>
      <w:b/>
      <w:bCs/>
      <w:sz w:val="20"/>
      <w:szCs w:val="20"/>
      <w:lang w:val="uk-UA"/>
    </w:rPr>
  </w:style>
  <w:style w:type="paragraph" w:styleId="af">
    <w:name w:val="Balloon Text"/>
    <w:basedOn w:val="a"/>
    <w:link w:val="af0"/>
    <w:uiPriority w:val="99"/>
    <w:semiHidden/>
    <w:unhideWhenUsed/>
    <w:rsid w:val="003912F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912F4"/>
    <w:rPr>
      <w:rFonts w:ascii="Tahoma" w:eastAsia="Calibri" w:hAnsi="Tahoma" w:cs="Tahoma"/>
      <w:sz w:val="16"/>
      <w:szCs w:val="16"/>
      <w:lang w:val="uk-UA"/>
    </w:rPr>
  </w:style>
  <w:style w:type="character" w:customStyle="1" w:styleId="rvts9">
    <w:name w:val="rvts9"/>
    <w:basedOn w:val="a0"/>
    <w:rsid w:val="008336F5"/>
  </w:style>
  <w:style w:type="character" w:customStyle="1" w:styleId="rvts11">
    <w:name w:val="rvts11"/>
    <w:basedOn w:val="a0"/>
    <w:rsid w:val="00F37C06"/>
  </w:style>
  <w:style w:type="paragraph" w:styleId="af1">
    <w:name w:val="endnote text"/>
    <w:basedOn w:val="a"/>
    <w:link w:val="af2"/>
    <w:uiPriority w:val="99"/>
    <w:semiHidden/>
    <w:unhideWhenUsed/>
    <w:rsid w:val="00E37059"/>
    <w:pPr>
      <w:spacing w:after="0" w:line="240" w:lineRule="auto"/>
    </w:pPr>
    <w:rPr>
      <w:sz w:val="20"/>
      <w:szCs w:val="20"/>
    </w:rPr>
  </w:style>
  <w:style w:type="character" w:customStyle="1" w:styleId="af2">
    <w:name w:val="Текст концевой сноски Знак"/>
    <w:basedOn w:val="a0"/>
    <w:link w:val="af1"/>
    <w:uiPriority w:val="99"/>
    <w:semiHidden/>
    <w:rsid w:val="00E37059"/>
    <w:rPr>
      <w:rFonts w:ascii="Calibri" w:eastAsia="Calibri" w:hAnsi="Calibri" w:cs="Calibri"/>
      <w:sz w:val="20"/>
      <w:szCs w:val="20"/>
      <w:lang w:val="uk-UA"/>
    </w:rPr>
  </w:style>
  <w:style w:type="character" w:styleId="af3">
    <w:name w:val="endnote reference"/>
    <w:basedOn w:val="a0"/>
    <w:uiPriority w:val="99"/>
    <w:semiHidden/>
    <w:unhideWhenUsed/>
    <w:rsid w:val="00E37059"/>
    <w:rPr>
      <w:vertAlign w:val="superscript"/>
    </w:rPr>
  </w:style>
  <w:style w:type="paragraph" w:styleId="af4">
    <w:name w:val="header"/>
    <w:basedOn w:val="a"/>
    <w:link w:val="af5"/>
    <w:uiPriority w:val="99"/>
    <w:unhideWhenUsed/>
    <w:rsid w:val="008E295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8E2959"/>
    <w:rPr>
      <w:rFonts w:ascii="Calibri" w:eastAsia="Calibri" w:hAnsi="Calibri" w:cs="Calibri"/>
      <w:lang w:val="uk-UA"/>
    </w:rPr>
  </w:style>
</w:styles>
</file>

<file path=word/webSettings.xml><?xml version="1.0" encoding="utf-8"?>
<w:webSettings xmlns:r="http://schemas.openxmlformats.org/officeDocument/2006/relationships" xmlns:w="http://schemas.openxmlformats.org/wordprocessingml/2006/main">
  <w:divs>
    <w:div w:id="757334636">
      <w:bodyDiv w:val="1"/>
      <w:marLeft w:val="0"/>
      <w:marRight w:val="0"/>
      <w:marTop w:val="0"/>
      <w:marBottom w:val="0"/>
      <w:divBdr>
        <w:top w:val="none" w:sz="0" w:space="0" w:color="auto"/>
        <w:left w:val="none" w:sz="0" w:space="0" w:color="auto"/>
        <w:bottom w:val="none" w:sz="0" w:space="0" w:color="auto"/>
        <w:right w:val="none" w:sz="0" w:space="0" w:color="auto"/>
      </w:divBdr>
    </w:div>
    <w:div w:id="1131896509">
      <w:bodyDiv w:val="1"/>
      <w:marLeft w:val="0"/>
      <w:marRight w:val="0"/>
      <w:marTop w:val="0"/>
      <w:marBottom w:val="0"/>
      <w:divBdr>
        <w:top w:val="none" w:sz="0" w:space="0" w:color="auto"/>
        <w:left w:val="none" w:sz="0" w:space="0" w:color="auto"/>
        <w:bottom w:val="none" w:sz="0" w:space="0" w:color="auto"/>
        <w:right w:val="none" w:sz="0" w:space="0" w:color="auto"/>
      </w:divBdr>
    </w:div>
    <w:div w:id="1522167264">
      <w:bodyDiv w:val="1"/>
      <w:marLeft w:val="0"/>
      <w:marRight w:val="0"/>
      <w:marTop w:val="0"/>
      <w:marBottom w:val="0"/>
      <w:divBdr>
        <w:top w:val="none" w:sz="0" w:space="0" w:color="auto"/>
        <w:left w:val="none" w:sz="0" w:space="0" w:color="auto"/>
        <w:bottom w:val="none" w:sz="0" w:space="0" w:color="auto"/>
        <w:right w:val="none" w:sz="0" w:space="0" w:color="auto"/>
      </w:divBdr>
    </w:div>
    <w:div w:id="17639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67-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1367-18"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z1367-18" TargetMode="External"/><Relationship Id="rId4" Type="http://schemas.openxmlformats.org/officeDocument/2006/relationships/settings" Target="settings.xml"/><Relationship Id="rId9" Type="http://schemas.openxmlformats.org/officeDocument/2006/relationships/hyperlink" Target="https://zakon.rada.gov.ua/laws/show/z1367-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B399-6F13-4D3A-912F-DB531802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21</Pages>
  <Words>43577</Words>
  <Characters>24840</Characters>
  <Application>Microsoft Office Word</Application>
  <DocSecurity>0</DocSecurity>
  <Lines>207</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albert_s</cp:lastModifiedBy>
  <cp:revision>7</cp:revision>
  <dcterms:created xsi:type="dcterms:W3CDTF">2020-09-03T08:56:00Z</dcterms:created>
  <dcterms:modified xsi:type="dcterms:W3CDTF">2020-09-08T13:45:00Z</dcterms:modified>
</cp:coreProperties>
</file>