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80" w:rsidRPr="00FD536D" w:rsidRDefault="00BB2480" w:rsidP="00066874">
      <w:pPr>
        <w:spacing w:after="0" w:line="240" w:lineRule="auto"/>
        <w:jc w:val="center"/>
        <w:rPr>
          <w:sz w:val="28"/>
          <w:szCs w:val="28"/>
        </w:rPr>
      </w:pPr>
      <w:r>
        <w:rPr>
          <w:sz w:val="28"/>
          <w:szCs w:val="28"/>
        </w:rPr>
        <w:t>При</w:t>
      </w:r>
      <w:r w:rsidRPr="00FD536D">
        <w:rPr>
          <w:sz w:val="28"/>
          <w:szCs w:val="28"/>
        </w:rPr>
        <w:t>ватне акціонерне товариство</w:t>
      </w:r>
    </w:p>
    <w:p w:rsidR="00BB2480" w:rsidRPr="00FD536D" w:rsidRDefault="00BB2480" w:rsidP="00066874">
      <w:pPr>
        <w:spacing w:after="0" w:line="240" w:lineRule="auto"/>
        <w:jc w:val="center"/>
        <w:rPr>
          <w:b/>
          <w:sz w:val="28"/>
          <w:szCs w:val="28"/>
        </w:rPr>
      </w:pPr>
      <w:proofErr w:type="spellStart"/>
      <w:r w:rsidRPr="00FD536D">
        <w:rPr>
          <w:b/>
          <w:sz w:val="28"/>
          <w:szCs w:val="28"/>
        </w:rPr>
        <w:t>„Інженерно</w:t>
      </w:r>
      <w:proofErr w:type="spellEnd"/>
      <w:r w:rsidRPr="00FD536D">
        <w:rPr>
          <w:b/>
          <w:sz w:val="28"/>
          <w:szCs w:val="28"/>
        </w:rPr>
        <w:t xml:space="preserve"> – виробничий центр</w:t>
      </w:r>
    </w:p>
    <w:p w:rsidR="00BB2480" w:rsidRPr="00FD536D" w:rsidRDefault="00BB2480" w:rsidP="00066874">
      <w:pPr>
        <w:spacing w:after="0" w:line="240" w:lineRule="auto"/>
        <w:jc w:val="center"/>
        <w:rPr>
          <w:b/>
          <w:sz w:val="28"/>
          <w:szCs w:val="28"/>
        </w:rPr>
      </w:pPr>
      <w:r w:rsidRPr="00FD536D">
        <w:rPr>
          <w:b/>
          <w:sz w:val="28"/>
          <w:szCs w:val="28"/>
        </w:rPr>
        <w:t xml:space="preserve">мастильного і фільтруючого </w:t>
      </w:r>
      <w:proofErr w:type="spellStart"/>
      <w:r w:rsidRPr="00FD536D">
        <w:rPr>
          <w:b/>
          <w:sz w:val="28"/>
          <w:szCs w:val="28"/>
        </w:rPr>
        <w:t>обладнання”</w:t>
      </w:r>
      <w:proofErr w:type="spellEnd"/>
    </w:p>
    <w:p w:rsidR="00BB2480" w:rsidRPr="00FD536D" w:rsidRDefault="00BB2480" w:rsidP="00066874">
      <w:pPr>
        <w:spacing w:after="0" w:line="240" w:lineRule="auto"/>
        <w:jc w:val="both"/>
        <w:rPr>
          <w:b/>
          <w:sz w:val="28"/>
          <w:szCs w:val="28"/>
        </w:rPr>
      </w:pPr>
    </w:p>
    <w:p w:rsidR="00BB2480" w:rsidRPr="00FD536D" w:rsidRDefault="00BB2480" w:rsidP="00066874">
      <w:pPr>
        <w:spacing w:line="240" w:lineRule="auto"/>
        <w:jc w:val="both"/>
        <w:rPr>
          <w:b/>
          <w:sz w:val="28"/>
          <w:szCs w:val="28"/>
        </w:rPr>
      </w:pPr>
    </w:p>
    <w:p w:rsidR="00BB2480" w:rsidRPr="00FD536D" w:rsidRDefault="00BB2480" w:rsidP="00066874">
      <w:pPr>
        <w:spacing w:line="240" w:lineRule="auto"/>
        <w:jc w:val="both"/>
        <w:rPr>
          <w:b/>
          <w:sz w:val="28"/>
          <w:szCs w:val="28"/>
        </w:rPr>
      </w:pPr>
      <w:r w:rsidRPr="00FD536D">
        <w:rPr>
          <w:b/>
          <w:sz w:val="28"/>
          <w:szCs w:val="28"/>
        </w:rPr>
        <w:t xml:space="preserve">                                                                                 </w:t>
      </w:r>
      <w:r>
        <w:rPr>
          <w:b/>
          <w:sz w:val="28"/>
          <w:szCs w:val="28"/>
          <w:lang w:val="ru-RU"/>
        </w:rPr>
        <w:t xml:space="preserve">                   </w:t>
      </w:r>
      <w:r w:rsidRPr="00FD536D">
        <w:rPr>
          <w:b/>
          <w:sz w:val="28"/>
          <w:szCs w:val="28"/>
        </w:rPr>
        <w:t>ЗАТВЕДЖЕНО</w:t>
      </w:r>
    </w:p>
    <w:p w:rsidR="00BB2480" w:rsidRPr="00FD536D" w:rsidRDefault="00BB2480" w:rsidP="00066874">
      <w:pPr>
        <w:spacing w:line="240" w:lineRule="auto"/>
        <w:jc w:val="both"/>
        <w:rPr>
          <w:sz w:val="28"/>
          <w:szCs w:val="28"/>
        </w:rPr>
      </w:pPr>
      <w:r w:rsidRPr="00FD536D">
        <w:rPr>
          <w:sz w:val="28"/>
          <w:szCs w:val="28"/>
        </w:rPr>
        <w:t xml:space="preserve">                                                                       </w:t>
      </w:r>
      <w:r>
        <w:rPr>
          <w:sz w:val="28"/>
          <w:szCs w:val="28"/>
          <w:lang w:val="ru-RU"/>
        </w:rPr>
        <w:t xml:space="preserve">             </w:t>
      </w:r>
      <w:r w:rsidRPr="00FD536D">
        <w:rPr>
          <w:sz w:val="28"/>
          <w:szCs w:val="28"/>
        </w:rPr>
        <w:t>Загальн</w:t>
      </w:r>
      <w:r>
        <w:rPr>
          <w:sz w:val="28"/>
          <w:szCs w:val="28"/>
        </w:rPr>
        <w:t xml:space="preserve">ими </w:t>
      </w:r>
      <w:r w:rsidRPr="00FD536D">
        <w:rPr>
          <w:sz w:val="28"/>
          <w:szCs w:val="28"/>
        </w:rPr>
        <w:t xml:space="preserve">зборами акціонерів                                                   </w:t>
      </w:r>
    </w:p>
    <w:p w:rsidR="00BB2480" w:rsidRPr="00FD536D" w:rsidRDefault="00BB2480" w:rsidP="00066874">
      <w:pPr>
        <w:spacing w:line="240" w:lineRule="auto"/>
        <w:jc w:val="both"/>
        <w:rPr>
          <w:sz w:val="28"/>
          <w:szCs w:val="28"/>
        </w:rPr>
      </w:pPr>
      <w:r w:rsidRPr="00FD536D">
        <w:rPr>
          <w:sz w:val="28"/>
          <w:szCs w:val="28"/>
        </w:rPr>
        <w:t xml:space="preserve">                                                         </w:t>
      </w:r>
      <w:r>
        <w:rPr>
          <w:sz w:val="28"/>
          <w:szCs w:val="28"/>
        </w:rPr>
        <w:t xml:space="preserve">                    </w:t>
      </w:r>
      <w:r>
        <w:rPr>
          <w:sz w:val="28"/>
          <w:szCs w:val="28"/>
          <w:lang w:val="ru-RU"/>
        </w:rPr>
        <w:t xml:space="preserve">                 </w:t>
      </w:r>
      <w:r>
        <w:rPr>
          <w:sz w:val="28"/>
          <w:szCs w:val="28"/>
        </w:rPr>
        <w:t xml:space="preserve"> </w:t>
      </w:r>
      <w:r>
        <w:rPr>
          <w:sz w:val="28"/>
          <w:szCs w:val="28"/>
          <w:lang w:val="ru-RU"/>
        </w:rPr>
        <w:t>14 к</w:t>
      </w:r>
      <w:proofErr w:type="spellStart"/>
      <w:r>
        <w:rPr>
          <w:sz w:val="28"/>
          <w:szCs w:val="28"/>
        </w:rPr>
        <w:t>вітня</w:t>
      </w:r>
      <w:proofErr w:type="spellEnd"/>
      <w:r>
        <w:rPr>
          <w:sz w:val="28"/>
          <w:szCs w:val="28"/>
        </w:rPr>
        <w:t xml:space="preserve"> 2020</w:t>
      </w:r>
      <w:r w:rsidRPr="00FD536D">
        <w:rPr>
          <w:sz w:val="28"/>
          <w:szCs w:val="28"/>
        </w:rPr>
        <w:t xml:space="preserve"> року</w:t>
      </w:r>
    </w:p>
    <w:p w:rsidR="00BB2480" w:rsidRPr="00FD536D" w:rsidRDefault="00BB2480" w:rsidP="00066874">
      <w:pPr>
        <w:spacing w:line="240" w:lineRule="auto"/>
        <w:jc w:val="both"/>
        <w:rPr>
          <w:sz w:val="28"/>
          <w:szCs w:val="28"/>
        </w:rPr>
      </w:pPr>
    </w:p>
    <w:p w:rsidR="00BB2480" w:rsidRDefault="00BB2480" w:rsidP="00066874">
      <w:pPr>
        <w:spacing w:line="240" w:lineRule="auto"/>
        <w:jc w:val="both"/>
        <w:rPr>
          <w:sz w:val="28"/>
          <w:szCs w:val="28"/>
        </w:rPr>
      </w:pPr>
    </w:p>
    <w:p w:rsidR="00BB2480" w:rsidRPr="00FD536D" w:rsidRDefault="00BB2480" w:rsidP="00066874">
      <w:pPr>
        <w:spacing w:line="240" w:lineRule="auto"/>
        <w:jc w:val="both"/>
        <w:rPr>
          <w:sz w:val="28"/>
          <w:szCs w:val="28"/>
        </w:rPr>
      </w:pPr>
    </w:p>
    <w:p w:rsidR="00BB2480" w:rsidRPr="00FD536D" w:rsidRDefault="00BB2480" w:rsidP="00066874">
      <w:pPr>
        <w:spacing w:line="240" w:lineRule="auto"/>
        <w:jc w:val="both"/>
        <w:rPr>
          <w:sz w:val="28"/>
          <w:szCs w:val="28"/>
        </w:rPr>
      </w:pPr>
    </w:p>
    <w:p w:rsidR="00BB2480" w:rsidRPr="00FD536D" w:rsidRDefault="00BB2480" w:rsidP="00066874">
      <w:pPr>
        <w:spacing w:line="240" w:lineRule="auto"/>
        <w:jc w:val="center"/>
        <w:rPr>
          <w:b/>
          <w:sz w:val="28"/>
          <w:szCs w:val="28"/>
        </w:rPr>
      </w:pPr>
      <w:r w:rsidRPr="00FD536D">
        <w:rPr>
          <w:b/>
          <w:sz w:val="28"/>
          <w:szCs w:val="28"/>
        </w:rPr>
        <w:t xml:space="preserve">П О Л О Ж Е Н </w:t>
      </w:r>
      <w:proofErr w:type="spellStart"/>
      <w:r w:rsidRPr="00FD536D">
        <w:rPr>
          <w:b/>
          <w:sz w:val="28"/>
          <w:szCs w:val="28"/>
        </w:rPr>
        <w:t>Н</w:t>
      </w:r>
      <w:proofErr w:type="spellEnd"/>
      <w:r w:rsidRPr="00FD536D">
        <w:rPr>
          <w:b/>
          <w:sz w:val="28"/>
          <w:szCs w:val="28"/>
        </w:rPr>
        <w:t xml:space="preserve"> Я</w:t>
      </w:r>
    </w:p>
    <w:p w:rsidR="00BB2480" w:rsidRPr="00FD536D" w:rsidRDefault="00BB2480" w:rsidP="00066874">
      <w:pPr>
        <w:spacing w:line="240" w:lineRule="auto"/>
        <w:jc w:val="center"/>
        <w:rPr>
          <w:b/>
          <w:sz w:val="28"/>
          <w:szCs w:val="28"/>
        </w:rPr>
      </w:pPr>
      <w:r w:rsidRPr="00FD536D">
        <w:rPr>
          <w:b/>
          <w:sz w:val="28"/>
          <w:szCs w:val="28"/>
        </w:rPr>
        <w:t>про Наглядову раду Товариства</w:t>
      </w:r>
    </w:p>
    <w:p w:rsidR="00BB2480" w:rsidRPr="00FD536D" w:rsidRDefault="00BB2480" w:rsidP="00066874">
      <w:pPr>
        <w:spacing w:line="240" w:lineRule="auto"/>
        <w:jc w:val="both"/>
        <w:rPr>
          <w:b/>
          <w:sz w:val="28"/>
          <w:szCs w:val="28"/>
        </w:rPr>
      </w:pPr>
    </w:p>
    <w:p w:rsidR="00BB2480" w:rsidRPr="00FD536D" w:rsidRDefault="00BB2480" w:rsidP="00066874">
      <w:pPr>
        <w:spacing w:line="240" w:lineRule="auto"/>
        <w:jc w:val="both"/>
        <w:rPr>
          <w:sz w:val="28"/>
          <w:szCs w:val="28"/>
        </w:rPr>
      </w:pPr>
    </w:p>
    <w:p w:rsidR="00BB2480" w:rsidRPr="00FD536D" w:rsidRDefault="00BB2480" w:rsidP="00066874">
      <w:pPr>
        <w:spacing w:line="240" w:lineRule="auto"/>
        <w:jc w:val="both"/>
        <w:rPr>
          <w:sz w:val="28"/>
          <w:szCs w:val="28"/>
        </w:rPr>
      </w:pPr>
    </w:p>
    <w:p w:rsidR="00BB2480" w:rsidRPr="00FD536D" w:rsidRDefault="00BB2480" w:rsidP="00066874">
      <w:pPr>
        <w:spacing w:line="240" w:lineRule="auto"/>
        <w:jc w:val="both"/>
        <w:rPr>
          <w:sz w:val="28"/>
          <w:szCs w:val="28"/>
        </w:rPr>
      </w:pPr>
    </w:p>
    <w:p w:rsidR="00BB2480" w:rsidRPr="00FD536D" w:rsidRDefault="00BB2480" w:rsidP="00066874">
      <w:pPr>
        <w:spacing w:line="240" w:lineRule="auto"/>
        <w:jc w:val="both"/>
        <w:rPr>
          <w:sz w:val="28"/>
          <w:szCs w:val="28"/>
        </w:rPr>
      </w:pPr>
    </w:p>
    <w:p w:rsidR="00BB2480" w:rsidRPr="00FD536D" w:rsidRDefault="00BB2480" w:rsidP="00066874">
      <w:pPr>
        <w:spacing w:line="240" w:lineRule="auto"/>
        <w:jc w:val="both"/>
        <w:rPr>
          <w:sz w:val="28"/>
          <w:szCs w:val="28"/>
        </w:rPr>
      </w:pPr>
    </w:p>
    <w:p w:rsidR="00BB2480" w:rsidRPr="00FD536D" w:rsidRDefault="00BB2480" w:rsidP="00066874">
      <w:pPr>
        <w:spacing w:line="240" w:lineRule="auto"/>
        <w:jc w:val="both"/>
        <w:rPr>
          <w:sz w:val="28"/>
          <w:szCs w:val="28"/>
        </w:rPr>
      </w:pPr>
    </w:p>
    <w:p w:rsidR="00BB2480" w:rsidRPr="00FD536D" w:rsidRDefault="00BB2480" w:rsidP="00066874">
      <w:pPr>
        <w:spacing w:line="240" w:lineRule="auto"/>
        <w:jc w:val="both"/>
        <w:rPr>
          <w:sz w:val="28"/>
          <w:szCs w:val="28"/>
        </w:rPr>
      </w:pPr>
    </w:p>
    <w:p w:rsidR="00BB2480" w:rsidRDefault="00BB2480" w:rsidP="00066874">
      <w:pPr>
        <w:spacing w:line="240" w:lineRule="auto"/>
        <w:jc w:val="both"/>
        <w:rPr>
          <w:sz w:val="28"/>
          <w:szCs w:val="28"/>
        </w:rPr>
      </w:pPr>
    </w:p>
    <w:p w:rsidR="00066874" w:rsidRDefault="00066874" w:rsidP="00066874">
      <w:pPr>
        <w:spacing w:line="240" w:lineRule="auto"/>
        <w:jc w:val="both"/>
        <w:rPr>
          <w:sz w:val="28"/>
          <w:szCs w:val="28"/>
        </w:rPr>
      </w:pPr>
    </w:p>
    <w:p w:rsidR="00066874" w:rsidRPr="00FD536D" w:rsidRDefault="00066874" w:rsidP="00066874">
      <w:pPr>
        <w:spacing w:line="240" w:lineRule="auto"/>
        <w:jc w:val="both"/>
        <w:rPr>
          <w:sz w:val="28"/>
          <w:szCs w:val="28"/>
        </w:rPr>
      </w:pPr>
    </w:p>
    <w:p w:rsidR="00BB2480" w:rsidRPr="00FD536D" w:rsidRDefault="00BB2480" w:rsidP="00066874">
      <w:pPr>
        <w:spacing w:line="240" w:lineRule="auto"/>
        <w:jc w:val="both"/>
        <w:rPr>
          <w:sz w:val="28"/>
          <w:szCs w:val="28"/>
        </w:rPr>
      </w:pPr>
    </w:p>
    <w:p w:rsidR="00BB2480" w:rsidRPr="00FD536D" w:rsidRDefault="00BB2480" w:rsidP="00066874">
      <w:pPr>
        <w:spacing w:line="240" w:lineRule="auto"/>
        <w:jc w:val="both"/>
        <w:rPr>
          <w:sz w:val="28"/>
          <w:szCs w:val="28"/>
        </w:rPr>
      </w:pPr>
    </w:p>
    <w:p w:rsidR="00BB2480" w:rsidRDefault="00BB2480" w:rsidP="00066874">
      <w:pPr>
        <w:spacing w:line="240" w:lineRule="auto"/>
        <w:jc w:val="center"/>
        <w:rPr>
          <w:sz w:val="28"/>
          <w:szCs w:val="28"/>
        </w:rPr>
      </w:pPr>
      <w:proofErr w:type="spellStart"/>
      <w:r>
        <w:rPr>
          <w:sz w:val="28"/>
          <w:szCs w:val="28"/>
        </w:rPr>
        <w:t>м.Миколаїв</w:t>
      </w:r>
      <w:proofErr w:type="spellEnd"/>
      <w:r>
        <w:rPr>
          <w:sz w:val="28"/>
          <w:szCs w:val="28"/>
        </w:rPr>
        <w:t>, 2020</w:t>
      </w:r>
      <w:r w:rsidRPr="00FD536D">
        <w:rPr>
          <w:sz w:val="28"/>
          <w:szCs w:val="28"/>
        </w:rPr>
        <w:t xml:space="preserve"> р.</w:t>
      </w:r>
    </w:p>
    <w:p w:rsidR="00BB2480" w:rsidRPr="00FD536D" w:rsidRDefault="00BB2480" w:rsidP="00066874">
      <w:pPr>
        <w:spacing w:line="240" w:lineRule="auto"/>
        <w:jc w:val="both"/>
        <w:rPr>
          <w:sz w:val="28"/>
          <w:szCs w:val="28"/>
        </w:rPr>
      </w:pPr>
    </w:p>
    <w:p w:rsidR="00BB2480" w:rsidRPr="00BB2480" w:rsidRDefault="00BB2480" w:rsidP="00066874">
      <w:pPr>
        <w:spacing w:line="240" w:lineRule="auto"/>
        <w:jc w:val="center"/>
        <w:rPr>
          <w:b/>
        </w:rPr>
      </w:pPr>
      <w:r w:rsidRPr="00FD536D">
        <w:rPr>
          <w:b/>
        </w:rPr>
        <w:lastRenderedPageBreak/>
        <w:t>- 2 -</w:t>
      </w:r>
    </w:p>
    <w:p w:rsidR="00BB2480" w:rsidRPr="00923E45" w:rsidRDefault="00BB2480" w:rsidP="00066874">
      <w:pPr>
        <w:numPr>
          <w:ilvl w:val="0"/>
          <w:numId w:val="1"/>
        </w:numPr>
        <w:spacing w:after="0" w:line="240" w:lineRule="auto"/>
        <w:jc w:val="both"/>
        <w:rPr>
          <w:b/>
          <w:sz w:val="28"/>
          <w:szCs w:val="28"/>
          <w:u w:val="single"/>
        </w:rPr>
      </w:pPr>
      <w:r w:rsidRPr="00923E45">
        <w:rPr>
          <w:b/>
          <w:sz w:val="28"/>
          <w:szCs w:val="28"/>
          <w:u w:val="single"/>
        </w:rPr>
        <w:t>Загальні положення</w:t>
      </w:r>
    </w:p>
    <w:p w:rsidR="00BB2480" w:rsidRPr="006804A4" w:rsidRDefault="00BB2480" w:rsidP="00066874">
      <w:pPr>
        <w:spacing w:after="0" w:line="240" w:lineRule="auto"/>
        <w:jc w:val="both"/>
        <w:rPr>
          <w:rFonts w:ascii="Times New Roman" w:eastAsia="Times New Roman" w:hAnsi="Times New Roman" w:cs="Times New Roman"/>
          <w:sz w:val="24"/>
          <w:szCs w:val="24"/>
          <w:lang w:eastAsia="uk-UA"/>
        </w:rPr>
      </w:pPr>
      <w:bookmarkStart w:id="0" w:name="n715"/>
      <w:bookmarkEnd w:id="0"/>
      <w:r>
        <w:rPr>
          <w:rFonts w:ascii="Times New Roman" w:eastAsia="Times New Roman" w:hAnsi="Times New Roman" w:cs="Times New Roman"/>
          <w:b/>
          <w:bCs/>
          <w:color w:val="000000"/>
          <w:sz w:val="24"/>
          <w:szCs w:val="24"/>
          <w:lang w:eastAsia="uk-UA"/>
        </w:rPr>
        <w:t>1.</w:t>
      </w:r>
      <w:r w:rsidRPr="006804A4">
        <w:rPr>
          <w:rFonts w:ascii="Times New Roman" w:eastAsia="Times New Roman" w:hAnsi="Times New Roman" w:cs="Times New Roman"/>
          <w:sz w:val="24"/>
          <w:szCs w:val="24"/>
          <w:lang w:eastAsia="uk-UA"/>
        </w:rPr>
        <w:t>1. Наглядова рада товариства є колегіальним органом, що здійснює захист прав акціонерів товариства і в межах компете</w:t>
      </w:r>
      <w:r>
        <w:rPr>
          <w:rFonts w:ascii="Times New Roman" w:eastAsia="Times New Roman" w:hAnsi="Times New Roman" w:cs="Times New Roman"/>
          <w:sz w:val="24"/>
          <w:szCs w:val="24"/>
          <w:lang w:eastAsia="uk-UA"/>
        </w:rPr>
        <w:t>нції, визначеної статутом та  Законодавством</w:t>
      </w:r>
      <w:r w:rsidRPr="006804A4">
        <w:rPr>
          <w:rFonts w:ascii="Times New Roman" w:eastAsia="Times New Roman" w:hAnsi="Times New Roman" w:cs="Times New Roman"/>
          <w:sz w:val="24"/>
          <w:szCs w:val="24"/>
          <w:lang w:eastAsia="uk-UA"/>
        </w:rPr>
        <w:t xml:space="preserve">, здійснює управління товариством, а також контролює та регулює </w:t>
      </w:r>
      <w:r>
        <w:rPr>
          <w:rFonts w:ascii="Times New Roman" w:eastAsia="Times New Roman" w:hAnsi="Times New Roman" w:cs="Times New Roman"/>
          <w:sz w:val="24"/>
          <w:szCs w:val="24"/>
          <w:lang w:eastAsia="uk-UA"/>
        </w:rPr>
        <w:t>діяльність Правління</w:t>
      </w:r>
      <w:r w:rsidRPr="006804A4">
        <w:rPr>
          <w:rFonts w:ascii="Times New Roman" w:eastAsia="Times New Roman" w:hAnsi="Times New Roman" w:cs="Times New Roman"/>
          <w:sz w:val="24"/>
          <w:szCs w:val="24"/>
          <w:lang w:eastAsia="uk-UA"/>
        </w:rPr>
        <w:t>.</w:t>
      </w:r>
    </w:p>
    <w:p w:rsidR="00BB2480" w:rsidRPr="006804A4" w:rsidRDefault="00127EBB" w:rsidP="00066874">
      <w:pPr>
        <w:spacing w:after="0" w:line="240" w:lineRule="auto"/>
        <w:jc w:val="both"/>
        <w:rPr>
          <w:rFonts w:ascii="Times New Roman" w:eastAsia="Times New Roman" w:hAnsi="Times New Roman" w:cs="Times New Roman"/>
          <w:sz w:val="24"/>
          <w:szCs w:val="24"/>
          <w:lang w:eastAsia="uk-UA"/>
        </w:rPr>
      </w:pPr>
      <w:bookmarkStart w:id="1" w:name="n2133"/>
      <w:bookmarkStart w:id="2" w:name="n716"/>
      <w:bookmarkEnd w:id="1"/>
      <w:bookmarkEnd w:id="2"/>
      <w:r>
        <w:rPr>
          <w:rFonts w:ascii="Times New Roman" w:eastAsia="Times New Roman" w:hAnsi="Times New Roman" w:cs="Times New Roman"/>
          <w:sz w:val="24"/>
          <w:szCs w:val="24"/>
          <w:lang w:eastAsia="uk-UA"/>
        </w:rPr>
        <w:t>1.</w:t>
      </w:r>
      <w:r w:rsidR="00BB2480" w:rsidRPr="006804A4">
        <w:rPr>
          <w:rFonts w:ascii="Times New Roman" w:eastAsia="Times New Roman" w:hAnsi="Times New Roman" w:cs="Times New Roman"/>
          <w:sz w:val="24"/>
          <w:szCs w:val="24"/>
          <w:lang w:eastAsia="uk-UA"/>
        </w:rPr>
        <w:t xml:space="preserve">2. </w:t>
      </w:r>
      <w:bookmarkStart w:id="3" w:name="n2136"/>
      <w:bookmarkEnd w:id="3"/>
      <w:r w:rsidR="00BB2480" w:rsidRPr="006804A4">
        <w:rPr>
          <w:rFonts w:ascii="Times New Roman" w:eastAsia="Times New Roman" w:hAnsi="Times New Roman" w:cs="Times New Roman"/>
          <w:sz w:val="24"/>
          <w:szCs w:val="24"/>
          <w:lang w:eastAsia="uk-UA"/>
        </w:rPr>
        <w:t>У приватних акціонерних товариствах з кількістю акціонерів 10 і більше осіб створення наглядової ради є обов’язковим.</w:t>
      </w:r>
    </w:p>
    <w:p w:rsidR="00BB2480" w:rsidRPr="006804A4" w:rsidRDefault="00127EBB" w:rsidP="00066874">
      <w:pPr>
        <w:spacing w:after="0" w:line="240" w:lineRule="auto"/>
        <w:jc w:val="both"/>
        <w:rPr>
          <w:rFonts w:ascii="Times New Roman" w:eastAsia="Times New Roman" w:hAnsi="Times New Roman" w:cs="Times New Roman"/>
          <w:sz w:val="24"/>
          <w:szCs w:val="24"/>
          <w:lang w:eastAsia="uk-UA"/>
        </w:rPr>
      </w:pPr>
      <w:bookmarkStart w:id="4" w:name="n2140"/>
      <w:bookmarkStart w:id="5" w:name="n2137"/>
      <w:bookmarkStart w:id="6" w:name="n2139"/>
      <w:bookmarkStart w:id="7" w:name="n2138"/>
      <w:bookmarkStart w:id="8" w:name="n718"/>
      <w:bookmarkEnd w:id="4"/>
      <w:bookmarkEnd w:id="5"/>
      <w:bookmarkEnd w:id="6"/>
      <w:bookmarkEnd w:id="7"/>
      <w:bookmarkEnd w:id="8"/>
      <w:r>
        <w:rPr>
          <w:rFonts w:ascii="Times New Roman" w:eastAsia="Times New Roman" w:hAnsi="Times New Roman" w:cs="Times New Roman"/>
          <w:sz w:val="24"/>
          <w:szCs w:val="24"/>
          <w:lang w:eastAsia="uk-UA"/>
        </w:rPr>
        <w:t>1.</w:t>
      </w:r>
      <w:r w:rsidR="00BB2480" w:rsidRPr="006804A4">
        <w:rPr>
          <w:rFonts w:ascii="Times New Roman" w:eastAsia="Times New Roman" w:hAnsi="Times New Roman" w:cs="Times New Roman"/>
          <w:sz w:val="24"/>
          <w:szCs w:val="24"/>
          <w:lang w:eastAsia="uk-UA"/>
        </w:rPr>
        <w:t xml:space="preserve">3. Порядок роботи членів наглядової ради та виплати їм винагороди визначається </w:t>
      </w:r>
      <w:r>
        <w:rPr>
          <w:rFonts w:ascii="Times New Roman" w:eastAsia="Times New Roman" w:hAnsi="Times New Roman" w:cs="Times New Roman"/>
          <w:sz w:val="24"/>
          <w:szCs w:val="24"/>
          <w:lang w:eastAsia="uk-UA"/>
        </w:rPr>
        <w:t>Законодавством</w:t>
      </w:r>
      <w:r w:rsidR="00BB2480" w:rsidRPr="006804A4">
        <w:rPr>
          <w:rFonts w:ascii="Times New Roman" w:eastAsia="Times New Roman" w:hAnsi="Times New Roman" w:cs="Times New Roman"/>
          <w:sz w:val="24"/>
          <w:szCs w:val="24"/>
          <w:lang w:eastAsia="uk-UA"/>
        </w:rPr>
        <w:t xml:space="preserve">, статутом товариства, положенням про наглядову раду товариства, а також цивільно-правовим чи трудовим договором (контрактом), що укладається з членом наглядової ради. Такий договір або контракт від імені товариства підписується головою </w:t>
      </w:r>
      <w:r>
        <w:rPr>
          <w:rFonts w:ascii="Times New Roman" w:eastAsia="Times New Roman" w:hAnsi="Times New Roman" w:cs="Times New Roman"/>
          <w:sz w:val="24"/>
          <w:szCs w:val="24"/>
          <w:lang w:eastAsia="uk-UA"/>
        </w:rPr>
        <w:t xml:space="preserve">Правління </w:t>
      </w:r>
      <w:r w:rsidR="00BB2480" w:rsidRPr="006804A4">
        <w:rPr>
          <w:rFonts w:ascii="Times New Roman" w:eastAsia="Times New Roman" w:hAnsi="Times New Roman" w:cs="Times New Roman"/>
          <w:sz w:val="24"/>
          <w:szCs w:val="24"/>
          <w:lang w:eastAsia="uk-UA"/>
        </w:rPr>
        <w:t>чи іншою уповноваженою загальними зборами особою на умовах, затверджених рішенням загальних зборів. У разі укладення з членом наглядової ради товариства цивільно-правового договору такий договір може бути оплатним або безоплатним.</w:t>
      </w:r>
    </w:p>
    <w:p w:rsidR="00BB2480" w:rsidRPr="006804A4" w:rsidRDefault="00127EBB" w:rsidP="00066874">
      <w:pPr>
        <w:spacing w:after="0" w:line="240" w:lineRule="auto"/>
        <w:jc w:val="both"/>
        <w:rPr>
          <w:rFonts w:ascii="Times New Roman" w:eastAsia="Times New Roman" w:hAnsi="Times New Roman" w:cs="Times New Roman"/>
          <w:sz w:val="24"/>
          <w:szCs w:val="24"/>
          <w:lang w:eastAsia="uk-UA"/>
        </w:rPr>
      </w:pPr>
      <w:bookmarkStart w:id="9" w:name="n719"/>
      <w:bookmarkStart w:id="10" w:name="n720"/>
      <w:bookmarkEnd w:id="9"/>
      <w:bookmarkEnd w:id="10"/>
      <w:r>
        <w:rPr>
          <w:rFonts w:ascii="Times New Roman" w:eastAsia="Times New Roman" w:hAnsi="Times New Roman" w:cs="Times New Roman"/>
          <w:sz w:val="24"/>
          <w:szCs w:val="24"/>
          <w:lang w:eastAsia="uk-UA"/>
        </w:rPr>
        <w:t>1.</w:t>
      </w:r>
      <w:r w:rsidR="00BB2480" w:rsidRPr="006804A4">
        <w:rPr>
          <w:rFonts w:ascii="Times New Roman" w:eastAsia="Times New Roman" w:hAnsi="Times New Roman" w:cs="Times New Roman"/>
          <w:sz w:val="24"/>
          <w:szCs w:val="24"/>
          <w:lang w:eastAsia="uk-UA"/>
        </w:rPr>
        <w:t>4. Член наглядової ради повинен виконувати свої обов'язки особисто і не може передавати власні повноваження іншій особі.</w:t>
      </w:r>
    </w:p>
    <w:p w:rsidR="00BB2480"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1" w:name="n721"/>
      <w:bookmarkStart w:id="12" w:name="n722"/>
      <w:bookmarkEnd w:id="11"/>
      <w:bookmarkEnd w:id="12"/>
      <w:r w:rsidRPr="006804A4">
        <w:rPr>
          <w:rFonts w:ascii="Times New Roman" w:eastAsia="Times New Roman" w:hAnsi="Times New Roman" w:cs="Times New Roman"/>
          <w:sz w:val="24"/>
          <w:szCs w:val="24"/>
          <w:lang w:eastAsia="uk-UA"/>
        </w:rPr>
        <w:t>Членам наглядової ради може виплачуватися винагорода за їхню діяльність. Порядок виплати винагороди членам наглядової ради встановлюється:</w:t>
      </w:r>
      <w:bookmarkStart w:id="13" w:name="n2141"/>
      <w:bookmarkStart w:id="14" w:name="n2143"/>
      <w:bookmarkEnd w:id="13"/>
      <w:bookmarkEnd w:id="14"/>
      <w:r w:rsidRPr="006804A4">
        <w:rPr>
          <w:rFonts w:ascii="Times New Roman" w:eastAsia="Times New Roman" w:hAnsi="Times New Roman" w:cs="Times New Roman"/>
          <w:sz w:val="24"/>
          <w:szCs w:val="24"/>
          <w:lang w:eastAsia="uk-UA"/>
        </w:rPr>
        <w:t xml:space="preserve"> для приватного товариства - статутом такого товариства або положенням про наглядову раду, або </w:t>
      </w:r>
      <w:r w:rsidR="00127EBB">
        <w:rPr>
          <w:rFonts w:ascii="Times New Roman" w:eastAsia="Times New Roman" w:hAnsi="Times New Roman" w:cs="Times New Roman"/>
          <w:sz w:val="24"/>
          <w:szCs w:val="24"/>
          <w:lang w:eastAsia="uk-UA"/>
        </w:rPr>
        <w:t>трудовим договором(контрактом)</w:t>
      </w:r>
    </w:p>
    <w:p w:rsidR="00066874" w:rsidRPr="006804A4" w:rsidRDefault="00066874" w:rsidP="00066874">
      <w:pPr>
        <w:spacing w:after="0" w:line="240" w:lineRule="auto"/>
        <w:ind w:firstLine="502"/>
        <w:jc w:val="both"/>
        <w:rPr>
          <w:rFonts w:ascii="Times New Roman" w:eastAsia="Times New Roman" w:hAnsi="Times New Roman" w:cs="Times New Roman"/>
          <w:sz w:val="24"/>
          <w:szCs w:val="24"/>
          <w:lang w:eastAsia="uk-UA"/>
        </w:rPr>
      </w:pPr>
    </w:p>
    <w:p w:rsidR="009A2AE9" w:rsidRPr="009A2AE9" w:rsidRDefault="00BB2480" w:rsidP="00066874">
      <w:pPr>
        <w:pStyle w:val="a3"/>
        <w:numPr>
          <w:ilvl w:val="0"/>
          <w:numId w:val="1"/>
        </w:numPr>
        <w:spacing w:after="0" w:line="240" w:lineRule="auto"/>
        <w:jc w:val="both"/>
        <w:rPr>
          <w:rFonts w:eastAsia="Times New Roman" w:cs="Times New Roman"/>
          <w:b/>
          <w:sz w:val="28"/>
          <w:szCs w:val="28"/>
          <w:lang w:eastAsia="uk-UA"/>
        </w:rPr>
      </w:pPr>
      <w:bookmarkStart w:id="15" w:name="n2145"/>
      <w:bookmarkStart w:id="16" w:name="n2147"/>
      <w:bookmarkEnd w:id="15"/>
      <w:bookmarkEnd w:id="16"/>
      <w:r w:rsidRPr="009A2AE9">
        <w:rPr>
          <w:rFonts w:eastAsia="Times New Roman" w:cs="Times New Roman"/>
          <w:b/>
          <w:sz w:val="28"/>
          <w:szCs w:val="28"/>
          <w:lang w:eastAsia="uk-UA"/>
        </w:rPr>
        <w:t>Прозорість діяльності наглядової ради</w:t>
      </w:r>
    </w:p>
    <w:p w:rsidR="009A2AE9" w:rsidRPr="006804A4" w:rsidRDefault="009A2AE9" w:rsidP="00066874">
      <w:pPr>
        <w:spacing w:after="0" w:line="240" w:lineRule="auto"/>
        <w:ind w:firstLine="502"/>
        <w:jc w:val="both"/>
        <w:rPr>
          <w:rFonts w:ascii="Times New Roman" w:eastAsia="Times New Roman" w:hAnsi="Times New Roman" w:cs="Times New Roman"/>
          <w:sz w:val="24"/>
          <w:szCs w:val="24"/>
          <w:lang w:eastAsia="uk-UA"/>
        </w:rPr>
      </w:pPr>
      <w:bookmarkStart w:id="17" w:name="n2148"/>
      <w:bookmarkEnd w:id="17"/>
      <w:r>
        <w:rPr>
          <w:rFonts w:ascii="Times New Roman" w:eastAsia="Times New Roman" w:hAnsi="Times New Roman" w:cs="Times New Roman"/>
          <w:sz w:val="24"/>
          <w:szCs w:val="24"/>
          <w:lang w:eastAsia="uk-UA"/>
        </w:rPr>
        <w:t>2.</w:t>
      </w:r>
      <w:r w:rsidR="00BB2480" w:rsidRPr="006804A4">
        <w:rPr>
          <w:rFonts w:ascii="Times New Roman" w:eastAsia="Times New Roman" w:hAnsi="Times New Roman" w:cs="Times New Roman"/>
          <w:sz w:val="24"/>
          <w:szCs w:val="24"/>
          <w:lang w:eastAsia="uk-UA"/>
        </w:rPr>
        <w:t xml:space="preserve">1. </w:t>
      </w:r>
      <w:r w:rsidRPr="006804A4">
        <w:rPr>
          <w:rFonts w:ascii="Times New Roman" w:eastAsia="Times New Roman" w:hAnsi="Times New Roman" w:cs="Times New Roman"/>
          <w:sz w:val="24"/>
          <w:szCs w:val="24"/>
          <w:lang w:eastAsia="uk-UA"/>
        </w:rPr>
        <w:t xml:space="preserve">Наглядова рада приватного товариства може готувати звіт про свою діяльність </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8" w:name="n2149"/>
      <w:bookmarkEnd w:id="18"/>
      <w:r w:rsidRPr="006804A4">
        <w:rPr>
          <w:rFonts w:ascii="Times New Roman" w:eastAsia="Times New Roman" w:hAnsi="Times New Roman" w:cs="Times New Roman"/>
          <w:sz w:val="24"/>
          <w:szCs w:val="24"/>
          <w:lang w:eastAsia="uk-UA"/>
        </w:rPr>
        <w:t>У звіті відображається оцінка роботи наглядової ради. Така оцінка повинна включати:</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9" w:name="n2150"/>
      <w:bookmarkEnd w:id="19"/>
      <w:r w:rsidRPr="006804A4">
        <w:rPr>
          <w:rFonts w:ascii="Times New Roman" w:eastAsia="Times New Roman" w:hAnsi="Times New Roman" w:cs="Times New Roman"/>
          <w:sz w:val="24"/>
          <w:szCs w:val="24"/>
          <w:lang w:eastAsia="uk-UA"/>
        </w:rPr>
        <w:t>оцінку її складу, структури та діяльності як колегіального органу;</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20" w:name="n2151"/>
      <w:bookmarkEnd w:id="20"/>
      <w:r w:rsidRPr="006804A4">
        <w:rPr>
          <w:rFonts w:ascii="Times New Roman" w:eastAsia="Times New Roman" w:hAnsi="Times New Roman" w:cs="Times New Roman"/>
          <w:sz w:val="24"/>
          <w:szCs w:val="24"/>
          <w:lang w:eastAsia="uk-UA"/>
        </w:rPr>
        <w:t>оцінку компетентності та ефективності кожного члена ради, включаючи інформацію про його діяльність як посадової особи інших юридичних осіб або іншу діяльність - оплачувану і безоплатну;</w:t>
      </w:r>
    </w:p>
    <w:p w:rsidR="00BB2480"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21" w:name="n2152"/>
      <w:bookmarkStart w:id="22" w:name="n2154"/>
      <w:bookmarkEnd w:id="21"/>
      <w:bookmarkEnd w:id="22"/>
      <w:r w:rsidRPr="006804A4">
        <w:rPr>
          <w:rFonts w:ascii="Times New Roman" w:eastAsia="Times New Roman" w:hAnsi="Times New Roman" w:cs="Times New Roman"/>
          <w:sz w:val="24"/>
          <w:szCs w:val="24"/>
          <w:lang w:eastAsia="uk-UA"/>
        </w:rPr>
        <w:t>оцінку виконання наглядовою радою поставлених цілей.</w:t>
      </w:r>
    </w:p>
    <w:p w:rsidR="00066874" w:rsidRPr="006804A4" w:rsidRDefault="00066874" w:rsidP="00066874">
      <w:pPr>
        <w:spacing w:after="0" w:line="240" w:lineRule="auto"/>
        <w:ind w:firstLine="502"/>
        <w:jc w:val="both"/>
        <w:rPr>
          <w:rFonts w:ascii="Times New Roman" w:eastAsia="Times New Roman" w:hAnsi="Times New Roman" w:cs="Times New Roman"/>
          <w:sz w:val="24"/>
          <w:szCs w:val="24"/>
          <w:lang w:eastAsia="uk-UA"/>
        </w:rPr>
      </w:pPr>
    </w:p>
    <w:p w:rsidR="00BB2480" w:rsidRPr="009A2AE9" w:rsidRDefault="009A2AE9" w:rsidP="00066874">
      <w:pPr>
        <w:spacing w:after="0" w:line="240" w:lineRule="auto"/>
        <w:ind w:firstLine="502"/>
        <w:jc w:val="both"/>
        <w:rPr>
          <w:rFonts w:eastAsia="Times New Roman" w:cs="Times New Roman"/>
          <w:b/>
          <w:sz w:val="28"/>
          <w:szCs w:val="28"/>
          <w:lang w:eastAsia="uk-UA"/>
        </w:rPr>
      </w:pPr>
      <w:bookmarkStart w:id="23" w:name="n2155"/>
      <w:bookmarkStart w:id="24" w:name="n2156"/>
      <w:bookmarkStart w:id="25" w:name="n723"/>
      <w:bookmarkEnd w:id="23"/>
      <w:bookmarkEnd w:id="24"/>
      <w:bookmarkEnd w:id="25"/>
      <w:r w:rsidRPr="009A2AE9">
        <w:rPr>
          <w:rFonts w:eastAsia="Times New Roman" w:cs="Times New Roman"/>
          <w:b/>
          <w:sz w:val="28"/>
          <w:szCs w:val="28"/>
          <w:lang w:eastAsia="uk-UA"/>
        </w:rPr>
        <w:t xml:space="preserve">3. </w:t>
      </w:r>
      <w:r w:rsidR="00BB2480" w:rsidRPr="009A2AE9">
        <w:rPr>
          <w:rFonts w:eastAsia="Times New Roman" w:cs="Times New Roman"/>
          <w:b/>
          <w:sz w:val="28"/>
          <w:szCs w:val="28"/>
          <w:lang w:eastAsia="uk-UA"/>
        </w:rPr>
        <w:t>Компетенція наглядової ради</w:t>
      </w:r>
    </w:p>
    <w:p w:rsidR="00BB2480" w:rsidRPr="006804A4" w:rsidRDefault="009A2AE9" w:rsidP="00066874">
      <w:pPr>
        <w:spacing w:after="0" w:line="240" w:lineRule="auto"/>
        <w:ind w:firstLine="502"/>
        <w:jc w:val="both"/>
        <w:rPr>
          <w:rFonts w:ascii="Times New Roman" w:eastAsia="Times New Roman" w:hAnsi="Times New Roman" w:cs="Times New Roman"/>
          <w:sz w:val="24"/>
          <w:szCs w:val="24"/>
          <w:lang w:eastAsia="uk-UA"/>
        </w:rPr>
      </w:pPr>
      <w:bookmarkStart w:id="26" w:name="n724"/>
      <w:bookmarkEnd w:id="26"/>
      <w:r>
        <w:rPr>
          <w:rFonts w:ascii="Times New Roman" w:eastAsia="Times New Roman" w:hAnsi="Times New Roman" w:cs="Times New Roman"/>
          <w:sz w:val="24"/>
          <w:szCs w:val="24"/>
          <w:lang w:eastAsia="uk-UA"/>
        </w:rPr>
        <w:t>3.</w:t>
      </w:r>
      <w:r w:rsidR="00BB2480" w:rsidRPr="006804A4">
        <w:rPr>
          <w:rFonts w:ascii="Times New Roman" w:eastAsia="Times New Roman" w:hAnsi="Times New Roman" w:cs="Times New Roman"/>
          <w:sz w:val="24"/>
          <w:szCs w:val="24"/>
          <w:lang w:eastAsia="uk-UA"/>
        </w:rPr>
        <w:t>1. До компетенції наглядової ради належить вирішення п</w:t>
      </w:r>
      <w:r>
        <w:rPr>
          <w:rFonts w:ascii="Times New Roman" w:eastAsia="Times New Roman" w:hAnsi="Times New Roman" w:cs="Times New Roman"/>
          <w:sz w:val="24"/>
          <w:szCs w:val="24"/>
          <w:lang w:eastAsia="uk-UA"/>
        </w:rPr>
        <w:t>итань, передбачених цим Законодавством та  статутом Товариства.</w:t>
      </w:r>
    </w:p>
    <w:p w:rsidR="00BB2480" w:rsidRPr="006804A4" w:rsidRDefault="009A2AE9" w:rsidP="00066874">
      <w:pPr>
        <w:spacing w:after="0" w:line="240" w:lineRule="auto"/>
        <w:ind w:firstLine="502"/>
        <w:jc w:val="both"/>
        <w:rPr>
          <w:rFonts w:ascii="Times New Roman" w:eastAsia="Times New Roman" w:hAnsi="Times New Roman" w:cs="Times New Roman"/>
          <w:sz w:val="24"/>
          <w:szCs w:val="24"/>
          <w:lang w:eastAsia="uk-UA"/>
        </w:rPr>
      </w:pPr>
      <w:bookmarkStart w:id="27" w:name="n2157"/>
      <w:bookmarkStart w:id="28" w:name="n725"/>
      <w:bookmarkEnd w:id="27"/>
      <w:bookmarkEnd w:id="28"/>
      <w:r>
        <w:rPr>
          <w:rFonts w:ascii="Times New Roman" w:eastAsia="Times New Roman" w:hAnsi="Times New Roman" w:cs="Times New Roman"/>
          <w:sz w:val="24"/>
          <w:szCs w:val="24"/>
          <w:lang w:eastAsia="uk-UA"/>
        </w:rPr>
        <w:t>3.</w:t>
      </w:r>
      <w:r w:rsidR="00BB2480" w:rsidRPr="006804A4">
        <w:rPr>
          <w:rFonts w:ascii="Times New Roman" w:eastAsia="Times New Roman" w:hAnsi="Times New Roman" w:cs="Times New Roman"/>
          <w:sz w:val="24"/>
          <w:szCs w:val="24"/>
          <w:lang w:eastAsia="uk-UA"/>
        </w:rPr>
        <w:t>2. До виключної компетенції наглядової ради належить:</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29" w:name="n726"/>
      <w:bookmarkEnd w:id="29"/>
      <w:r w:rsidRPr="006804A4">
        <w:rPr>
          <w:rFonts w:ascii="Times New Roman" w:eastAsia="Times New Roman" w:hAnsi="Times New Roman" w:cs="Times New Roman"/>
          <w:sz w:val="24"/>
          <w:szCs w:val="24"/>
          <w:lang w:eastAsia="uk-UA"/>
        </w:rPr>
        <w:t xml:space="preserve">1) затвердження внутрішніх положень, якими регулюється діяльність товариства, крім тих, що віднесені </w:t>
      </w:r>
      <w:r w:rsidR="009A2AE9">
        <w:rPr>
          <w:rFonts w:ascii="Times New Roman" w:eastAsia="Times New Roman" w:hAnsi="Times New Roman" w:cs="Times New Roman"/>
          <w:sz w:val="24"/>
          <w:szCs w:val="24"/>
          <w:lang w:eastAsia="uk-UA"/>
        </w:rPr>
        <w:t xml:space="preserve">законодавством </w:t>
      </w:r>
      <w:r w:rsidRPr="006804A4">
        <w:rPr>
          <w:rFonts w:ascii="Times New Roman" w:eastAsia="Times New Roman" w:hAnsi="Times New Roman" w:cs="Times New Roman"/>
          <w:sz w:val="24"/>
          <w:szCs w:val="24"/>
          <w:lang w:eastAsia="uk-UA"/>
        </w:rPr>
        <w:t>до виключної компетенції загальних зборів, та тих, що рішенням наглядової ради передані для</w:t>
      </w:r>
      <w:r w:rsidR="009A2AE9">
        <w:rPr>
          <w:rFonts w:ascii="Times New Roman" w:eastAsia="Times New Roman" w:hAnsi="Times New Roman" w:cs="Times New Roman"/>
          <w:sz w:val="24"/>
          <w:szCs w:val="24"/>
          <w:lang w:eastAsia="uk-UA"/>
        </w:rPr>
        <w:t xml:space="preserve"> затвердження Правлінню</w:t>
      </w:r>
      <w:r w:rsidRPr="006804A4">
        <w:rPr>
          <w:rFonts w:ascii="Times New Roman" w:eastAsia="Times New Roman" w:hAnsi="Times New Roman" w:cs="Times New Roman"/>
          <w:sz w:val="24"/>
          <w:szCs w:val="24"/>
          <w:lang w:eastAsia="uk-UA"/>
        </w:rPr>
        <w:t>;</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30" w:name="n2158"/>
      <w:bookmarkStart w:id="31" w:name="n2160"/>
      <w:bookmarkStart w:id="32" w:name="n727"/>
      <w:bookmarkEnd w:id="30"/>
      <w:bookmarkEnd w:id="31"/>
      <w:bookmarkEnd w:id="32"/>
      <w:r w:rsidRPr="006804A4">
        <w:rPr>
          <w:rFonts w:ascii="Times New Roman" w:eastAsia="Times New Roman" w:hAnsi="Times New Roman" w:cs="Times New Roman"/>
          <w:sz w:val="24"/>
          <w:szCs w:val="24"/>
          <w:lang w:eastAsia="uk-UA"/>
        </w:rPr>
        <w:t>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BB2480" w:rsidRPr="006804A4" w:rsidRDefault="009A2AE9" w:rsidP="00066874">
      <w:pPr>
        <w:spacing w:after="0" w:line="240" w:lineRule="auto"/>
        <w:ind w:firstLine="502"/>
        <w:jc w:val="both"/>
        <w:rPr>
          <w:rFonts w:ascii="Times New Roman" w:eastAsia="Times New Roman" w:hAnsi="Times New Roman" w:cs="Times New Roman"/>
          <w:sz w:val="24"/>
          <w:szCs w:val="24"/>
          <w:lang w:eastAsia="uk-UA"/>
        </w:rPr>
      </w:pPr>
      <w:bookmarkStart w:id="33" w:name="n2164"/>
      <w:bookmarkEnd w:id="33"/>
      <w:r>
        <w:rPr>
          <w:rFonts w:ascii="Times New Roman" w:eastAsia="Times New Roman" w:hAnsi="Times New Roman" w:cs="Times New Roman"/>
          <w:sz w:val="24"/>
          <w:szCs w:val="24"/>
          <w:lang w:eastAsia="uk-UA"/>
        </w:rPr>
        <w:t>3</w:t>
      </w:r>
      <w:r w:rsidR="00BB2480" w:rsidRPr="006804A4">
        <w:rPr>
          <w:rFonts w:ascii="Times New Roman" w:eastAsia="Times New Roman" w:hAnsi="Times New Roman" w:cs="Times New Roman"/>
          <w:sz w:val="24"/>
          <w:szCs w:val="24"/>
          <w:lang w:eastAsia="uk-UA"/>
        </w:rPr>
        <w:t>) формування тимчасової лічильної комісії у разі скликання загальних зборів наглядовою радою;</w:t>
      </w:r>
    </w:p>
    <w:p w:rsidR="00BB2480" w:rsidRPr="006804A4" w:rsidRDefault="009A2AE9" w:rsidP="00066874">
      <w:pPr>
        <w:spacing w:after="0" w:line="240" w:lineRule="auto"/>
        <w:ind w:firstLine="502"/>
        <w:jc w:val="both"/>
        <w:rPr>
          <w:rFonts w:ascii="Times New Roman" w:eastAsia="Times New Roman" w:hAnsi="Times New Roman" w:cs="Times New Roman"/>
          <w:sz w:val="24"/>
          <w:szCs w:val="24"/>
          <w:lang w:eastAsia="uk-UA"/>
        </w:rPr>
      </w:pPr>
      <w:bookmarkStart w:id="34" w:name="n2166"/>
      <w:bookmarkStart w:id="35" w:name="n2165"/>
      <w:bookmarkEnd w:id="34"/>
      <w:bookmarkEnd w:id="35"/>
      <w:r>
        <w:rPr>
          <w:rFonts w:ascii="Times New Roman" w:eastAsia="Times New Roman" w:hAnsi="Times New Roman" w:cs="Times New Roman"/>
          <w:sz w:val="24"/>
          <w:szCs w:val="24"/>
          <w:lang w:eastAsia="uk-UA"/>
        </w:rPr>
        <w:t>4</w:t>
      </w:r>
      <w:r w:rsidR="00BB2480" w:rsidRPr="006804A4">
        <w:rPr>
          <w:rFonts w:ascii="Times New Roman" w:eastAsia="Times New Roman" w:hAnsi="Times New Roman" w:cs="Times New Roman"/>
          <w:sz w:val="24"/>
          <w:szCs w:val="24"/>
          <w:lang w:eastAsia="uk-UA"/>
        </w:rPr>
        <w:t>) затвердження форми і тексту бюлетеня для голосування;</w:t>
      </w:r>
    </w:p>
    <w:p w:rsidR="00BB2480" w:rsidRPr="006804A4" w:rsidRDefault="00481F2D" w:rsidP="00066874">
      <w:pPr>
        <w:spacing w:after="0" w:line="240" w:lineRule="auto"/>
        <w:ind w:firstLine="502"/>
        <w:jc w:val="both"/>
        <w:rPr>
          <w:rFonts w:ascii="Times New Roman" w:eastAsia="Times New Roman" w:hAnsi="Times New Roman" w:cs="Times New Roman"/>
          <w:sz w:val="24"/>
          <w:szCs w:val="24"/>
          <w:lang w:eastAsia="uk-UA"/>
        </w:rPr>
      </w:pPr>
      <w:bookmarkStart w:id="36" w:name="n2163"/>
      <w:bookmarkStart w:id="37" w:name="n728"/>
      <w:bookmarkEnd w:id="36"/>
      <w:bookmarkEnd w:id="37"/>
      <w:r>
        <w:rPr>
          <w:rFonts w:ascii="Times New Roman" w:eastAsia="Times New Roman" w:hAnsi="Times New Roman" w:cs="Times New Roman"/>
          <w:sz w:val="24"/>
          <w:szCs w:val="24"/>
          <w:lang w:eastAsia="uk-UA"/>
        </w:rPr>
        <w:t>5</w:t>
      </w:r>
      <w:r w:rsidR="00BB2480" w:rsidRPr="006804A4">
        <w:rPr>
          <w:rFonts w:ascii="Times New Roman" w:eastAsia="Times New Roman" w:hAnsi="Times New Roman" w:cs="Times New Roman"/>
          <w:sz w:val="24"/>
          <w:szCs w:val="24"/>
          <w:lang w:eastAsia="uk-UA"/>
        </w:rPr>
        <w:t>) прийняття рішення про проведення чергових або позачергових загальних зборів відповідно до статуту товариства</w:t>
      </w:r>
      <w:r w:rsidR="009A2AE9">
        <w:rPr>
          <w:rFonts w:ascii="Times New Roman" w:eastAsia="Times New Roman" w:hAnsi="Times New Roman" w:cs="Times New Roman"/>
          <w:sz w:val="24"/>
          <w:szCs w:val="24"/>
          <w:lang w:eastAsia="uk-UA"/>
        </w:rPr>
        <w:t xml:space="preserve"> та у випадках, встановлених  Законодавством</w:t>
      </w:r>
      <w:r w:rsidR="00BB2480" w:rsidRPr="006804A4">
        <w:rPr>
          <w:rFonts w:ascii="Times New Roman" w:eastAsia="Times New Roman" w:hAnsi="Times New Roman" w:cs="Times New Roman"/>
          <w:sz w:val="24"/>
          <w:szCs w:val="24"/>
          <w:lang w:eastAsia="uk-UA"/>
        </w:rPr>
        <w:t>;</w:t>
      </w:r>
    </w:p>
    <w:p w:rsidR="00BB2480" w:rsidRPr="006804A4" w:rsidRDefault="00481F2D" w:rsidP="00066874">
      <w:pPr>
        <w:spacing w:after="0" w:line="240" w:lineRule="auto"/>
        <w:ind w:firstLine="502"/>
        <w:jc w:val="both"/>
        <w:rPr>
          <w:rFonts w:ascii="Times New Roman" w:eastAsia="Times New Roman" w:hAnsi="Times New Roman" w:cs="Times New Roman"/>
          <w:sz w:val="24"/>
          <w:szCs w:val="24"/>
          <w:lang w:eastAsia="uk-UA"/>
        </w:rPr>
      </w:pPr>
      <w:bookmarkStart w:id="38" w:name="n729"/>
      <w:bookmarkStart w:id="39" w:name="n730"/>
      <w:bookmarkEnd w:id="38"/>
      <w:bookmarkEnd w:id="39"/>
      <w:r>
        <w:rPr>
          <w:rFonts w:ascii="Times New Roman" w:eastAsia="Times New Roman" w:hAnsi="Times New Roman" w:cs="Times New Roman"/>
          <w:sz w:val="24"/>
          <w:szCs w:val="24"/>
          <w:lang w:eastAsia="uk-UA"/>
        </w:rPr>
        <w:t>6</w:t>
      </w:r>
      <w:r w:rsidR="00BB2480" w:rsidRPr="006804A4">
        <w:rPr>
          <w:rFonts w:ascii="Times New Roman" w:eastAsia="Times New Roman" w:hAnsi="Times New Roman" w:cs="Times New Roman"/>
          <w:sz w:val="24"/>
          <w:szCs w:val="24"/>
          <w:lang w:eastAsia="uk-UA"/>
        </w:rPr>
        <w:t>) прийняття рішення про продаж раніше викуплених товариством акцій;</w:t>
      </w:r>
    </w:p>
    <w:p w:rsidR="00BB2480" w:rsidRPr="006804A4" w:rsidRDefault="00481F2D" w:rsidP="00066874">
      <w:pPr>
        <w:spacing w:after="0" w:line="240" w:lineRule="auto"/>
        <w:ind w:firstLine="502"/>
        <w:jc w:val="both"/>
        <w:rPr>
          <w:rFonts w:ascii="Times New Roman" w:eastAsia="Times New Roman" w:hAnsi="Times New Roman" w:cs="Times New Roman"/>
          <w:sz w:val="24"/>
          <w:szCs w:val="24"/>
          <w:lang w:eastAsia="uk-UA"/>
        </w:rPr>
      </w:pPr>
      <w:bookmarkStart w:id="40" w:name="n731"/>
      <w:bookmarkStart w:id="41" w:name="n732"/>
      <w:bookmarkEnd w:id="40"/>
      <w:bookmarkEnd w:id="41"/>
      <w:r>
        <w:rPr>
          <w:rFonts w:ascii="Times New Roman" w:eastAsia="Times New Roman" w:hAnsi="Times New Roman" w:cs="Times New Roman"/>
          <w:sz w:val="24"/>
          <w:szCs w:val="24"/>
          <w:lang w:eastAsia="uk-UA"/>
        </w:rPr>
        <w:t>7</w:t>
      </w:r>
      <w:r w:rsidR="00BB2480" w:rsidRPr="006804A4">
        <w:rPr>
          <w:rFonts w:ascii="Times New Roman" w:eastAsia="Times New Roman" w:hAnsi="Times New Roman" w:cs="Times New Roman"/>
          <w:sz w:val="24"/>
          <w:szCs w:val="24"/>
          <w:lang w:eastAsia="uk-UA"/>
        </w:rPr>
        <w:t>) прийняття рішення про розміщення товариством інших цінних паперів, крім акцій;</w:t>
      </w:r>
    </w:p>
    <w:p w:rsidR="00BB2480" w:rsidRPr="006804A4" w:rsidRDefault="00481F2D" w:rsidP="00066874">
      <w:pPr>
        <w:spacing w:after="0" w:line="240" w:lineRule="auto"/>
        <w:ind w:firstLine="502"/>
        <w:jc w:val="both"/>
        <w:rPr>
          <w:rFonts w:ascii="Times New Roman" w:eastAsia="Times New Roman" w:hAnsi="Times New Roman" w:cs="Times New Roman"/>
          <w:sz w:val="24"/>
          <w:szCs w:val="24"/>
          <w:lang w:eastAsia="uk-UA"/>
        </w:rPr>
      </w:pPr>
      <w:bookmarkStart w:id="42" w:name="n733"/>
      <w:bookmarkEnd w:id="42"/>
      <w:r>
        <w:rPr>
          <w:rFonts w:ascii="Times New Roman" w:eastAsia="Times New Roman" w:hAnsi="Times New Roman" w:cs="Times New Roman"/>
          <w:sz w:val="24"/>
          <w:szCs w:val="24"/>
          <w:lang w:eastAsia="uk-UA"/>
        </w:rPr>
        <w:t>8</w:t>
      </w:r>
      <w:r w:rsidR="00BB2480" w:rsidRPr="006804A4">
        <w:rPr>
          <w:rFonts w:ascii="Times New Roman" w:eastAsia="Times New Roman" w:hAnsi="Times New Roman" w:cs="Times New Roman"/>
          <w:sz w:val="24"/>
          <w:szCs w:val="24"/>
          <w:lang w:eastAsia="uk-UA"/>
        </w:rPr>
        <w:t>) прийняття рішення про викуп розміщених товариством інших, крім акцій, цінних паперів;</w:t>
      </w:r>
    </w:p>
    <w:p w:rsidR="00BB2480" w:rsidRPr="006804A4" w:rsidRDefault="00481F2D" w:rsidP="00066874">
      <w:pPr>
        <w:spacing w:after="0" w:line="240" w:lineRule="auto"/>
        <w:ind w:firstLine="502"/>
        <w:jc w:val="both"/>
        <w:rPr>
          <w:rFonts w:ascii="Times New Roman" w:eastAsia="Times New Roman" w:hAnsi="Times New Roman" w:cs="Times New Roman"/>
          <w:sz w:val="24"/>
          <w:szCs w:val="24"/>
          <w:lang w:eastAsia="uk-UA"/>
        </w:rPr>
      </w:pPr>
      <w:bookmarkStart w:id="43" w:name="n734"/>
      <w:bookmarkEnd w:id="43"/>
      <w:r>
        <w:rPr>
          <w:rFonts w:ascii="Times New Roman" w:eastAsia="Times New Roman" w:hAnsi="Times New Roman" w:cs="Times New Roman"/>
          <w:sz w:val="24"/>
          <w:szCs w:val="24"/>
          <w:lang w:eastAsia="uk-UA"/>
        </w:rPr>
        <w:t>9</w:t>
      </w:r>
      <w:r w:rsidR="00BB2480" w:rsidRPr="006804A4">
        <w:rPr>
          <w:rFonts w:ascii="Times New Roman" w:eastAsia="Times New Roman" w:hAnsi="Times New Roman" w:cs="Times New Roman"/>
          <w:sz w:val="24"/>
          <w:szCs w:val="24"/>
          <w:lang w:eastAsia="uk-UA"/>
        </w:rPr>
        <w:t xml:space="preserve">) затвердження ринкової вартості майна у випадках, передбачених </w:t>
      </w:r>
      <w:r w:rsidR="009A2AE9">
        <w:rPr>
          <w:rFonts w:ascii="Times New Roman" w:eastAsia="Times New Roman" w:hAnsi="Times New Roman" w:cs="Times New Roman"/>
          <w:sz w:val="24"/>
          <w:szCs w:val="24"/>
          <w:lang w:eastAsia="uk-UA"/>
        </w:rPr>
        <w:t>Законодавством</w:t>
      </w:r>
      <w:r w:rsidR="00BB2480" w:rsidRPr="006804A4">
        <w:rPr>
          <w:rFonts w:ascii="Times New Roman" w:eastAsia="Times New Roman" w:hAnsi="Times New Roman" w:cs="Times New Roman"/>
          <w:sz w:val="24"/>
          <w:szCs w:val="24"/>
          <w:lang w:eastAsia="uk-UA"/>
        </w:rPr>
        <w:t>;</w:t>
      </w:r>
    </w:p>
    <w:p w:rsidR="00BB2480" w:rsidRDefault="00481F2D" w:rsidP="00066874">
      <w:pPr>
        <w:spacing w:after="0" w:line="240" w:lineRule="auto"/>
        <w:ind w:firstLine="502"/>
        <w:jc w:val="both"/>
        <w:rPr>
          <w:rFonts w:ascii="Times New Roman" w:eastAsia="Times New Roman" w:hAnsi="Times New Roman" w:cs="Times New Roman"/>
          <w:sz w:val="24"/>
          <w:szCs w:val="24"/>
          <w:lang w:eastAsia="uk-UA"/>
        </w:rPr>
      </w:pPr>
      <w:bookmarkStart w:id="44" w:name="n735"/>
      <w:bookmarkStart w:id="45" w:name="n736"/>
      <w:bookmarkStart w:id="46" w:name="n737"/>
      <w:bookmarkEnd w:id="44"/>
      <w:bookmarkEnd w:id="45"/>
      <w:bookmarkEnd w:id="46"/>
      <w:r>
        <w:rPr>
          <w:rFonts w:ascii="Times New Roman" w:eastAsia="Times New Roman" w:hAnsi="Times New Roman" w:cs="Times New Roman"/>
          <w:sz w:val="24"/>
          <w:szCs w:val="24"/>
          <w:lang w:eastAsia="uk-UA"/>
        </w:rPr>
        <w:t>10</w:t>
      </w:r>
      <w:r w:rsidR="00BB2480" w:rsidRPr="006804A4">
        <w:rPr>
          <w:rFonts w:ascii="Times New Roman" w:eastAsia="Times New Roman" w:hAnsi="Times New Roman" w:cs="Times New Roman"/>
          <w:sz w:val="24"/>
          <w:szCs w:val="24"/>
          <w:lang w:eastAsia="uk-UA"/>
        </w:rPr>
        <w:t>) затвердження умов контрактів, які укладатимут</w:t>
      </w:r>
      <w:r w:rsidR="009A2AE9">
        <w:rPr>
          <w:rFonts w:ascii="Times New Roman" w:eastAsia="Times New Roman" w:hAnsi="Times New Roman" w:cs="Times New Roman"/>
          <w:sz w:val="24"/>
          <w:szCs w:val="24"/>
          <w:lang w:eastAsia="uk-UA"/>
        </w:rPr>
        <w:t>ься з членами Правління</w:t>
      </w:r>
      <w:r w:rsidR="00BB2480" w:rsidRPr="006804A4">
        <w:rPr>
          <w:rFonts w:ascii="Times New Roman" w:eastAsia="Times New Roman" w:hAnsi="Times New Roman" w:cs="Times New Roman"/>
          <w:sz w:val="24"/>
          <w:szCs w:val="24"/>
          <w:lang w:eastAsia="uk-UA"/>
        </w:rPr>
        <w:t>, встановлення розміру їх винагороди;</w:t>
      </w:r>
    </w:p>
    <w:p w:rsidR="00066874" w:rsidRDefault="00066874" w:rsidP="00066874">
      <w:pPr>
        <w:spacing w:after="0" w:line="240" w:lineRule="auto"/>
        <w:ind w:firstLine="502"/>
        <w:jc w:val="both"/>
        <w:rPr>
          <w:rFonts w:ascii="Times New Roman" w:eastAsia="Times New Roman" w:hAnsi="Times New Roman" w:cs="Times New Roman"/>
          <w:sz w:val="24"/>
          <w:szCs w:val="24"/>
          <w:lang w:eastAsia="uk-UA"/>
        </w:rPr>
      </w:pPr>
    </w:p>
    <w:p w:rsidR="00066874" w:rsidRPr="00066874" w:rsidRDefault="00066874" w:rsidP="00066874">
      <w:pPr>
        <w:pStyle w:val="a3"/>
        <w:numPr>
          <w:ilvl w:val="0"/>
          <w:numId w:val="2"/>
        </w:num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3 -</w:t>
      </w:r>
    </w:p>
    <w:p w:rsidR="00066874" w:rsidRPr="006804A4" w:rsidRDefault="00066874" w:rsidP="00066874">
      <w:pPr>
        <w:spacing w:after="0" w:line="240" w:lineRule="auto"/>
        <w:ind w:firstLine="502"/>
        <w:jc w:val="both"/>
        <w:rPr>
          <w:rFonts w:ascii="Times New Roman" w:eastAsia="Times New Roman" w:hAnsi="Times New Roman" w:cs="Times New Roman"/>
          <w:sz w:val="24"/>
          <w:szCs w:val="24"/>
          <w:lang w:eastAsia="uk-UA"/>
        </w:rPr>
      </w:pPr>
    </w:p>
    <w:p w:rsidR="00BB2480" w:rsidRPr="006804A4" w:rsidRDefault="00481F2D" w:rsidP="00066874">
      <w:pPr>
        <w:spacing w:after="0" w:line="240" w:lineRule="auto"/>
        <w:ind w:firstLine="502"/>
        <w:jc w:val="both"/>
        <w:rPr>
          <w:rFonts w:ascii="Times New Roman" w:eastAsia="Times New Roman" w:hAnsi="Times New Roman" w:cs="Times New Roman"/>
          <w:sz w:val="24"/>
          <w:szCs w:val="24"/>
          <w:lang w:eastAsia="uk-UA"/>
        </w:rPr>
      </w:pPr>
      <w:bookmarkStart w:id="47" w:name="n738"/>
      <w:bookmarkStart w:id="48" w:name="n739"/>
      <w:bookmarkEnd w:id="47"/>
      <w:bookmarkEnd w:id="48"/>
      <w:r>
        <w:rPr>
          <w:rFonts w:ascii="Times New Roman" w:eastAsia="Times New Roman" w:hAnsi="Times New Roman" w:cs="Times New Roman"/>
          <w:sz w:val="24"/>
          <w:szCs w:val="24"/>
          <w:lang w:eastAsia="uk-UA"/>
        </w:rPr>
        <w:t>11</w:t>
      </w:r>
      <w:r w:rsidR="00BB2480" w:rsidRPr="006804A4">
        <w:rPr>
          <w:rFonts w:ascii="Times New Roman" w:eastAsia="Times New Roman" w:hAnsi="Times New Roman" w:cs="Times New Roman"/>
          <w:sz w:val="24"/>
          <w:szCs w:val="24"/>
          <w:lang w:eastAsia="uk-UA"/>
        </w:rPr>
        <w:t>) прийняття рішення про відсторонення гол</w:t>
      </w:r>
      <w:r>
        <w:rPr>
          <w:rFonts w:ascii="Times New Roman" w:eastAsia="Times New Roman" w:hAnsi="Times New Roman" w:cs="Times New Roman"/>
          <w:sz w:val="24"/>
          <w:szCs w:val="24"/>
          <w:lang w:eastAsia="uk-UA"/>
        </w:rPr>
        <w:t>ови або члена Правління</w:t>
      </w:r>
      <w:r w:rsidR="00BB2480" w:rsidRPr="006804A4">
        <w:rPr>
          <w:rFonts w:ascii="Times New Roman" w:eastAsia="Times New Roman" w:hAnsi="Times New Roman" w:cs="Times New Roman"/>
          <w:sz w:val="24"/>
          <w:szCs w:val="24"/>
          <w:lang w:eastAsia="uk-UA"/>
        </w:rPr>
        <w:t xml:space="preserve"> від здійснення повноважень та обрання особи, яка тимчасово здійснюватиме повнов</w:t>
      </w:r>
      <w:r>
        <w:rPr>
          <w:rFonts w:ascii="Times New Roman" w:eastAsia="Times New Roman" w:hAnsi="Times New Roman" w:cs="Times New Roman"/>
          <w:sz w:val="24"/>
          <w:szCs w:val="24"/>
          <w:lang w:eastAsia="uk-UA"/>
        </w:rPr>
        <w:t>аження голови Правління</w:t>
      </w:r>
      <w:r w:rsidR="00BB2480" w:rsidRPr="006804A4">
        <w:rPr>
          <w:rFonts w:ascii="Times New Roman" w:eastAsia="Times New Roman" w:hAnsi="Times New Roman" w:cs="Times New Roman"/>
          <w:sz w:val="24"/>
          <w:szCs w:val="24"/>
          <w:lang w:eastAsia="uk-UA"/>
        </w:rPr>
        <w:t>;</w:t>
      </w:r>
    </w:p>
    <w:p w:rsidR="00BB2480" w:rsidRPr="006804A4" w:rsidRDefault="00481F2D" w:rsidP="00066874">
      <w:pPr>
        <w:spacing w:after="0" w:line="240" w:lineRule="auto"/>
        <w:ind w:firstLine="502"/>
        <w:jc w:val="both"/>
        <w:rPr>
          <w:rFonts w:ascii="Times New Roman" w:eastAsia="Times New Roman" w:hAnsi="Times New Roman" w:cs="Times New Roman"/>
          <w:sz w:val="24"/>
          <w:szCs w:val="24"/>
          <w:lang w:eastAsia="uk-UA"/>
        </w:rPr>
      </w:pPr>
      <w:bookmarkStart w:id="49" w:name="n740"/>
      <w:bookmarkStart w:id="50" w:name="n741"/>
      <w:bookmarkEnd w:id="49"/>
      <w:bookmarkEnd w:id="50"/>
      <w:r>
        <w:rPr>
          <w:rFonts w:ascii="Times New Roman" w:eastAsia="Times New Roman" w:hAnsi="Times New Roman" w:cs="Times New Roman"/>
          <w:sz w:val="24"/>
          <w:szCs w:val="24"/>
          <w:lang w:eastAsia="uk-UA"/>
        </w:rPr>
        <w:t>12</w:t>
      </w:r>
      <w:r w:rsidR="00BB2480" w:rsidRPr="006804A4">
        <w:rPr>
          <w:rFonts w:ascii="Times New Roman" w:eastAsia="Times New Roman" w:hAnsi="Times New Roman" w:cs="Times New Roman"/>
          <w:sz w:val="24"/>
          <w:szCs w:val="24"/>
          <w:lang w:eastAsia="uk-UA"/>
        </w:rPr>
        <w:t>) обрання та припинення повноважень голови і членів інших органів товариства;</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51" w:name="n2168"/>
      <w:bookmarkStart w:id="52" w:name="n2172"/>
      <w:bookmarkStart w:id="53" w:name="n2169"/>
      <w:bookmarkStart w:id="54" w:name="n2170"/>
      <w:bookmarkEnd w:id="51"/>
      <w:bookmarkEnd w:id="52"/>
      <w:bookmarkEnd w:id="53"/>
      <w:bookmarkEnd w:id="54"/>
      <w:r w:rsidRPr="006804A4">
        <w:rPr>
          <w:rFonts w:ascii="Times New Roman" w:eastAsia="Times New Roman" w:hAnsi="Times New Roman" w:cs="Times New Roman"/>
          <w:sz w:val="24"/>
          <w:szCs w:val="24"/>
          <w:lang w:eastAsia="uk-UA"/>
        </w:rPr>
        <w:t>1</w:t>
      </w:r>
      <w:r w:rsidR="00481F2D">
        <w:rPr>
          <w:rFonts w:ascii="Times New Roman" w:eastAsia="Times New Roman" w:hAnsi="Times New Roman" w:cs="Times New Roman"/>
          <w:sz w:val="24"/>
          <w:szCs w:val="24"/>
          <w:lang w:eastAsia="uk-UA"/>
        </w:rPr>
        <w:t>3</w:t>
      </w:r>
      <w:r w:rsidRPr="006804A4">
        <w:rPr>
          <w:rFonts w:ascii="Times New Roman" w:eastAsia="Times New Roman" w:hAnsi="Times New Roman" w:cs="Times New Roman"/>
          <w:sz w:val="24"/>
          <w:szCs w:val="24"/>
          <w:lang w:eastAsia="uk-UA"/>
        </w:rPr>
        <w:t>)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BB2480" w:rsidRPr="006804A4" w:rsidRDefault="00481F2D" w:rsidP="00066874">
      <w:pPr>
        <w:spacing w:after="0" w:line="240" w:lineRule="auto"/>
        <w:ind w:firstLine="502"/>
        <w:jc w:val="both"/>
        <w:rPr>
          <w:rFonts w:ascii="Times New Roman" w:eastAsia="Times New Roman" w:hAnsi="Times New Roman" w:cs="Times New Roman"/>
          <w:sz w:val="24"/>
          <w:szCs w:val="24"/>
          <w:lang w:eastAsia="uk-UA"/>
        </w:rPr>
      </w:pPr>
      <w:bookmarkStart w:id="55" w:name="n2174"/>
      <w:bookmarkStart w:id="56" w:name="n2171"/>
      <w:bookmarkStart w:id="57" w:name="n742"/>
      <w:bookmarkEnd w:id="55"/>
      <w:bookmarkEnd w:id="56"/>
      <w:bookmarkEnd w:id="57"/>
      <w:r>
        <w:rPr>
          <w:rFonts w:ascii="Times New Roman" w:eastAsia="Times New Roman" w:hAnsi="Times New Roman" w:cs="Times New Roman"/>
          <w:sz w:val="24"/>
          <w:szCs w:val="24"/>
          <w:lang w:eastAsia="uk-UA"/>
        </w:rPr>
        <w:t>14</w:t>
      </w:r>
      <w:r w:rsidR="00BB2480" w:rsidRPr="006804A4">
        <w:rPr>
          <w:rFonts w:ascii="Times New Roman" w:eastAsia="Times New Roman" w:hAnsi="Times New Roman" w:cs="Times New Roman"/>
          <w:sz w:val="24"/>
          <w:szCs w:val="24"/>
          <w:lang w:eastAsia="uk-UA"/>
        </w:rPr>
        <w:t>) обрання реєстраційної комісії, за вин</w:t>
      </w:r>
      <w:r>
        <w:rPr>
          <w:rFonts w:ascii="Times New Roman" w:eastAsia="Times New Roman" w:hAnsi="Times New Roman" w:cs="Times New Roman"/>
          <w:sz w:val="24"/>
          <w:szCs w:val="24"/>
          <w:lang w:eastAsia="uk-UA"/>
        </w:rPr>
        <w:t>ятком випадків, встановлених  Законодавством</w:t>
      </w:r>
      <w:r w:rsidR="00BB2480" w:rsidRPr="006804A4">
        <w:rPr>
          <w:rFonts w:ascii="Times New Roman" w:eastAsia="Times New Roman" w:hAnsi="Times New Roman" w:cs="Times New Roman"/>
          <w:sz w:val="24"/>
          <w:szCs w:val="24"/>
          <w:lang w:eastAsia="uk-UA"/>
        </w:rPr>
        <w:t>;</w:t>
      </w:r>
    </w:p>
    <w:p w:rsidR="00BB2480" w:rsidRPr="006804A4" w:rsidRDefault="00481F2D" w:rsidP="00066874">
      <w:pPr>
        <w:spacing w:after="0" w:line="240" w:lineRule="auto"/>
        <w:ind w:firstLine="502"/>
        <w:jc w:val="both"/>
        <w:rPr>
          <w:rFonts w:ascii="Times New Roman" w:eastAsia="Times New Roman" w:hAnsi="Times New Roman" w:cs="Times New Roman"/>
          <w:sz w:val="24"/>
          <w:szCs w:val="24"/>
          <w:lang w:eastAsia="uk-UA"/>
        </w:rPr>
      </w:pPr>
      <w:bookmarkStart w:id="58" w:name="n743"/>
      <w:bookmarkEnd w:id="58"/>
      <w:r>
        <w:rPr>
          <w:rFonts w:ascii="Times New Roman" w:eastAsia="Times New Roman" w:hAnsi="Times New Roman" w:cs="Times New Roman"/>
          <w:sz w:val="24"/>
          <w:szCs w:val="24"/>
          <w:lang w:eastAsia="uk-UA"/>
        </w:rPr>
        <w:t>15</w:t>
      </w:r>
      <w:r w:rsidR="00BB2480" w:rsidRPr="006804A4">
        <w:rPr>
          <w:rFonts w:ascii="Times New Roman" w:eastAsia="Times New Roman" w:hAnsi="Times New Roman" w:cs="Times New Roman"/>
          <w:sz w:val="24"/>
          <w:szCs w:val="24"/>
          <w:lang w:eastAsia="uk-UA"/>
        </w:rPr>
        <w:t>)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59" w:name="n2175"/>
      <w:bookmarkStart w:id="60" w:name="n2177"/>
      <w:bookmarkEnd w:id="59"/>
      <w:bookmarkEnd w:id="60"/>
      <w:r w:rsidRPr="006804A4">
        <w:rPr>
          <w:rFonts w:ascii="Times New Roman" w:eastAsia="Times New Roman" w:hAnsi="Times New Roman" w:cs="Times New Roman"/>
          <w:sz w:val="24"/>
          <w:szCs w:val="24"/>
          <w:lang w:eastAsia="uk-UA"/>
        </w:rPr>
        <w:t>1</w:t>
      </w:r>
      <w:r w:rsidR="00481F2D">
        <w:rPr>
          <w:rFonts w:ascii="Times New Roman" w:eastAsia="Times New Roman" w:hAnsi="Times New Roman" w:cs="Times New Roman"/>
          <w:sz w:val="24"/>
          <w:szCs w:val="24"/>
          <w:lang w:eastAsia="uk-UA"/>
        </w:rPr>
        <w:t>6</w:t>
      </w:r>
      <w:r w:rsidRPr="006804A4">
        <w:rPr>
          <w:rFonts w:ascii="Times New Roman" w:eastAsia="Times New Roman" w:hAnsi="Times New Roman" w:cs="Times New Roman"/>
          <w:sz w:val="24"/>
          <w:szCs w:val="24"/>
          <w:lang w:eastAsia="uk-UA"/>
        </w:rPr>
        <w:t>)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BB2480" w:rsidRPr="006804A4" w:rsidRDefault="00481F2D" w:rsidP="00066874">
      <w:pPr>
        <w:spacing w:after="0" w:line="240" w:lineRule="auto"/>
        <w:ind w:firstLine="502"/>
        <w:jc w:val="both"/>
        <w:rPr>
          <w:rFonts w:ascii="Times New Roman" w:eastAsia="Times New Roman" w:hAnsi="Times New Roman" w:cs="Times New Roman"/>
          <w:sz w:val="24"/>
          <w:szCs w:val="24"/>
          <w:lang w:eastAsia="uk-UA"/>
        </w:rPr>
      </w:pPr>
      <w:bookmarkStart w:id="61" w:name="n2176"/>
      <w:bookmarkStart w:id="62" w:name="n744"/>
      <w:bookmarkEnd w:id="61"/>
      <w:bookmarkEnd w:id="62"/>
      <w:r>
        <w:rPr>
          <w:rFonts w:ascii="Times New Roman" w:eastAsia="Times New Roman" w:hAnsi="Times New Roman" w:cs="Times New Roman"/>
          <w:sz w:val="24"/>
          <w:szCs w:val="24"/>
          <w:lang w:eastAsia="uk-UA"/>
        </w:rPr>
        <w:t>17</w:t>
      </w:r>
      <w:r w:rsidR="00BB2480" w:rsidRPr="006804A4">
        <w:rPr>
          <w:rFonts w:ascii="Times New Roman" w:eastAsia="Times New Roman" w:hAnsi="Times New Roman" w:cs="Times New Roman"/>
          <w:sz w:val="24"/>
          <w:szCs w:val="24"/>
          <w:lang w:eastAsia="uk-UA"/>
        </w:rPr>
        <w:t>) визначення дати складення переліку осіб, які мають право на отримання дивідендів, порядку та строків виплати дивідендів;</w:t>
      </w:r>
    </w:p>
    <w:p w:rsidR="00BB2480" w:rsidRPr="006804A4" w:rsidRDefault="00481F2D" w:rsidP="00066874">
      <w:pPr>
        <w:spacing w:after="0" w:line="240" w:lineRule="auto"/>
        <w:ind w:firstLine="502"/>
        <w:jc w:val="both"/>
        <w:rPr>
          <w:rFonts w:ascii="Times New Roman" w:eastAsia="Times New Roman" w:hAnsi="Times New Roman" w:cs="Times New Roman"/>
          <w:sz w:val="24"/>
          <w:szCs w:val="24"/>
          <w:lang w:eastAsia="uk-UA"/>
        </w:rPr>
      </w:pPr>
      <w:bookmarkStart w:id="63" w:name="n745"/>
      <w:bookmarkEnd w:id="63"/>
      <w:r>
        <w:rPr>
          <w:rFonts w:ascii="Times New Roman" w:eastAsia="Times New Roman" w:hAnsi="Times New Roman" w:cs="Times New Roman"/>
          <w:sz w:val="24"/>
          <w:szCs w:val="24"/>
          <w:lang w:eastAsia="uk-UA"/>
        </w:rPr>
        <w:t>18</w:t>
      </w:r>
      <w:r w:rsidR="00BB2480" w:rsidRPr="006804A4">
        <w:rPr>
          <w:rFonts w:ascii="Times New Roman" w:eastAsia="Times New Roman" w:hAnsi="Times New Roman" w:cs="Times New Roman"/>
          <w:sz w:val="24"/>
          <w:szCs w:val="24"/>
          <w:lang w:eastAsia="uk-UA"/>
        </w:rPr>
        <w:t>) визначення дати складення переліку акціонерів, які мають бути повідомлені про проведення загальних зборів та мають право на участь у загальних зборах;</w:t>
      </w:r>
    </w:p>
    <w:p w:rsidR="00BB2480" w:rsidRPr="006804A4" w:rsidRDefault="00481F2D" w:rsidP="00066874">
      <w:pPr>
        <w:spacing w:after="0" w:line="240" w:lineRule="auto"/>
        <w:ind w:firstLine="502"/>
        <w:jc w:val="both"/>
        <w:rPr>
          <w:rFonts w:ascii="Times New Roman" w:eastAsia="Times New Roman" w:hAnsi="Times New Roman" w:cs="Times New Roman"/>
          <w:sz w:val="24"/>
          <w:szCs w:val="24"/>
          <w:lang w:eastAsia="uk-UA"/>
        </w:rPr>
      </w:pPr>
      <w:bookmarkStart w:id="64" w:name="n746"/>
      <w:bookmarkEnd w:id="64"/>
      <w:r>
        <w:rPr>
          <w:rFonts w:ascii="Times New Roman" w:eastAsia="Times New Roman" w:hAnsi="Times New Roman" w:cs="Times New Roman"/>
          <w:sz w:val="24"/>
          <w:szCs w:val="24"/>
          <w:lang w:eastAsia="uk-UA"/>
        </w:rPr>
        <w:t>19</w:t>
      </w:r>
      <w:r w:rsidR="00BB2480" w:rsidRPr="006804A4">
        <w:rPr>
          <w:rFonts w:ascii="Times New Roman" w:eastAsia="Times New Roman" w:hAnsi="Times New Roman" w:cs="Times New Roman"/>
          <w:sz w:val="24"/>
          <w:szCs w:val="24"/>
          <w:lang w:eastAsia="uk-UA"/>
        </w:rPr>
        <w:t>) вирішення питань про участь товариства у промислово-фінансових групах та інших об'єднаннях;</w:t>
      </w:r>
    </w:p>
    <w:p w:rsidR="00BB2480" w:rsidRPr="006804A4" w:rsidRDefault="00481F2D" w:rsidP="00066874">
      <w:pPr>
        <w:spacing w:after="0" w:line="240" w:lineRule="auto"/>
        <w:ind w:firstLine="502"/>
        <w:jc w:val="both"/>
        <w:rPr>
          <w:rFonts w:ascii="Times New Roman" w:eastAsia="Times New Roman" w:hAnsi="Times New Roman" w:cs="Times New Roman"/>
          <w:sz w:val="24"/>
          <w:szCs w:val="24"/>
          <w:lang w:eastAsia="uk-UA"/>
        </w:rPr>
      </w:pPr>
      <w:bookmarkStart w:id="65" w:name="n2178"/>
      <w:bookmarkStart w:id="66" w:name="n2180"/>
      <w:bookmarkEnd w:id="65"/>
      <w:bookmarkEnd w:id="66"/>
      <w:r>
        <w:rPr>
          <w:rFonts w:ascii="Times New Roman" w:eastAsia="Times New Roman" w:hAnsi="Times New Roman" w:cs="Times New Roman"/>
          <w:sz w:val="24"/>
          <w:szCs w:val="24"/>
          <w:lang w:eastAsia="uk-UA"/>
        </w:rPr>
        <w:t>20</w:t>
      </w:r>
      <w:r w:rsidR="00BB2480" w:rsidRPr="006804A4">
        <w:rPr>
          <w:rFonts w:ascii="Times New Roman" w:eastAsia="Times New Roman" w:hAnsi="Times New Roman" w:cs="Times New Roman"/>
          <w:sz w:val="24"/>
          <w:szCs w:val="24"/>
          <w:lang w:eastAsia="uk-UA"/>
        </w:rPr>
        <w:t>) вирішення питань про створення та/або участь в будь-яких юридичних особах, їх реорганізацію та ліквідацію;</w:t>
      </w:r>
    </w:p>
    <w:p w:rsidR="00BB2480" w:rsidRPr="006804A4" w:rsidRDefault="00481F2D" w:rsidP="00066874">
      <w:pPr>
        <w:spacing w:after="0" w:line="240" w:lineRule="auto"/>
        <w:ind w:firstLine="502"/>
        <w:jc w:val="both"/>
        <w:rPr>
          <w:rFonts w:ascii="Times New Roman" w:eastAsia="Times New Roman" w:hAnsi="Times New Roman" w:cs="Times New Roman"/>
          <w:sz w:val="24"/>
          <w:szCs w:val="24"/>
          <w:lang w:eastAsia="uk-UA"/>
        </w:rPr>
      </w:pPr>
      <w:bookmarkStart w:id="67" w:name="n2182"/>
      <w:bookmarkStart w:id="68" w:name="n2181"/>
      <w:bookmarkEnd w:id="67"/>
      <w:bookmarkEnd w:id="68"/>
      <w:r>
        <w:rPr>
          <w:rFonts w:ascii="Times New Roman" w:eastAsia="Times New Roman" w:hAnsi="Times New Roman" w:cs="Times New Roman"/>
          <w:sz w:val="24"/>
          <w:szCs w:val="24"/>
          <w:lang w:eastAsia="uk-UA"/>
        </w:rPr>
        <w:t>21</w:t>
      </w:r>
      <w:r w:rsidR="00BB2480" w:rsidRPr="006804A4">
        <w:rPr>
          <w:rFonts w:ascii="Times New Roman" w:eastAsia="Times New Roman" w:hAnsi="Times New Roman" w:cs="Times New Roman"/>
          <w:sz w:val="24"/>
          <w:szCs w:val="24"/>
          <w:lang w:eastAsia="uk-UA"/>
        </w:rPr>
        <w:t>) вирішення питань про створення, реорганізацію та/або ліквідацію структурних та/або відокремлених підрозділів товариства;</w:t>
      </w:r>
    </w:p>
    <w:p w:rsidR="00BB2480" w:rsidRPr="006804A4" w:rsidRDefault="003F693A" w:rsidP="00066874">
      <w:pPr>
        <w:spacing w:after="0" w:line="240" w:lineRule="auto"/>
        <w:ind w:firstLine="502"/>
        <w:jc w:val="both"/>
        <w:rPr>
          <w:rFonts w:ascii="Times New Roman" w:eastAsia="Times New Roman" w:hAnsi="Times New Roman" w:cs="Times New Roman"/>
          <w:sz w:val="24"/>
          <w:szCs w:val="24"/>
          <w:lang w:eastAsia="uk-UA"/>
        </w:rPr>
      </w:pPr>
      <w:bookmarkStart w:id="69" w:name="n2179"/>
      <w:bookmarkStart w:id="70" w:name="n747"/>
      <w:bookmarkEnd w:id="69"/>
      <w:bookmarkEnd w:id="70"/>
      <w:r>
        <w:rPr>
          <w:rFonts w:ascii="Times New Roman" w:eastAsia="Times New Roman" w:hAnsi="Times New Roman" w:cs="Times New Roman"/>
          <w:sz w:val="24"/>
          <w:szCs w:val="24"/>
          <w:lang w:eastAsia="uk-UA"/>
        </w:rPr>
        <w:t>22</w:t>
      </w:r>
      <w:r w:rsidR="00BB2480" w:rsidRPr="006804A4">
        <w:rPr>
          <w:rFonts w:ascii="Times New Roman" w:eastAsia="Times New Roman" w:hAnsi="Times New Roman" w:cs="Times New Roman"/>
          <w:sz w:val="24"/>
          <w:szCs w:val="24"/>
          <w:lang w:eastAsia="uk-UA"/>
        </w:rPr>
        <w:t xml:space="preserve">) вирішення питань, віднесених </w:t>
      </w:r>
      <w:r w:rsidR="00481F2D">
        <w:rPr>
          <w:rFonts w:ascii="Times New Roman" w:eastAsia="Times New Roman" w:hAnsi="Times New Roman" w:cs="Times New Roman"/>
          <w:sz w:val="24"/>
          <w:szCs w:val="24"/>
          <w:lang w:eastAsia="uk-UA"/>
        </w:rPr>
        <w:t xml:space="preserve">законодавством </w:t>
      </w:r>
      <w:r w:rsidR="00BB2480" w:rsidRPr="006804A4">
        <w:rPr>
          <w:rFonts w:ascii="Times New Roman" w:eastAsia="Times New Roman" w:hAnsi="Times New Roman" w:cs="Times New Roman"/>
          <w:sz w:val="24"/>
          <w:szCs w:val="24"/>
          <w:lang w:eastAsia="uk-UA"/>
        </w:rPr>
        <w:t>до компетенції наглядової ради , у разі злиття, приєднання, поділу, виділу або перетворення товариства;</w:t>
      </w:r>
    </w:p>
    <w:p w:rsidR="00BB2480" w:rsidRPr="006804A4" w:rsidRDefault="003F693A" w:rsidP="00066874">
      <w:pPr>
        <w:spacing w:after="0" w:line="240" w:lineRule="auto"/>
        <w:ind w:firstLine="502"/>
        <w:jc w:val="both"/>
        <w:rPr>
          <w:rFonts w:ascii="Times New Roman" w:eastAsia="Times New Roman" w:hAnsi="Times New Roman" w:cs="Times New Roman"/>
          <w:sz w:val="24"/>
          <w:szCs w:val="24"/>
          <w:lang w:eastAsia="uk-UA"/>
        </w:rPr>
      </w:pPr>
      <w:bookmarkStart w:id="71" w:name="n748"/>
      <w:bookmarkStart w:id="72" w:name="n749"/>
      <w:bookmarkEnd w:id="71"/>
      <w:bookmarkEnd w:id="72"/>
      <w:r>
        <w:rPr>
          <w:rFonts w:ascii="Times New Roman" w:eastAsia="Times New Roman" w:hAnsi="Times New Roman" w:cs="Times New Roman"/>
          <w:sz w:val="24"/>
          <w:szCs w:val="24"/>
          <w:lang w:eastAsia="uk-UA"/>
        </w:rPr>
        <w:t>23</w:t>
      </w:r>
      <w:r w:rsidR="00BB2480" w:rsidRPr="006804A4">
        <w:rPr>
          <w:rFonts w:ascii="Times New Roman" w:eastAsia="Times New Roman" w:hAnsi="Times New Roman" w:cs="Times New Roman"/>
          <w:sz w:val="24"/>
          <w:szCs w:val="24"/>
          <w:lang w:eastAsia="uk-UA"/>
        </w:rPr>
        <w:t xml:space="preserve">) прийняття рішення про надання згоди на вчинення значного правочину або про попереднє надання згоди на вчинення такого правочину та про надання згоди на вчинення правочинів із заінтересованістю у випадках, </w:t>
      </w:r>
      <w:r w:rsidR="00481F2D">
        <w:rPr>
          <w:rFonts w:ascii="Times New Roman" w:eastAsia="Times New Roman" w:hAnsi="Times New Roman" w:cs="Times New Roman"/>
          <w:sz w:val="24"/>
          <w:szCs w:val="24"/>
          <w:lang w:eastAsia="uk-UA"/>
        </w:rPr>
        <w:t>передбачених законодавством</w:t>
      </w:r>
      <w:r w:rsidR="00BB2480" w:rsidRPr="006804A4">
        <w:rPr>
          <w:rFonts w:ascii="Times New Roman" w:eastAsia="Times New Roman" w:hAnsi="Times New Roman" w:cs="Times New Roman"/>
          <w:sz w:val="24"/>
          <w:szCs w:val="24"/>
          <w:lang w:eastAsia="uk-UA"/>
        </w:rPr>
        <w:t>;</w:t>
      </w:r>
    </w:p>
    <w:p w:rsidR="00BB2480" w:rsidRPr="006804A4" w:rsidRDefault="003F693A" w:rsidP="00066874">
      <w:pPr>
        <w:spacing w:after="0" w:line="240" w:lineRule="auto"/>
        <w:ind w:firstLine="502"/>
        <w:jc w:val="both"/>
        <w:rPr>
          <w:rFonts w:ascii="Times New Roman" w:eastAsia="Times New Roman" w:hAnsi="Times New Roman" w:cs="Times New Roman"/>
          <w:sz w:val="24"/>
          <w:szCs w:val="24"/>
          <w:lang w:eastAsia="uk-UA"/>
        </w:rPr>
      </w:pPr>
      <w:bookmarkStart w:id="73" w:name="n2183"/>
      <w:bookmarkStart w:id="74" w:name="n750"/>
      <w:bookmarkEnd w:id="73"/>
      <w:bookmarkEnd w:id="74"/>
      <w:r>
        <w:rPr>
          <w:rFonts w:ascii="Times New Roman" w:eastAsia="Times New Roman" w:hAnsi="Times New Roman" w:cs="Times New Roman"/>
          <w:sz w:val="24"/>
          <w:szCs w:val="24"/>
          <w:lang w:eastAsia="uk-UA"/>
        </w:rPr>
        <w:t>24</w:t>
      </w:r>
      <w:r w:rsidR="00BB2480" w:rsidRPr="006804A4">
        <w:rPr>
          <w:rFonts w:ascii="Times New Roman" w:eastAsia="Times New Roman" w:hAnsi="Times New Roman" w:cs="Times New Roman"/>
          <w:sz w:val="24"/>
          <w:szCs w:val="24"/>
          <w:lang w:eastAsia="uk-UA"/>
        </w:rPr>
        <w:t>)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BB2480" w:rsidRPr="006804A4" w:rsidRDefault="003F693A" w:rsidP="00066874">
      <w:pPr>
        <w:spacing w:after="0" w:line="240" w:lineRule="auto"/>
        <w:ind w:firstLine="502"/>
        <w:jc w:val="both"/>
        <w:rPr>
          <w:rFonts w:ascii="Times New Roman" w:eastAsia="Times New Roman" w:hAnsi="Times New Roman" w:cs="Times New Roman"/>
          <w:sz w:val="24"/>
          <w:szCs w:val="24"/>
          <w:lang w:eastAsia="uk-UA"/>
        </w:rPr>
      </w:pPr>
      <w:bookmarkStart w:id="75" w:name="n751"/>
      <w:bookmarkEnd w:id="75"/>
      <w:r>
        <w:rPr>
          <w:rFonts w:ascii="Times New Roman" w:eastAsia="Times New Roman" w:hAnsi="Times New Roman" w:cs="Times New Roman"/>
          <w:sz w:val="24"/>
          <w:szCs w:val="24"/>
          <w:lang w:eastAsia="uk-UA"/>
        </w:rPr>
        <w:t>25</w:t>
      </w:r>
      <w:r w:rsidR="00BB2480" w:rsidRPr="006804A4">
        <w:rPr>
          <w:rFonts w:ascii="Times New Roman" w:eastAsia="Times New Roman" w:hAnsi="Times New Roman" w:cs="Times New Roman"/>
          <w:sz w:val="24"/>
          <w:szCs w:val="24"/>
          <w:lang w:eastAsia="uk-UA"/>
        </w:rPr>
        <w:t>)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BB2480" w:rsidRPr="006804A4" w:rsidRDefault="003F693A" w:rsidP="00066874">
      <w:pPr>
        <w:spacing w:after="0" w:line="240" w:lineRule="auto"/>
        <w:ind w:firstLine="502"/>
        <w:jc w:val="both"/>
        <w:rPr>
          <w:rFonts w:ascii="Times New Roman" w:eastAsia="Times New Roman" w:hAnsi="Times New Roman" w:cs="Times New Roman"/>
          <w:sz w:val="24"/>
          <w:szCs w:val="24"/>
          <w:lang w:eastAsia="uk-UA"/>
        </w:rPr>
      </w:pPr>
      <w:bookmarkStart w:id="76" w:name="n752"/>
      <w:bookmarkEnd w:id="76"/>
      <w:r>
        <w:rPr>
          <w:rFonts w:ascii="Times New Roman" w:eastAsia="Times New Roman" w:hAnsi="Times New Roman" w:cs="Times New Roman"/>
          <w:sz w:val="24"/>
          <w:szCs w:val="24"/>
          <w:lang w:eastAsia="uk-UA"/>
        </w:rPr>
        <w:t>26</w:t>
      </w:r>
      <w:r w:rsidR="00BB2480" w:rsidRPr="006804A4">
        <w:rPr>
          <w:rFonts w:ascii="Times New Roman" w:eastAsia="Times New Roman" w:hAnsi="Times New Roman" w:cs="Times New Roman"/>
          <w:sz w:val="24"/>
          <w:szCs w:val="24"/>
          <w:lang w:eastAsia="uk-UA"/>
        </w:rPr>
        <w:t>) прийняття рішення про обрання (заміну) депозитарної установи, яка надає акціонерному товариству додаткові послуги, затвердження умов договору, що укладатиметься з нею, встановлення розміру оплати її послуг;</w:t>
      </w:r>
    </w:p>
    <w:p w:rsidR="00BB2480" w:rsidRPr="006804A4" w:rsidRDefault="003F693A" w:rsidP="00066874">
      <w:pPr>
        <w:spacing w:after="0" w:line="240" w:lineRule="auto"/>
        <w:ind w:firstLine="502"/>
        <w:jc w:val="both"/>
        <w:rPr>
          <w:rFonts w:ascii="Times New Roman" w:eastAsia="Times New Roman" w:hAnsi="Times New Roman" w:cs="Times New Roman"/>
          <w:sz w:val="24"/>
          <w:szCs w:val="24"/>
          <w:lang w:eastAsia="uk-UA"/>
        </w:rPr>
      </w:pPr>
      <w:bookmarkStart w:id="77" w:name="n753"/>
      <w:bookmarkStart w:id="78" w:name="n754"/>
      <w:bookmarkEnd w:id="77"/>
      <w:bookmarkEnd w:id="78"/>
      <w:r>
        <w:rPr>
          <w:rFonts w:ascii="Times New Roman" w:eastAsia="Times New Roman" w:hAnsi="Times New Roman" w:cs="Times New Roman"/>
          <w:sz w:val="24"/>
          <w:szCs w:val="24"/>
          <w:lang w:eastAsia="uk-UA"/>
        </w:rPr>
        <w:t>27</w:t>
      </w:r>
      <w:r w:rsidR="00BB2480" w:rsidRPr="006804A4">
        <w:rPr>
          <w:rFonts w:ascii="Times New Roman" w:eastAsia="Times New Roman" w:hAnsi="Times New Roman" w:cs="Times New Roman"/>
          <w:sz w:val="24"/>
          <w:szCs w:val="24"/>
          <w:lang w:eastAsia="uk-UA"/>
        </w:rPr>
        <w:t xml:space="preserve">) надсилання оферти акціонерам </w:t>
      </w:r>
      <w:r>
        <w:rPr>
          <w:rFonts w:ascii="Times New Roman" w:eastAsia="Times New Roman" w:hAnsi="Times New Roman" w:cs="Times New Roman"/>
          <w:sz w:val="24"/>
          <w:szCs w:val="24"/>
          <w:lang w:eastAsia="uk-UA"/>
        </w:rPr>
        <w:t>у випадках передбачених законодавством</w:t>
      </w:r>
      <w:r w:rsidR="00BB2480" w:rsidRPr="006804A4">
        <w:rPr>
          <w:rFonts w:ascii="Times New Roman" w:eastAsia="Times New Roman" w:hAnsi="Times New Roman" w:cs="Times New Roman"/>
          <w:sz w:val="24"/>
          <w:szCs w:val="24"/>
          <w:lang w:eastAsia="uk-UA"/>
        </w:rPr>
        <w:t>;</w:t>
      </w:r>
    </w:p>
    <w:p w:rsidR="00BB2480" w:rsidRPr="006804A4" w:rsidRDefault="003F693A" w:rsidP="00066874">
      <w:pPr>
        <w:spacing w:after="0" w:line="240" w:lineRule="auto"/>
        <w:ind w:firstLine="502"/>
        <w:jc w:val="both"/>
        <w:rPr>
          <w:rFonts w:ascii="Times New Roman" w:eastAsia="Times New Roman" w:hAnsi="Times New Roman" w:cs="Times New Roman"/>
          <w:sz w:val="24"/>
          <w:szCs w:val="24"/>
          <w:lang w:eastAsia="uk-UA"/>
        </w:rPr>
      </w:pPr>
      <w:bookmarkStart w:id="79" w:name="n755"/>
      <w:bookmarkStart w:id="80" w:name="n756"/>
      <w:bookmarkEnd w:id="79"/>
      <w:bookmarkEnd w:id="80"/>
      <w:r>
        <w:rPr>
          <w:rFonts w:ascii="Times New Roman" w:eastAsia="Times New Roman" w:hAnsi="Times New Roman" w:cs="Times New Roman"/>
          <w:sz w:val="24"/>
          <w:szCs w:val="24"/>
          <w:lang w:eastAsia="uk-UA"/>
        </w:rPr>
        <w:t>28</w:t>
      </w:r>
      <w:r w:rsidR="00BB2480" w:rsidRPr="006804A4">
        <w:rPr>
          <w:rFonts w:ascii="Times New Roman" w:eastAsia="Times New Roman" w:hAnsi="Times New Roman" w:cs="Times New Roman"/>
          <w:sz w:val="24"/>
          <w:szCs w:val="24"/>
          <w:lang w:eastAsia="uk-UA"/>
        </w:rPr>
        <w:t>) вирішення інших питань, що належать до виключної компетенції наглядової ради згідно із статутом акціонерного товариства.</w:t>
      </w:r>
    </w:p>
    <w:p w:rsidR="00BB2480" w:rsidRPr="006804A4" w:rsidRDefault="003F693A" w:rsidP="00066874">
      <w:pPr>
        <w:spacing w:after="0" w:line="240" w:lineRule="auto"/>
        <w:ind w:firstLine="502"/>
        <w:jc w:val="both"/>
        <w:rPr>
          <w:rFonts w:ascii="Times New Roman" w:eastAsia="Times New Roman" w:hAnsi="Times New Roman" w:cs="Times New Roman"/>
          <w:sz w:val="24"/>
          <w:szCs w:val="24"/>
          <w:lang w:eastAsia="uk-UA"/>
        </w:rPr>
      </w:pPr>
      <w:bookmarkStart w:id="81" w:name="n2185"/>
      <w:bookmarkStart w:id="82" w:name="n758"/>
      <w:bookmarkEnd w:id="81"/>
      <w:bookmarkEnd w:id="82"/>
      <w:r>
        <w:rPr>
          <w:rFonts w:ascii="Times New Roman" w:eastAsia="Times New Roman" w:hAnsi="Times New Roman" w:cs="Times New Roman"/>
          <w:sz w:val="24"/>
          <w:szCs w:val="24"/>
          <w:lang w:eastAsia="uk-UA"/>
        </w:rPr>
        <w:t>3.</w:t>
      </w:r>
      <w:r w:rsidR="00BB2480" w:rsidRPr="006804A4">
        <w:rPr>
          <w:rFonts w:ascii="Times New Roman" w:eastAsia="Times New Roman" w:hAnsi="Times New Roman" w:cs="Times New Roman"/>
          <w:sz w:val="24"/>
          <w:szCs w:val="24"/>
          <w:lang w:eastAsia="uk-UA"/>
        </w:rPr>
        <w:t xml:space="preserve">3. Питання, що належать до виключної компетенції наглядової ради товариства, не можуть вирішуватися іншими органами товариства, крім загальних зборів, за винятком випадків, </w:t>
      </w:r>
      <w:proofErr w:type="spellStart"/>
      <w:r w:rsidR="00BB2480" w:rsidRPr="006804A4">
        <w:rPr>
          <w:rFonts w:ascii="Times New Roman" w:eastAsia="Times New Roman" w:hAnsi="Times New Roman" w:cs="Times New Roman"/>
          <w:sz w:val="24"/>
          <w:szCs w:val="24"/>
          <w:lang w:eastAsia="uk-UA"/>
        </w:rPr>
        <w:t>встановлених</w:t>
      </w:r>
      <w:r>
        <w:rPr>
          <w:rFonts w:ascii="Times New Roman" w:eastAsia="Times New Roman" w:hAnsi="Times New Roman" w:cs="Times New Roman"/>
          <w:sz w:val="24"/>
          <w:szCs w:val="24"/>
          <w:lang w:eastAsia="uk-UA"/>
        </w:rPr>
        <w:t>законодавством</w:t>
      </w:r>
      <w:proofErr w:type="spellEnd"/>
      <w:r w:rsidR="00BB2480" w:rsidRPr="006804A4">
        <w:rPr>
          <w:rFonts w:ascii="Times New Roman" w:eastAsia="Times New Roman" w:hAnsi="Times New Roman" w:cs="Times New Roman"/>
          <w:sz w:val="24"/>
          <w:szCs w:val="24"/>
          <w:lang w:eastAsia="uk-UA"/>
        </w:rPr>
        <w:t>.</w:t>
      </w:r>
    </w:p>
    <w:p w:rsidR="00BB2480" w:rsidRPr="006804A4" w:rsidRDefault="003F693A" w:rsidP="00066874">
      <w:pPr>
        <w:spacing w:after="0" w:line="240" w:lineRule="auto"/>
        <w:ind w:firstLine="502"/>
        <w:jc w:val="both"/>
        <w:rPr>
          <w:rFonts w:ascii="Times New Roman" w:eastAsia="Times New Roman" w:hAnsi="Times New Roman" w:cs="Times New Roman"/>
          <w:sz w:val="24"/>
          <w:szCs w:val="24"/>
          <w:lang w:eastAsia="uk-UA"/>
        </w:rPr>
      </w:pPr>
      <w:bookmarkStart w:id="83" w:name="n759"/>
      <w:bookmarkEnd w:id="83"/>
      <w:r>
        <w:rPr>
          <w:rFonts w:ascii="Times New Roman" w:eastAsia="Times New Roman" w:hAnsi="Times New Roman" w:cs="Times New Roman"/>
          <w:sz w:val="24"/>
          <w:szCs w:val="24"/>
          <w:lang w:eastAsia="uk-UA"/>
        </w:rPr>
        <w:t>3.</w:t>
      </w:r>
      <w:r w:rsidR="00BB2480" w:rsidRPr="006804A4">
        <w:rPr>
          <w:rFonts w:ascii="Times New Roman" w:eastAsia="Times New Roman" w:hAnsi="Times New Roman" w:cs="Times New Roman"/>
          <w:sz w:val="24"/>
          <w:szCs w:val="24"/>
          <w:lang w:eastAsia="uk-UA"/>
        </w:rPr>
        <w:t>4. Пос</w:t>
      </w:r>
      <w:r>
        <w:rPr>
          <w:rFonts w:ascii="Times New Roman" w:eastAsia="Times New Roman" w:hAnsi="Times New Roman" w:cs="Times New Roman"/>
          <w:sz w:val="24"/>
          <w:szCs w:val="24"/>
          <w:lang w:eastAsia="uk-UA"/>
        </w:rPr>
        <w:t xml:space="preserve">адові особи органів </w:t>
      </w:r>
      <w:r w:rsidR="00BB2480" w:rsidRPr="006804A4">
        <w:rPr>
          <w:rFonts w:ascii="Times New Roman" w:eastAsia="Times New Roman" w:hAnsi="Times New Roman" w:cs="Times New Roman"/>
          <w:sz w:val="24"/>
          <w:szCs w:val="24"/>
          <w:lang w:eastAsia="uk-UA"/>
        </w:rPr>
        <w:t xml:space="preserve"> товариства забезпечують членам наглядової ради доступ до інфо</w:t>
      </w:r>
      <w:r>
        <w:rPr>
          <w:rFonts w:ascii="Times New Roman" w:eastAsia="Times New Roman" w:hAnsi="Times New Roman" w:cs="Times New Roman"/>
          <w:sz w:val="24"/>
          <w:szCs w:val="24"/>
          <w:lang w:eastAsia="uk-UA"/>
        </w:rPr>
        <w:t>рмації в межах, передбачених  Законодавством</w:t>
      </w:r>
      <w:r w:rsidR="00BB2480" w:rsidRPr="006804A4">
        <w:rPr>
          <w:rFonts w:ascii="Times New Roman" w:eastAsia="Times New Roman" w:hAnsi="Times New Roman" w:cs="Times New Roman"/>
          <w:sz w:val="24"/>
          <w:szCs w:val="24"/>
          <w:lang w:eastAsia="uk-UA"/>
        </w:rPr>
        <w:t xml:space="preserve"> та статутом товариства.</w:t>
      </w:r>
    </w:p>
    <w:p w:rsidR="003F693A" w:rsidRDefault="003F693A" w:rsidP="00066874">
      <w:pPr>
        <w:spacing w:after="0" w:line="240" w:lineRule="auto"/>
        <w:ind w:firstLine="502"/>
        <w:jc w:val="both"/>
        <w:rPr>
          <w:rFonts w:ascii="Times New Roman" w:eastAsia="Times New Roman" w:hAnsi="Times New Roman" w:cs="Times New Roman"/>
          <w:sz w:val="24"/>
          <w:szCs w:val="24"/>
          <w:lang w:eastAsia="uk-UA"/>
        </w:rPr>
      </w:pPr>
      <w:bookmarkStart w:id="84" w:name="n760"/>
      <w:bookmarkEnd w:id="84"/>
      <w:r>
        <w:rPr>
          <w:rFonts w:ascii="Times New Roman" w:eastAsia="Times New Roman" w:hAnsi="Times New Roman" w:cs="Times New Roman"/>
          <w:sz w:val="24"/>
          <w:szCs w:val="24"/>
          <w:lang w:eastAsia="uk-UA"/>
        </w:rPr>
        <w:t>3.</w:t>
      </w:r>
      <w:r w:rsidR="00BB2480" w:rsidRPr="006804A4">
        <w:rPr>
          <w:rFonts w:ascii="Times New Roman" w:eastAsia="Times New Roman" w:hAnsi="Times New Roman" w:cs="Times New Roman"/>
          <w:sz w:val="24"/>
          <w:szCs w:val="24"/>
          <w:lang w:eastAsia="uk-UA"/>
        </w:rPr>
        <w:t>5. Якщо кількість членів наглядової ради, повноваження яких дійсні, становитиме половину або менше половини її обраного відповідно до вимог закону загальними зборами товариства кількісного складу, наглядова рада не може приймати рішення, крім рішень з питань скликання загальних зборів товариства для обрання решти членів наглядової ради, а в разі обрання членів наглядової ради акціонерного товариства шляхом кумулятивного голосування - для обрання всього складу наглядової ради</w:t>
      </w:r>
      <w:bookmarkStart w:id="85" w:name="n761"/>
      <w:bookmarkStart w:id="86" w:name="n762"/>
      <w:bookmarkEnd w:id="85"/>
      <w:bookmarkEnd w:id="86"/>
    </w:p>
    <w:p w:rsidR="00066874" w:rsidRPr="00066874" w:rsidRDefault="00066874" w:rsidP="00066874">
      <w:pPr>
        <w:spacing w:after="0" w:line="240" w:lineRule="auto"/>
        <w:ind w:firstLine="502"/>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- 4 -</w:t>
      </w:r>
    </w:p>
    <w:p w:rsidR="00066874" w:rsidRDefault="00066874" w:rsidP="00066874">
      <w:pPr>
        <w:spacing w:after="0" w:line="240" w:lineRule="auto"/>
        <w:ind w:firstLine="502"/>
        <w:jc w:val="both"/>
        <w:rPr>
          <w:rFonts w:ascii="Times New Roman" w:eastAsia="Times New Roman" w:hAnsi="Times New Roman" w:cs="Times New Roman"/>
          <w:sz w:val="24"/>
          <w:szCs w:val="24"/>
          <w:lang w:eastAsia="uk-UA"/>
        </w:rPr>
      </w:pPr>
    </w:p>
    <w:p w:rsidR="00BB2480" w:rsidRPr="003F693A" w:rsidRDefault="003F693A" w:rsidP="00066874">
      <w:pPr>
        <w:spacing w:after="0" w:line="240" w:lineRule="auto"/>
        <w:ind w:firstLine="502"/>
        <w:jc w:val="both"/>
        <w:rPr>
          <w:rFonts w:eastAsia="Times New Roman" w:cs="Times New Roman"/>
          <w:b/>
          <w:sz w:val="28"/>
          <w:szCs w:val="28"/>
          <w:lang w:eastAsia="uk-UA"/>
        </w:rPr>
      </w:pPr>
      <w:r w:rsidRPr="003F693A">
        <w:rPr>
          <w:rFonts w:eastAsia="Times New Roman" w:cs="Times New Roman"/>
          <w:b/>
          <w:sz w:val="28"/>
          <w:szCs w:val="28"/>
          <w:lang w:eastAsia="uk-UA"/>
        </w:rPr>
        <w:t xml:space="preserve">4. </w:t>
      </w:r>
      <w:r w:rsidR="00BB2480" w:rsidRPr="003F693A">
        <w:rPr>
          <w:rFonts w:eastAsia="Times New Roman" w:cs="Times New Roman"/>
          <w:b/>
          <w:sz w:val="28"/>
          <w:szCs w:val="28"/>
          <w:lang w:eastAsia="uk-UA"/>
        </w:rPr>
        <w:t>Обрання членів наглядової ради</w:t>
      </w:r>
    </w:p>
    <w:p w:rsidR="00BB2480" w:rsidRPr="006804A4" w:rsidRDefault="003F693A" w:rsidP="00066874">
      <w:pPr>
        <w:spacing w:after="0" w:line="240" w:lineRule="auto"/>
        <w:ind w:firstLine="502"/>
        <w:jc w:val="both"/>
        <w:rPr>
          <w:rFonts w:ascii="Times New Roman" w:eastAsia="Times New Roman" w:hAnsi="Times New Roman" w:cs="Times New Roman"/>
          <w:sz w:val="24"/>
          <w:szCs w:val="24"/>
          <w:lang w:eastAsia="uk-UA"/>
        </w:rPr>
      </w:pPr>
      <w:bookmarkStart w:id="87" w:name="n763"/>
      <w:bookmarkEnd w:id="87"/>
      <w:r>
        <w:rPr>
          <w:rFonts w:ascii="Times New Roman" w:eastAsia="Times New Roman" w:hAnsi="Times New Roman" w:cs="Times New Roman"/>
          <w:sz w:val="24"/>
          <w:szCs w:val="24"/>
          <w:lang w:eastAsia="uk-UA"/>
        </w:rPr>
        <w:t>4.</w:t>
      </w:r>
      <w:r w:rsidR="00BB2480" w:rsidRPr="006804A4">
        <w:rPr>
          <w:rFonts w:ascii="Times New Roman" w:eastAsia="Times New Roman" w:hAnsi="Times New Roman" w:cs="Times New Roman"/>
          <w:sz w:val="24"/>
          <w:szCs w:val="24"/>
          <w:lang w:eastAsia="uk-UA"/>
        </w:rPr>
        <w:t>1. Члени наглядової ради акціонерного товариства обираються акціонерами під час проведення загальних зборів товариства на строк не більший ніж три роки.</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88" w:name="n2186"/>
      <w:bookmarkStart w:id="89" w:name="n764"/>
      <w:bookmarkStart w:id="90" w:name="n2189"/>
      <w:bookmarkStart w:id="91" w:name="n765"/>
      <w:bookmarkEnd w:id="88"/>
      <w:bookmarkEnd w:id="89"/>
      <w:bookmarkEnd w:id="90"/>
      <w:bookmarkEnd w:id="91"/>
      <w:r w:rsidRPr="006804A4">
        <w:rPr>
          <w:rFonts w:ascii="Times New Roman" w:eastAsia="Times New Roman" w:hAnsi="Times New Roman" w:cs="Times New Roman"/>
          <w:sz w:val="24"/>
          <w:szCs w:val="24"/>
          <w:lang w:eastAsia="uk-UA"/>
        </w:rPr>
        <w:t>Особи, обрані членами наглядової ради, можуть переобиратися необмежену кількість разів.</w:t>
      </w:r>
    </w:p>
    <w:p w:rsidR="00BB2480" w:rsidRPr="006804A4" w:rsidRDefault="003F693A" w:rsidP="00066874">
      <w:pPr>
        <w:spacing w:after="0" w:line="240" w:lineRule="auto"/>
        <w:ind w:firstLine="502"/>
        <w:jc w:val="both"/>
        <w:rPr>
          <w:rFonts w:ascii="Times New Roman" w:eastAsia="Times New Roman" w:hAnsi="Times New Roman" w:cs="Times New Roman"/>
          <w:sz w:val="24"/>
          <w:szCs w:val="24"/>
          <w:lang w:eastAsia="uk-UA"/>
        </w:rPr>
      </w:pPr>
      <w:bookmarkStart w:id="92" w:name="n766"/>
      <w:bookmarkEnd w:id="92"/>
      <w:r>
        <w:rPr>
          <w:rFonts w:ascii="Times New Roman" w:eastAsia="Times New Roman" w:hAnsi="Times New Roman" w:cs="Times New Roman"/>
          <w:sz w:val="24"/>
          <w:szCs w:val="24"/>
          <w:lang w:eastAsia="uk-UA"/>
        </w:rPr>
        <w:t>4.</w:t>
      </w:r>
      <w:r w:rsidR="00BB2480" w:rsidRPr="006804A4">
        <w:rPr>
          <w:rFonts w:ascii="Times New Roman" w:eastAsia="Times New Roman" w:hAnsi="Times New Roman" w:cs="Times New Roman"/>
          <w:sz w:val="24"/>
          <w:szCs w:val="24"/>
          <w:lang w:eastAsia="uk-UA"/>
        </w:rPr>
        <w:t>2. Членом наглядової ради товариства може бути лише фізична особа. Член наглядової ради не може бути одн</w:t>
      </w:r>
      <w:r>
        <w:rPr>
          <w:rFonts w:ascii="Times New Roman" w:eastAsia="Times New Roman" w:hAnsi="Times New Roman" w:cs="Times New Roman"/>
          <w:sz w:val="24"/>
          <w:szCs w:val="24"/>
          <w:lang w:eastAsia="uk-UA"/>
        </w:rPr>
        <w:t>очасно членом Правління</w:t>
      </w:r>
      <w:r w:rsidR="00BB2480" w:rsidRPr="006804A4">
        <w:rPr>
          <w:rFonts w:ascii="Times New Roman" w:eastAsia="Times New Roman" w:hAnsi="Times New Roman" w:cs="Times New Roman"/>
          <w:sz w:val="24"/>
          <w:szCs w:val="24"/>
          <w:lang w:eastAsia="uk-UA"/>
        </w:rPr>
        <w:t xml:space="preserve"> та/або членом ревізійної комісії (ревізором) цього товариства.</w:t>
      </w:r>
    </w:p>
    <w:p w:rsidR="00BB2480" w:rsidRPr="006804A4" w:rsidRDefault="003F693A" w:rsidP="00066874">
      <w:pPr>
        <w:spacing w:after="0" w:line="240" w:lineRule="auto"/>
        <w:ind w:firstLine="502"/>
        <w:jc w:val="both"/>
        <w:rPr>
          <w:rFonts w:ascii="Times New Roman" w:eastAsia="Times New Roman" w:hAnsi="Times New Roman" w:cs="Times New Roman"/>
          <w:sz w:val="24"/>
          <w:szCs w:val="24"/>
          <w:lang w:eastAsia="uk-UA"/>
        </w:rPr>
      </w:pPr>
      <w:bookmarkStart w:id="93" w:name="n767"/>
      <w:bookmarkEnd w:id="93"/>
      <w:r>
        <w:rPr>
          <w:rFonts w:ascii="Times New Roman" w:eastAsia="Times New Roman" w:hAnsi="Times New Roman" w:cs="Times New Roman"/>
          <w:sz w:val="24"/>
          <w:szCs w:val="24"/>
          <w:lang w:eastAsia="uk-UA"/>
        </w:rPr>
        <w:t>4.</w:t>
      </w:r>
      <w:r w:rsidR="00BB2480" w:rsidRPr="006804A4">
        <w:rPr>
          <w:rFonts w:ascii="Times New Roman" w:eastAsia="Times New Roman" w:hAnsi="Times New Roman" w:cs="Times New Roman"/>
          <w:sz w:val="24"/>
          <w:szCs w:val="24"/>
          <w:lang w:eastAsia="uk-UA"/>
        </w:rPr>
        <w:t>3. До складу наглядової ради обираються акціонери або особи, які представляють їхні інтереси (далі - представники акціонерів),.</w:t>
      </w:r>
    </w:p>
    <w:p w:rsidR="00BB2480" w:rsidRPr="006804A4" w:rsidRDefault="003F693A" w:rsidP="00066874">
      <w:pPr>
        <w:spacing w:after="0" w:line="240" w:lineRule="auto"/>
        <w:ind w:firstLine="502"/>
        <w:jc w:val="both"/>
        <w:rPr>
          <w:rFonts w:ascii="Times New Roman" w:eastAsia="Times New Roman" w:hAnsi="Times New Roman" w:cs="Times New Roman"/>
          <w:sz w:val="24"/>
          <w:szCs w:val="24"/>
          <w:lang w:eastAsia="uk-UA"/>
        </w:rPr>
      </w:pPr>
      <w:bookmarkStart w:id="94" w:name="n768"/>
      <w:bookmarkStart w:id="95" w:name="n2192"/>
      <w:bookmarkStart w:id="96" w:name="n769"/>
      <w:bookmarkEnd w:id="94"/>
      <w:bookmarkEnd w:id="95"/>
      <w:bookmarkEnd w:id="96"/>
      <w:r>
        <w:rPr>
          <w:rFonts w:ascii="Times New Roman" w:eastAsia="Times New Roman" w:hAnsi="Times New Roman" w:cs="Times New Roman"/>
          <w:sz w:val="24"/>
          <w:szCs w:val="24"/>
          <w:lang w:eastAsia="uk-UA"/>
        </w:rPr>
        <w:t>4.</w:t>
      </w:r>
      <w:r w:rsidR="00BB2480" w:rsidRPr="006804A4">
        <w:rPr>
          <w:rFonts w:ascii="Times New Roman" w:eastAsia="Times New Roman" w:hAnsi="Times New Roman" w:cs="Times New Roman"/>
          <w:sz w:val="24"/>
          <w:szCs w:val="24"/>
          <w:lang w:eastAsia="uk-UA"/>
        </w:rPr>
        <w:t>5. Під час обрання членів наглядової ради разом з інформацією про кожного кандидата (прізвище, ім’я, по батькові (найменування) акціонера, розмір пакета акцій, що йому належить) у члени наглядової ради в бюлетені для кумулятивного голосування зазначається 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w:t>
      </w:r>
    </w:p>
    <w:p w:rsidR="00BB2480" w:rsidRPr="006804A4" w:rsidRDefault="003F693A" w:rsidP="00066874">
      <w:pPr>
        <w:spacing w:after="0" w:line="240" w:lineRule="auto"/>
        <w:ind w:firstLine="502"/>
        <w:jc w:val="both"/>
        <w:rPr>
          <w:rFonts w:ascii="Times New Roman" w:eastAsia="Times New Roman" w:hAnsi="Times New Roman" w:cs="Times New Roman"/>
          <w:sz w:val="24"/>
          <w:szCs w:val="24"/>
          <w:lang w:eastAsia="uk-UA"/>
        </w:rPr>
      </w:pPr>
      <w:bookmarkStart w:id="97" w:name="n770"/>
      <w:bookmarkEnd w:id="97"/>
      <w:r>
        <w:rPr>
          <w:rFonts w:ascii="Times New Roman" w:eastAsia="Times New Roman" w:hAnsi="Times New Roman" w:cs="Times New Roman"/>
          <w:sz w:val="24"/>
          <w:szCs w:val="24"/>
          <w:lang w:eastAsia="uk-UA"/>
        </w:rPr>
        <w:t>4.</w:t>
      </w:r>
      <w:r w:rsidR="00BB2480" w:rsidRPr="006804A4">
        <w:rPr>
          <w:rFonts w:ascii="Times New Roman" w:eastAsia="Times New Roman" w:hAnsi="Times New Roman" w:cs="Times New Roman"/>
          <w:sz w:val="24"/>
          <w:szCs w:val="24"/>
          <w:lang w:eastAsia="uk-UA"/>
        </w:rPr>
        <w:t>6. 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повноважень членів наглядової ради приймається загальними зборами акціонерів простою більшістю голосів акціонерів, які зареєструвалися для участі у зборах та є власниками голосуючих з відповідного питання акцій.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98" w:name="n2193"/>
      <w:bookmarkStart w:id="99" w:name="n771"/>
      <w:bookmarkEnd w:id="98"/>
      <w:bookmarkEnd w:id="99"/>
      <w:r w:rsidRPr="006804A4">
        <w:rPr>
          <w:rFonts w:ascii="Times New Roman" w:eastAsia="Times New Roman" w:hAnsi="Times New Roman" w:cs="Times New Roman"/>
          <w:sz w:val="24"/>
          <w:szCs w:val="24"/>
          <w:lang w:eastAsia="uk-UA"/>
        </w:rPr>
        <w:t>Член наглядової ради, обраний як представник акціонера або групи акціонерів може бути замінений таким акціонером або групою акціонерів у будь-який час.</w:t>
      </w:r>
    </w:p>
    <w:p w:rsidR="00BB2480" w:rsidRPr="006804A4" w:rsidRDefault="00977D40" w:rsidP="00066874">
      <w:pPr>
        <w:spacing w:after="0" w:line="240" w:lineRule="auto"/>
        <w:ind w:firstLine="502"/>
        <w:jc w:val="both"/>
        <w:rPr>
          <w:rFonts w:ascii="Times New Roman" w:eastAsia="Times New Roman" w:hAnsi="Times New Roman" w:cs="Times New Roman"/>
          <w:sz w:val="24"/>
          <w:szCs w:val="24"/>
          <w:lang w:eastAsia="uk-UA"/>
        </w:rPr>
      </w:pPr>
      <w:bookmarkStart w:id="100" w:name="n772"/>
      <w:bookmarkEnd w:id="100"/>
      <w:r>
        <w:rPr>
          <w:rFonts w:ascii="Times New Roman" w:eastAsia="Times New Roman" w:hAnsi="Times New Roman" w:cs="Times New Roman"/>
          <w:sz w:val="24"/>
          <w:szCs w:val="24"/>
          <w:lang w:eastAsia="uk-UA"/>
        </w:rPr>
        <w:t>4.</w:t>
      </w:r>
      <w:r w:rsidR="00BB2480" w:rsidRPr="006804A4">
        <w:rPr>
          <w:rFonts w:ascii="Times New Roman" w:eastAsia="Times New Roman" w:hAnsi="Times New Roman" w:cs="Times New Roman"/>
          <w:sz w:val="24"/>
          <w:szCs w:val="24"/>
          <w:lang w:eastAsia="uk-UA"/>
        </w:rPr>
        <w:t>7. 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01" w:name="n773"/>
      <w:bookmarkEnd w:id="101"/>
      <w:r w:rsidRPr="006804A4">
        <w:rPr>
          <w:rFonts w:ascii="Times New Roman" w:eastAsia="Times New Roman" w:hAnsi="Times New Roman" w:cs="Times New Roman"/>
          <w:sz w:val="24"/>
          <w:szCs w:val="24"/>
          <w:lang w:eastAsia="uk-UA"/>
        </w:rPr>
        <w:t>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02" w:name="n774"/>
      <w:bookmarkEnd w:id="102"/>
      <w:r w:rsidRPr="006804A4">
        <w:rPr>
          <w:rFonts w:ascii="Times New Roman" w:eastAsia="Times New Roman" w:hAnsi="Times New Roman" w:cs="Times New Roman"/>
          <w:sz w:val="24"/>
          <w:szCs w:val="24"/>
          <w:lang w:eastAsia="uk-UA"/>
        </w:rPr>
        <w:t xml:space="preserve">Порядок здійснення повідомлення про заміну члена наглядової ради - представника акціонера може бути визначений наглядовою радою товариства. </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03" w:name="n775"/>
      <w:bookmarkEnd w:id="103"/>
      <w:r w:rsidRPr="006804A4">
        <w:rPr>
          <w:rFonts w:ascii="Times New Roman" w:eastAsia="Times New Roman" w:hAnsi="Times New Roman" w:cs="Times New Roman"/>
          <w:sz w:val="24"/>
          <w:szCs w:val="24"/>
          <w:lang w:eastAsia="uk-UA"/>
        </w:rPr>
        <w:t>Акціонер (акціонери), представник якого (яких) обраний членом наглядової ради, може обмежити повноваження свого представника як члена наглядової ради.</w:t>
      </w:r>
    </w:p>
    <w:p w:rsidR="00BB2480" w:rsidRPr="006804A4" w:rsidRDefault="00977D40" w:rsidP="00066874">
      <w:pPr>
        <w:spacing w:after="0" w:line="240" w:lineRule="auto"/>
        <w:ind w:firstLine="502"/>
        <w:jc w:val="both"/>
        <w:rPr>
          <w:rFonts w:ascii="Times New Roman" w:eastAsia="Times New Roman" w:hAnsi="Times New Roman" w:cs="Times New Roman"/>
          <w:sz w:val="24"/>
          <w:szCs w:val="24"/>
          <w:lang w:eastAsia="uk-UA"/>
        </w:rPr>
      </w:pPr>
      <w:bookmarkStart w:id="104" w:name="n776"/>
      <w:bookmarkEnd w:id="104"/>
      <w:r>
        <w:rPr>
          <w:rFonts w:ascii="Times New Roman" w:eastAsia="Times New Roman" w:hAnsi="Times New Roman" w:cs="Times New Roman"/>
          <w:sz w:val="24"/>
          <w:szCs w:val="24"/>
          <w:lang w:eastAsia="uk-UA"/>
        </w:rPr>
        <w:t>4.</w:t>
      </w:r>
      <w:r w:rsidR="00BB2480" w:rsidRPr="006804A4">
        <w:rPr>
          <w:rFonts w:ascii="Times New Roman" w:eastAsia="Times New Roman" w:hAnsi="Times New Roman" w:cs="Times New Roman"/>
          <w:sz w:val="24"/>
          <w:szCs w:val="24"/>
          <w:lang w:eastAsia="uk-UA"/>
        </w:rPr>
        <w:t>8. 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w:t>
      </w:r>
    </w:p>
    <w:p w:rsidR="00BB2480" w:rsidRPr="006804A4" w:rsidRDefault="00977D40" w:rsidP="00066874">
      <w:pPr>
        <w:spacing w:after="0" w:line="240" w:lineRule="auto"/>
        <w:ind w:firstLine="502"/>
        <w:jc w:val="both"/>
        <w:rPr>
          <w:rFonts w:ascii="Times New Roman" w:eastAsia="Times New Roman" w:hAnsi="Times New Roman" w:cs="Times New Roman"/>
          <w:sz w:val="24"/>
          <w:szCs w:val="24"/>
          <w:lang w:eastAsia="uk-UA"/>
        </w:rPr>
      </w:pPr>
      <w:bookmarkStart w:id="105" w:name="n777"/>
      <w:bookmarkStart w:id="106" w:name="n2195"/>
      <w:bookmarkStart w:id="107" w:name="n779"/>
      <w:bookmarkEnd w:id="105"/>
      <w:bookmarkEnd w:id="106"/>
      <w:bookmarkEnd w:id="107"/>
      <w:r w:rsidRPr="006804A4">
        <w:rPr>
          <w:rFonts w:ascii="Times New Roman" w:eastAsia="Times New Roman" w:hAnsi="Times New Roman" w:cs="Times New Roman"/>
          <w:sz w:val="24"/>
          <w:szCs w:val="24"/>
          <w:lang w:eastAsia="uk-UA"/>
        </w:rPr>
        <w:t xml:space="preserve"> </w:t>
      </w:r>
      <w:r w:rsidR="00BB2480" w:rsidRPr="006804A4">
        <w:rPr>
          <w:rFonts w:ascii="Times New Roman" w:eastAsia="Times New Roman" w:hAnsi="Times New Roman" w:cs="Times New Roman"/>
          <w:sz w:val="24"/>
          <w:szCs w:val="24"/>
          <w:lang w:eastAsia="uk-UA"/>
        </w:rPr>
        <w:t>Обрання членів наглядової ради товариства здійснюється шляхом кумулятивного голосування.</w:t>
      </w:r>
    </w:p>
    <w:p w:rsidR="00BB2480" w:rsidRPr="006804A4" w:rsidRDefault="00977D40" w:rsidP="00066874">
      <w:pPr>
        <w:spacing w:after="0" w:line="240" w:lineRule="auto"/>
        <w:ind w:firstLine="502"/>
        <w:jc w:val="both"/>
        <w:rPr>
          <w:rFonts w:ascii="Times New Roman" w:eastAsia="Times New Roman" w:hAnsi="Times New Roman" w:cs="Times New Roman"/>
          <w:sz w:val="24"/>
          <w:szCs w:val="24"/>
          <w:lang w:eastAsia="uk-UA"/>
        </w:rPr>
      </w:pPr>
      <w:bookmarkStart w:id="108" w:name="n780"/>
      <w:bookmarkEnd w:id="108"/>
      <w:r>
        <w:rPr>
          <w:rFonts w:ascii="Times New Roman" w:eastAsia="Times New Roman" w:hAnsi="Times New Roman" w:cs="Times New Roman"/>
          <w:sz w:val="24"/>
          <w:szCs w:val="24"/>
          <w:lang w:eastAsia="uk-UA"/>
        </w:rPr>
        <w:t>4.9</w:t>
      </w:r>
      <w:r w:rsidR="00BB2480" w:rsidRPr="006804A4">
        <w:rPr>
          <w:rFonts w:ascii="Times New Roman" w:eastAsia="Times New Roman" w:hAnsi="Times New Roman" w:cs="Times New Roman"/>
          <w:sz w:val="24"/>
          <w:szCs w:val="24"/>
          <w:lang w:eastAsia="uk-UA"/>
        </w:rPr>
        <w:t xml:space="preserve">. Кількісний склад наглядової ради </w:t>
      </w:r>
      <w:r>
        <w:rPr>
          <w:rFonts w:ascii="Times New Roman" w:eastAsia="Times New Roman" w:hAnsi="Times New Roman" w:cs="Times New Roman"/>
          <w:sz w:val="24"/>
          <w:szCs w:val="24"/>
          <w:lang w:eastAsia="uk-UA"/>
        </w:rPr>
        <w:t xml:space="preserve">товариства </w:t>
      </w:r>
      <w:r w:rsidR="00BB2480" w:rsidRPr="006804A4">
        <w:rPr>
          <w:rFonts w:ascii="Times New Roman" w:eastAsia="Times New Roman" w:hAnsi="Times New Roman" w:cs="Times New Roman"/>
          <w:sz w:val="24"/>
          <w:szCs w:val="24"/>
          <w:lang w:eastAsia="uk-UA"/>
        </w:rPr>
        <w:t xml:space="preserve">встановлюється </w:t>
      </w:r>
      <w:r>
        <w:rPr>
          <w:rFonts w:ascii="Times New Roman" w:eastAsia="Times New Roman" w:hAnsi="Times New Roman" w:cs="Times New Roman"/>
          <w:sz w:val="24"/>
          <w:szCs w:val="24"/>
          <w:lang w:eastAsia="uk-UA"/>
        </w:rPr>
        <w:t>загальними зборами акціонерів</w:t>
      </w:r>
      <w:r w:rsidR="00BB2480" w:rsidRPr="006804A4">
        <w:rPr>
          <w:rFonts w:ascii="Times New Roman" w:eastAsia="Times New Roman" w:hAnsi="Times New Roman" w:cs="Times New Roman"/>
          <w:sz w:val="24"/>
          <w:szCs w:val="24"/>
          <w:lang w:eastAsia="uk-UA"/>
        </w:rPr>
        <w:t xml:space="preserve"> товариства. </w:t>
      </w:r>
    </w:p>
    <w:p w:rsidR="00BB2480" w:rsidRPr="006804A4" w:rsidRDefault="00977D40" w:rsidP="00066874">
      <w:pPr>
        <w:spacing w:after="0" w:line="240" w:lineRule="auto"/>
        <w:ind w:firstLine="502"/>
        <w:jc w:val="both"/>
        <w:rPr>
          <w:rFonts w:ascii="Times New Roman" w:eastAsia="Times New Roman" w:hAnsi="Times New Roman" w:cs="Times New Roman"/>
          <w:sz w:val="24"/>
          <w:szCs w:val="24"/>
          <w:lang w:eastAsia="uk-UA"/>
        </w:rPr>
      </w:pPr>
      <w:bookmarkStart w:id="109" w:name="n781"/>
      <w:bookmarkEnd w:id="109"/>
      <w:r>
        <w:rPr>
          <w:rFonts w:ascii="Times New Roman" w:eastAsia="Times New Roman" w:hAnsi="Times New Roman" w:cs="Times New Roman"/>
          <w:sz w:val="24"/>
          <w:szCs w:val="24"/>
          <w:lang w:eastAsia="uk-UA"/>
        </w:rPr>
        <w:t>4.10</w:t>
      </w:r>
      <w:r w:rsidR="00BB2480" w:rsidRPr="006804A4">
        <w:rPr>
          <w:rFonts w:ascii="Times New Roman" w:eastAsia="Times New Roman" w:hAnsi="Times New Roman" w:cs="Times New Roman"/>
          <w:sz w:val="24"/>
          <w:szCs w:val="24"/>
          <w:lang w:eastAsia="uk-UA"/>
        </w:rPr>
        <w:t>. Якщо кількість членів наглядової ради, повноваження яких дійсні, становить менше половини її кількісного складу, обраного  загальними зборами товариства, товариство протягом трьох місяців має скликати позачергові загальні збори для обрання решти членів наглядової ради, а в разі обрання членів наглядової ради шляхом кумулятивного голосування - для обрання всього складу наглядової ради акціонерного товариства.</w:t>
      </w:r>
    </w:p>
    <w:p w:rsidR="00066874" w:rsidRDefault="00977D40" w:rsidP="00066874">
      <w:pPr>
        <w:spacing w:after="0" w:line="240" w:lineRule="auto"/>
        <w:ind w:firstLine="502"/>
        <w:jc w:val="both"/>
        <w:rPr>
          <w:rFonts w:ascii="Times New Roman" w:eastAsia="Times New Roman" w:hAnsi="Times New Roman" w:cs="Times New Roman"/>
          <w:sz w:val="24"/>
          <w:szCs w:val="24"/>
          <w:lang w:eastAsia="uk-UA"/>
        </w:rPr>
      </w:pPr>
      <w:bookmarkStart w:id="110" w:name="n782"/>
      <w:bookmarkStart w:id="111" w:name="n2197"/>
      <w:bookmarkEnd w:id="110"/>
      <w:bookmarkEnd w:id="111"/>
      <w:r>
        <w:rPr>
          <w:rFonts w:ascii="Times New Roman" w:eastAsia="Times New Roman" w:hAnsi="Times New Roman" w:cs="Times New Roman"/>
          <w:sz w:val="24"/>
          <w:szCs w:val="24"/>
          <w:lang w:eastAsia="uk-UA"/>
        </w:rPr>
        <w:t>4.11</w:t>
      </w:r>
      <w:r w:rsidR="00BB2480" w:rsidRPr="006804A4">
        <w:rPr>
          <w:rFonts w:ascii="Times New Roman" w:eastAsia="Times New Roman" w:hAnsi="Times New Roman" w:cs="Times New Roman"/>
          <w:sz w:val="24"/>
          <w:szCs w:val="24"/>
          <w:lang w:eastAsia="uk-UA"/>
        </w:rPr>
        <w:t xml:space="preserve">. У разі якщо членом наглядової ради акціонерного товариства обирають особу, яка була головою або членом </w:t>
      </w:r>
      <w:r>
        <w:rPr>
          <w:rFonts w:ascii="Times New Roman" w:eastAsia="Times New Roman" w:hAnsi="Times New Roman" w:cs="Times New Roman"/>
          <w:sz w:val="24"/>
          <w:szCs w:val="24"/>
          <w:lang w:eastAsia="uk-UA"/>
        </w:rPr>
        <w:t xml:space="preserve">Правління </w:t>
      </w:r>
      <w:r w:rsidR="00BB2480" w:rsidRPr="006804A4">
        <w:rPr>
          <w:rFonts w:ascii="Times New Roman" w:eastAsia="Times New Roman" w:hAnsi="Times New Roman" w:cs="Times New Roman"/>
          <w:sz w:val="24"/>
          <w:szCs w:val="24"/>
          <w:lang w:eastAsia="uk-UA"/>
        </w:rPr>
        <w:t xml:space="preserve">товариства, така особа не має права протягом трьох </w:t>
      </w:r>
    </w:p>
    <w:p w:rsidR="00066874" w:rsidRPr="00066874" w:rsidRDefault="00066874" w:rsidP="00066874">
      <w:pPr>
        <w:spacing w:after="0" w:line="240" w:lineRule="auto"/>
        <w:ind w:firstLine="502"/>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- 5 -</w:t>
      </w:r>
    </w:p>
    <w:p w:rsidR="00066874" w:rsidRDefault="00066874" w:rsidP="00066874">
      <w:pPr>
        <w:spacing w:after="0" w:line="240" w:lineRule="auto"/>
        <w:ind w:firstLine="502"/>
        <w:jc w:val="both"/>
        <w:rPr>
          <w:rFonts w:ascii="Times New Roman" w:eastAsia="Times New Roman" w:hAnsi="Times New Roman" w:cs="Times New Roman"/>
          <w:sz w:val="24"/>
          <w:szCs w:val="24"/>
          <w:lang w:eastAsia="uk-UA"/>
        </w:rPr>
      </w:pPr>
    </w:p>
    <w:p w:rsidR="00BB2480" w:rsidRDefault="00BB2480" w:rsidP="00066874">
      <w:pPr>
        <w:spacing w:after="0" w:line="240" w:lineRule="auto"/>
        <w:jc w:val="both"/>
        <w:rPr>
          <w:rFonts w:ascii="Times New Roman" w:eastAsia="Times New Roman" w:hAnsi="Times New Roman" w:cs="Times New Roman"/>
          <w:sz w:val="24"/>
          <w:szCs w:val="24"/>
          <w:lang w:eastAsia="uk-UA"/>
        </w:rPr>
      </w:pPr>
      <w:r w:rsidRPr="006804A4">
        <w:rPr>
          <w:rFonts w:ascii="Times New Roman" w:eastAsia="Times New Roman" w:hAnsi="Times New Roman" w:cs="Times New Roman"/>
          <w:sz w:val="24"/>
          <w:szCs w:val="24"/>
          <w:lang w:eastAsia="uk-UA"/>
        </w:rPr>
        <w:t>років з моменту припинення її повноважень як гол</w:t>
      </w:r>
      <w:r w:rsidR="00977D40">
        <w:rPr>
          <w:rFonts w:ascii="Times New Roman" w:eastAsia="Times New Roman" w:hAnsi="Times New Roman" w:cs="Times New Roman"/>
          <w:sz w:val="24"/>
          <w:szCs w:val="24"/>
          <w:lang w:eastAsia="uk-UA"/>
        </w:rPr>
        <w:t>ови або члена Правління</w:t>
      </w:r>
      <w:r w:rsidRPr="006804A4">
        <w:rPr>
          <w:rFonts w:ascii="Times New Roman" w:eastAsia="Times New Roman" w:hAnsi="Times New Roman" w:cs="Times New Roman"/>
          <w:sz w:val="24"/>
          <w:szCs w:val="24"/>
          <w:lang w:eastAsia="uk-UA"/>
        </w:rPr>
        <w:t xml:space="preserve"> вносити пропозиції щодо кандидатур аудитора товариства та не має права голосу під час голосування з питання обрання аудитора товариства.</w:t>
      </w:r>
    </w:p>
    <w:p w:rsidR="00066874" w:rsidRPr="006804A4" w:rsidRDefault="00066874" w:rsidP="00066874">
      <w:pPr>
        <w:spacing w:after="0" w:line="240" w:lineRule="auto"/>
        <w:ind w:firstLine="502"/>
        <w:jc w:val="both"/>
        <w:rPr>
          <w:rFonts w:ascii="Times New Roman" w:eastAsia="Times New Roman" w:hAnsi="Times New Roman" w:cs="Times New Roman"/>
          <w:sz w:val="24"/>
          <w:szCs w:val="24"/>
          <w:lang w:eastAsia="uk-UA"/>
        </w:rPr>
      </w:pPr>
    </w:p>
    <w:p w:rsidR="00BB2480" w:rsidRPr="0068569C" w:rsidRDefault="0068569C" w:rsidP="00066874">
      <w:pPr>
        <w:spacing w:after="0" w:line="240" w:lineRule="auto"/>
        <w:ind w:firstLine="502"/>
        <w:jc w:val="both"/>
        <w:rPr>
          <w:rFonts w:eastAsia="Times New Roman" w:cs="Times New Roman"/>
          <w:b/>
          <w:sz w:val="28"/>
          <w:szCs w:val="28"/>
          <w:lang w:eastAsia="uk-UA"/>
        </w:rPr>
      </w:pPr>
      <w:bookmarkStart w:id="112" w:name="n2196"/>
      <w:bookmarkStart w:id="113" w:name="n2199"/>
      <w:bookmarkStart w:id="114" w:name="n783"/>
      <w:bookmarkEnd w:id="112"/>
      <w:bookmarkEnd w:id="113"/>
      <w:bookmarkEnd w:id="114"/>
      <w:r w:rsidRPr="0068569C">
        <w:rPr>
          <w:rFonts w:eastAsia="Times New Roman" w:cs="Times New Roman"/>
          <w:b/>
          <w:sz w:val="28"/>
          <w:szCs w:val="28"/>
          <w:lang w:eastAsia="uk-UA"/>
        </w:rPr>
        <w:t xml:space="preserve">5. </w:t>
      </w:r>
      <w:r w:rsidR="00BB2480" w:rsidRPr="0068569C">
        <w:rPr>
          <w:rFonts w:eastAsia="Times New Roman" w:cs="Times New Roman"/>
          <w:b/>
          <w:sz w:val="28"/>
          <w:szCs w:val="28"/>
          <w:lang w:eastAsia="uk-UA"/>
        </w:rPr>
        <w:t>Голова наглядової ради</w:t>
      </w:r>
    </w:p>
    <w:p w:rsidR="00BB2480" w:rsidRPr="006804A4" w:rsidRDefault="0068569C" w:rsidP="00066874">
      <w:pPr>
        <w:spacing w:after="0" w:line="240" w:lineRule="auto"/>
        <w:ind w:firstLine="502"/>
        <w:jc w:val="both"/>
        <w:rPr>
          <w:rFonts w:ascii="Times New Roman" w:eastAsia="Times New Roman" w:hAnsi="Times New Roman" w:cs="Times New Roman"/>
          <w:sz w:val="24"/>
          <w:szCs w:val="24"/>
          <w:lang w:eastAsia="uk-UA"/>
        </w:rPr>
      </w:pPr>
      <w:bookmarkStart w:id="115" w:name="n784"/>
      <w:bookmarkEnd w:id="115"/>
      <w:r>
        <w:rPr>
          <w:rFonts w:ascii="Times New Roman" w:eastAsia="Times New Roman" w:hAnsi="Times New Roman" w:cs="Times New Roman"/>
          <w:sz w:val="24"/>
          <w:szCs w:val="24"/>
          <w:lang w:eastAsia="uk-UA"/>
        </w:rPr>
        <w:t>5.</w:t>
      </w:r>
      <w:r w:rsidR="00BB2480" w:rsidRPr="006804A4">
        <w:rPr>
          <w:rFonts w:ascii="Times New Roman" w:eastAsia="Times New Roman" w:hAnsi="Times New Roman" w:cs="Times New Roman"/>
          <w:sz w:val="24"/>
          <w:szCs w:val="24"/>
          <w:lang w:eastAsia="uk-UA"/>
        </w:rPr>
        <w:t>1. Голова наглядової ради товариства обирається членами наглядової ради з їх числа простою більшістю голосів від кількісного складу наглядової ради.</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16" w:name="n785"/>
      <w:bookmarkStart w:id="117" w:name="n2217"/>
      <w:bookmarkEnd w:id="116"/>
      <w:bookmarkEnd w:id="117"/>
      <w:r w:rsidRPr="006804A4">
        <w:rPr>
          <w:rFonts w:ascii="Times New Roman" w:eastAsia="Times New Roman" w:hAnsi="Times New Roman" w:cs="Times New Roman"/>
          <w:sz w:val="24"/>
          <w:szCs w:val="24"/>
          <w:lang w:eastAsia="uk-UA"/>
        </w:rPr>
        <w:t xml:space="preserve">Головою наглядової ради товариства не може бути обрано члена наглядової ради, який протягом попереднього року був головою </w:t>
      </w:r>
      <w:r w:rsidR="0068569C">
        <w:rPr>
          <w:rFonts w:ascii="Times New Roman" w:eastAsia="Times New Roman" w:hAnsi="Times New Roman" w:cs="Times New Roman"/>
          <w:sz w:val="24"/>
          <w:szCs w:val="24"/>
          <w:lang w:eastAsia="uk-UA"/>
        </w:rPr>
        <w:t>Правління</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18" w:name="n2216"/>
      <w:bookmarkStart w:id="119" w:name="n786"/>
      <w:bookmarkEnd w:id="118"/>
      <w:bookmarkEnd w:id="119"/>
      <w:r w:rsidRPr="006804A4">
        <w:rPr>
          <w:rFonts w:ascii="Times New Roman" w:eastAsia="Times New Roman" w:hAnsi="Times New Roman" w:cs="Times New Roman"/>
          <w:sz w:val="24"/>
          <w:szCs w:val="24"/>
          <w:lang w:eastAsia="uk-UA"/>
        </w:rPr>
        <w:t>Наглядова рада має право в будь-який час переобрати голову наглядової ради.</w:t>
      </w:r>
    </w:p>
    <w:p w:rsidR="00BB2480" w:rsidRPr="006804A4" w:rsidRDefault="0068569C" w:rsidP="00066874">
      <w:pPr>
        <w:spacing w:after="0" w:line="240" w:lineRule="auto"/>
        <w:ind w:firstLine="502"/>
        <w:jc w:val="both"/>
        <w:rPr>
          <w:rFonts w:ascii="Times New Roman" w:eastAsia="Times New Roman" w:hAnsi="Times New Roman" w:cs="Times New Roman"/>
          <w:sz w:val="24"/>
          <w:szCs w:val="24"/>
          <w:lang w:eastAsia="uk-UA"/>
        </w:rPr>
      </w:pPr>
      <w:bookmarkStart w:id="120" w:name="n787"/>
      <w:bookmarkEnd w:id="120"/>
      <w:r>
        <w:rPr>
          <w:rFonts w:ascii="Times New Roman" w:eastAsia="Times New Roman" w:hAnsi="Times New Roman" w:cs="Times New Roman"/>
          <w:sz w:val="24"/>
          <w:szCs w:val="24"/>
          <w:lang w:eastAsia="uk-UA"/>
        </w:rPr>
        <w:t>5.</w:t>
      </w:r>
      <w:r w:rsidR="00BB2480" w:rsidRPr="006804A4">
        <w:rPr>
          <w:rFonts w:ascii="Times New Roman" w:eastAsia="Times New Roman" w:hAnsi="Times New Roman" w:cs="Times New Roman"/>
          <w:sz w:val="24"/>
          <w:szCs w:val="24"/>
          <w:lang w:eastAsia="uk-UA"/>
        </w:rPr>
        <w:t>2. 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здійснює інші повноваження, передбачені статутом та положенням про наглядову раду.</w:t>
      </w:r>
    </w:p>
    <w:p w:rsidR="00BB2480" w:rsidRDefault="0068569C" w:rsidP="00066874">
      <w:pPr>
        <w:spacing w:after="0" w:line="240" w:lineRule="auto"/>
        <w:ind w:firstLine="502"/>
        <w:jc w:val="both"/>
        <w:rPr>
          <w:rFonts w:ascii="Times New Roman" w:eastAsia="Times New Roman" w:hAnsi="Times New Roman" w:cs="Times New Roman"/>
          <w:sz w:val="24"/>
          <w:szCs w:val="24"/>
          <w:lang w:eastAsia="uk-UA"/>
        </w:rPr>
      </w:pPr>
      <w:bookmarkStart w:id="121" w:name="n788"/>
      <w:bookmarkEnd w:id="121"/>
      <w:r>
        <w:rPr>
          <w:rFonts w:ascii="Times New Roman" w:eastAsia="Times New Roman" w:hAnsi="Times New Roman" w:cs="Times New Roman"/>
          <w:sz w:val="24"/>
          <w:szCs w:val="24"/>
          <w:lang w:eastAsia="uk-UA"/>
        </w:rPr>
        <w:t>5.</w:t>
      </w:r>
      <w:r w:rsidR="00BB2480" w:rsidRPr="006804A4">
        <w:rPr>
          <w:rFonts w:ascii="Times New Roman" w:eastAsia="Times New Roman" w:hAnsi="Times New Roman" w:cs="Times New Roman"/>
          <w:sz w:val="24"/>
          <w:szCs w:val="24"/>
          <w:lang w:eastAsia="uk-UA"/>
        </w:rPr>
        <w:t>3. У разі неможливості виконання головою наглядової ради своїх повноважень його повноваження здійснює один із членів наглядової ради за її рішенням,.</w:t>
      </w:r>
    </w:p>
    <w:p w:rsidR="00066874" w:rsidRPr="006804A4" w:rsidRDefault="00066874" w:rsidP="00066874">
      <w:pPr>
        <w:spacing w:after="0" w:line="240" w:lineRule="auto"/>
        <w:ind w:firstLine="502"/>
        <w:jc w:val="both"/>
        <w:rPr>
          <w:rFonts w:ascii="Times New Roman" w:eastAsia="Times New Roman" w:hAnsi="Times New Roman" w:cs="Times New Roman"/>
          <w:sz w:val="24"/>
          <w:szCs w:val="24"/>
          <w:lang w:eastAsia="uk-UA"/>
        </w:rPr>
      </w:pPr>
    </w:p>
    <w:p w:rsidR="00BB2480" w:rsidRPr="0068569C" w:rsidRDefault="0068569C" w:rsidP="00066874">
      <w:pPr>
        <w:spacing w:after="0" w:line="240" w:lineRule="auto"/>
        <w:ind w:firstLine="502"/>
        <w:jc w:val="both"/>
        <w:rPr>
          <w:rFonts w:eastAsia="Times New Roman" w:cs="Times New Roman"/>
          <w:b/>
          <w:sz w:val="28"/>
          <w:szCs w:val="28"/>
          <w:lang w:eastAsia="uk-UA"/>
        </w:rPr>
      </w:pPr>
      <w:bookmarkStart w:id="122" w:name="n789"/>
      <w:bookmarkEnd w:id="122"/>
      <w:r w:rsidRPr="0068569C">
        <w:rPr>
          <w:rFonts w:eastAsia="Times New Roman" w:cs="Times New Roman"/>
          <w:b/>
          <w:bCs/>
          <w:color w:val="000000"/>
          <w:sz w:val="28"/>
          <w:szCs w:val="28"/>
          <w:lang w:eastAsia="uk-UA"/>
        </w:rPr>
        <w:t>6.</w:t>
      </w:r>
      <w:r w:rsidR="00BB2480" w:rsidRPr="0068569C">
        <w:rPr>
          <w:rFonts w:eastAsia="Times New Roman" w:cs="Times New Roman"/>
          <w:b/>
          <w:sz w:val="28"/>
          <w:szCs w:val="28"/>
          <w:lang w:eastAsia="uk-UA"/>
        </w:rPr>
        <w:t> Засідання наглядової ради</w:t>
      </w:r>
    </w:p>
    <w:p w:rsidR="00BB2480" w:rsidRPr="006804A4" w:rsidRDefault="0068569C" w:rsidP="00066874">
      <w:pPr>
        <w:spacing w:after="0" w:line="240" w:lineRule="auto"/>
        <w:ind w:firstLine="502"/>
        <w:jc w:val="both"/>
        <w:rPr>
          <w:rFonts w:ascii="Times New Roman" w:eastAsia="Times New Roman" w:hAnsi="Times New Roman" w:cs="Times New Roman"/>
          <w:sz w:val="24"/>
          <w:szCs w:val="24"/>
          <w:lang w:eastAsia="uk-UA"/>
        </w:rPr>
      </w:pPr>
      <w:bookmarkStart w:id="123" w:name="n790"/>
      <w:bookmarkEnd w:id="123"/>
      <w:r>
        <w:rPr>
          <w:rFonts w:ascii="Times New Roman" w:eastAsia="Times New Roman" w:hAnsi="Times New Roman" w:cs="Times New Roman"/>
          <w:sz w:val="24"/>
          <w:szCs w:val="24"/>
          <w:lang w:eastAsia="uk-UA"/>
        </w:rPr>
        <w:t>6.</w:t>
      </w:r>
      <w:r w:rsidR="00BB2480" w:rsidRPr="006804A4">
        <w:rPr>
          <w:rFonts w:ascii="Times New Roman" w:eastAsia="Times New Roman" w:hAnsi="Times New Roman" w:cs="Times New Roman"/>
          <w:sz w:val="24"/>
          <w:szCs w:val="24"/>
          <w:lang w:eastAsia="uk-UA"/>
        </w:rPr>
        <w:t>1. Засідання наглядової ради скликаються за ініціативою голови наглядової ради або на вимогу члена наглядової ради.</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24" w:name="n791"/>
      <w:bookmarkEnd w:id="124"/>
      <w:r w:rsidRPr="006804A4">
        <w:rPr>
          <w:rFonts w:ascii="Times New Roman" w:eastAsia="Times New Roman" w:hAnsi="Times New Roman" w:cs="Times New Roman"/>
          <w:sz w:val="24"/>
          <w:szCs w:val="24"/>
          <w:lang w:eastAsia="uk-UA"/>
        </w:rPr>
        <w:t xml:space="preserve">Засідання наглядової ради також скликаються на вимогу ревізійної комісії, </w:t>
      </w:r>
      <w:r w:rsidR="0068569C">
        <w:rPr>
          <w:rFonts w:ascii="Times New Roman" w:eastAsia="Times New Roman" w:hAnsi="Times New Roman" w:cs="Times New Roman"/>
          <w:sz w:val="24"/>
          <w:szCs w:val="24"/>
          <w:lang w:eastAsia="uk-UA"/>
        </w:rPr>
        <w:t>Правління</w:t>
      </w:r>
      <w:r w:rsidRPr="006804A4">
        <w:rPr>
          <w:rFonts w:ascii="Times New Roman" w:eastAsia="Times New Roman" w:hAnsi="Times New Roman" w:cs="Times New Roman"/>
          <w:sz w:val="24"/>
          <w:szCs w:val="24"/>
          <w:lang w:eastAsia="uk-UA"/>
        </w:rPr>
        <w:t>, інших осіб, визначених статутом товариства, які беруть участь у засіданні наглядової ради.</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25" w:name="n792"/>
      <w:bookmarkEnd w:id="125"/>
      <w:r w:rsidRPr="006804A4">
        <w:rPr>
          <w:rFonts w:ascii="Times New Roman" w:eastAsia="Times New Roman" w:hAnsi="Times New Roman" w:cs="Times New Roman"/>
          <w:sz w:val="24"/>
          <w:szCs w:val="24"/>
          <w:lang w:eastAsia="uk-UA"/>
        </w:rPr>
        <w:t xml:space="preserve">На вимогу наглядової ради в її засіданні або в розгляді окремих питань порядку денного засідання беруть участь члени </w:t>
      </w:r>
      <w:r w:rsidR="0068569C">
        <w:rPr>
          <w:rFonts w:ascii="Times New Roman" w:eastAsia="Times New Roman" w:hAnsi="Times New Roman" w:cs="Times New Roman"/>
          <w:sz w:val="24"/>
          <w:szCs w:val="24"/>
          <w:lang w:eastAsia="uk-UA"/>
        </w:rPr>
        <w:t xml:space="preserve">Правління </w:t>
      </w:r>
      <w:r w:rsidRPr="006804A4">
        <w:rPr>
          <w:rFonts w:ascii="Times New Roman" w:eastAsia="Times New Roman" w:hAnsi="Times New Roman" w:cs="Times New Roman"/>
          <w:sz w:val="24"/>
          <w:szCs w:val="24"/>
          <w:lang w:eastAsia="uk-UA"/>
        </w:rPr>
        <w:t>та інші визначені нею особи.</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26" w:name="n793"/>
      <w:bookmarkEnd w:id="126"/>
      <w:r w:rsidRPr="006804A4">
        <w:rPr>
          <w:rFonts w:ascii="Times New Roman" w:eastAsia="Times New Roman" w:hAnsi="Times New Roman" w:cs="Times New Roman"/>
          <w:sz w:val="24"/>
          <w:szCs w:val="24"/>
          <w:lang w:eastAsia="uk-UA"/>
        </w:rPr>
        <w:t>Засідання наглядової ради проводяться в міру необхідності але не рідше одного разу на квартал.</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27" w:name="n794"/>
      <w:bookmarkStart w:id="128" w:name="n796"/>
      <w:bookmarkEnd w:id="127"/>
      <w:bookmarkEnd w:id="128"/>
      <w:r w:rsidRPr="006804A4">
        <w:rPr>
          <w:rFonts w:ascii="Times New Roman" w:eastAsia="Times New Roman" w:hAnsi="Times New Roman" w:cs="Times New Roman"/>
          <w:sz w:val="24"/>
          <w:szCs w:val="24"/>
          <w:lang w:eastAsia="uk-UA"/>
        </w:rPr>
        <w:t xml:space="preserve">У засіданні наглядової ради на її запрошення з правом дорадчого голосу можуть брати участь представники </w:t>
      </w:r>
      <w:r w:rsidR="0068569C">
        <w:rPr>
          <w:rFonts w:ascii="Times New Roman" w:eastAsia="Times New Roman" w:hAnsi="Times New Roman" w:cs="Times New Roman"/>
          <w:sz w:val="24"/>
          <w:szCs w:val="24"/>
          <w:lang w:eastAsia="uk-UA"/>
        </w:rPr>
        <w:t>трудового колективу,</w:t>
      </w:r>
      <w:r w:rsidRPr="006804A4">
        <w:rPr>
          <w:rFonts w:ascii="Times New Roman" w:eastAsia="Times New Roman" w:hAnsi="Times New Roman" w:cs="Times New Roman"/>
          <w:sz w:val="24"/>
          <w:szCs w:val="24"/>
          <w:lang w:eastAsia="uk-UA"/>
        </w:rPr>
        <w:t xml:space="preserve"> органу, який підписав колективний договір від імені трудового колективу.</w:t>
      </w:r>
    </w:p>
    <w:p w:rsidR="00BB2480" w:rsidRPr="006804A4" w:rsidRDefault="0068569C" w:rsidP="00066874">
      <w:pPr>
        <w:spacing w:after="0" w:line="240" w:lineRule="auto"/>
        <w:ind w:firstLine="502"/>
        <w:jc w:val="both"/>
        <w:rPr>
          <w:rFonts w:ascii="Times New Roman" w:eastAsia="Times New Roman" w:hAnsi="Times New Roman" w:cs="Times New Roman"/>
          <w:sz w:val="24"/>
          <w:szCs w:val="24"/>
          <w:lang w:eastAsia="uk-UA"/>
        </w:rPr>
      </w:pPr>
      <w:bookmarkStart w:id="129" w:name="n797"/>
      <w:bookmarkEnd w:id="129"/>
      <w:r>
        <w:rPr>
          <w:rFonts w:ascii="Times New Roman" w:eastAsia="Times New Roman" w:hAnsi="Times New Roman" w:cs="Times New Roman"/>
          <w:sz w:val="24"/>
          <w:szCs w:val="24"/>
          <w:lang w:eastAsia="uk-UA"/>
        </w:rPr>
        <w:t>6.</w:t>
      </w:r>
      <w:r w:rsidR="00BB2480" w:rsidRPr="006804A4">
        <w:rPr>
          <w:rFonts w:ascii="Times New Roman" w:eastAsia="Times New Roman" w:hAnsi="Times New Roman" w:cs="Times New Roman"/>
          <w:sz w:val="24"/>
          <w:szCs w:val="24"/>
          <w:lang w:eastAsia="uk-UA"/>
        </w:rPr>
        <w:t>2. Засідання наглядової ради є правомочним, якщо в ньому бере участь більше половини її складу.</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30" w:name="n798"/>
      <w:bookmarkEnd w:id="130"/>
      <w:r w:rsidRPr="006804A4">
        <w:rPr>
          <w:rFonts w:ascii="Times New Roman" w:eastAsia="Times New Roman" w:hAnsi="Times New Roman" w:cs="Times New Roman"/>
          <w:sz w:val="24"/>
          <w:szCs w:val="24"/>
          <w:lang w:eastAsia="uk-UA"/>
        </w:rPr>
        <w:t>У разі дострокового припинення повноважень одного чи кількох членів наглядової ради і до обрання всього складу наглядової ради засідання наглядової ради є правомочними для вирішення питань відповідно до її компетенції за умови, що кількість членів наглядової ради, повноваження яких є чинними, становить більше половини її складу.</w:t>
      </w:r>
    </w:p>
    <w:p w:rsidR="00BB2480" w:rsidRPr="006804A4" w:rsidRDefault="0068569C" w:rsidP="00066874">
      <w:pPr>
        <w:spacing w:after="0" w:line="240" w:lineRule="auto"/>
        <w:ind w:firstLine="502"/>
        <w:jc w:val="both"/>
        <w:rPr>
          <w:rFonts w:ascii="Times New Roman" w:eastAsia="Times New Roman" w:hAnsi="Times New Roman" w:cs="Times New Roman"/>
          <w:sz w:val="24"/>
          <w:szCs w:val="24"/>
          <w:lang w:eastAsia="uk-UA"/>
        </w:rPr>
      </w:pPr>
      <w:bookmarkStart w:id="131" w:name="n799"/>
      <w:bookmarkStart w:id="132" w:name="n800"/>
      <w:bookmarkStart w:id="133" w:name="n801"/>
      <w:bookmarkEnd w:id="131"/>
      <w:bookmarkEnd w:id="132"/>
      <w:bookmarkEnd w:id="133"/>
      <w:r>
        <w:rPr>
          <w:rFonts w:ascii="Times New Roman" w:eastAsia="Times New Roman" w:hAnsi="Times New Roman" w:cs="Times New Roman"/>
          <w:sz w:val="24"/>
          <w:szCs w:val="24"/>
          <w:lang w:eastAsia="uk-UA"/>
        </w:rPr>
        <w:t>6.</w:t>
      </w:r>
      <w:r w:rsidR="00BB2480" w:rsidRPr="006804A4">
        <w:rPr>
          <w:rFonts w:ascii="Times New Roman" w:eastAsia="Times New Roman" w:hAnsi="Times New Roman" w:cs="Times New Roman"/>
          <w:sz w:val="24"/>
          <w:szCs w:val="24"/>
          <w:lang w:eastAsia="uk-UA"/>
        </w:rPr>
        <w:t>3. На вимогу наглядової ради в її засіданні беруть участь члени</w:t>
      </w:r>
      <w:r>
        <w:rPr>
          <w:rFonts w:ascii="Times New Roman" w:eastAsia="Times New Roman" w:hAnsi="Times New Roman" w:cs="Times New Roman"/>
          <w:sz w:val="24"/>
          <w:szCs w:val="24"/>
          <w:lang w:eastAsia="uk-UA"/>
        </w:rPr>
        <w:t xml:space="preserve"> Правління</w:t>
      </w:r>
      <w:r w:rsidR="00BB2480" w:rsidRPr="006804A4">
        <w:rPr>
          <w:rFonts w:ascii="Times New Roman" w:eastAsia="Times New Roman" w:hAnsi="Times New Roman" w:cs="Times New Roman"/>
          <w:sz w:val="24"/>
          <w:szCs w:val="24"/>
          <w:lang w:eastAsia="uk-UA"/>
        </w:rPr>
        <w:t>.</w:t>
      </w:r>
    </w:p>
    <w:p w:rsidR="00BB2480" w:rsidRPr="006804A4" w:rsidRDefault="0068569C" w:rsidP="00066874">
      <w:pPr>
        <w:spacing w:after="0" w:line="240" w:lineRule="auto"/>
        <w:ind w:firstLine="502"/>
        <w:jc w:val="both"/>
        <w:rPr>
          <w:rFonts w:ascii="Times New Roman" w:eastAsia="Times New Roman" w:hAnsi="Times New Roman" w:cs="Times New Roman"/>
          <w:sz w:val="24"/>
          <w:szCs w:val="24"/>
          <w:lang w:eastAsia="uk-UA"/>
        </w:rPr>
      </w:pPr>
      <w:bookmarkStart w:id="134" w:name="n802"/>
      <w:bookmarkEnd w:id="134"/>
      <w:r>
        <w:rPr>
          <w:rFonts w:ascii="Times New Roman" w:eastAsia="Times New Roman" w:hAnsi="Times New Roman" w:cs="Times New Roman"/>
          <w:sz w:val="24"/>
          <w:szCs w:val="24"/>
          <w:lang w:eastAsia="uk-UA"/>
        </w:rPr>
        <w:t>6.</w:t>
      </w:r>
      <w:r w:rsidR="00BB2480" w:rsidRPr="006804A4">
        <w:rPr>
          <w:rFonts w:ascii="Times New Roman" w:eastAsia="Times New Roman" w:hAnsi="Times New Roman" w:cs="Times New Roman"/>
          <w:sz w:val="24"/>
          <w:szCs w:val="24"/>
          <w:lang w:eastAsia="uk-UA"/>
        </w:rPr>
        <w:t>4. Рішення наглядової ради приймається простою більшістю голосів членів наглядової ради, які беруть участь у засіданні та мають право голосу.</w:t>
      </w:r>
    </w:p>
    <w:p w:rsidR="00BB2480" w:rsidRPr="006804A4" w:rsidRDefault="0068569C" w:rsidP="00066874">
      <w:pPr>
        <w:spacing w:after="0" w:line="240" w:lineRule="auto"/>
        <w:ind w:firstLine="502"/>
        <w:jc w:val="both"/>
        <w:rPr>
          <w:rFonts w:ascii="Times New Roman" w:eastAsia="Times New Roman" w:hAnsi="Times New Roman" w:cs="Times New Roman"/>
          <w:sz w:val="24"/>
          <w:szCs w:val="24"/>
          <w:lang w:eastAsia="uk-UA"/>
        </w:rPr>
      </w:pPr>
      <w:bookmarkStart w:id="135" w:name="n803"/>
      <w:bookmarkStart w:id="136" w:name="n804"/>
      <w:bookmarkEnd w:id="135"/>
      <w:bookmarkEnd w:id="136"/>
      <w:r>
        <w:rPr>
          <w:rFonts w:ascii="Times New Roman" w:eastAsia="Times New Roman" w:hAnsi="Times New Roman" w:cs="Times New Roman"/>
          <w:sz w:val="24"/>
          <w:szCs w:val="24"/>
          <w:lang w:eastAsia="uk-UA"/>
        </w:rPr>
        <w:t>6.</w:t>
      </w:r>
      <w:r w:rsidR="00BB2480" w:rsidRPr="006804A4">
        <w:rPr>
          <w:rFonts w:ascii="Times New Roman" w:eastAsia="Times New Roman" w:hAnsi="Times New Roman" w:cs="Times New Roman"/>
          <w:sz w:val="24"/>
          <w:szCs w:val="24"/>
          <w:lang w:eastAsia="uk-UA"/>
        </w:rPr>
        <w:t>5. На засіданні наглядової ради кожний член наглядової ради має один голос.</w:t>
      </w:r>
    </w:p>
    <w:p w:rsidR="00BB2480" w:rsidRPr="006804A4" w:rsidRDefault="0068569C" w:rsidP="00066874">
      <w:pPr>
        <w:spacing w:after="0" w:line="240" w:lineRule="auto"/>
        <w:ind w:firstLine="502"/>
        <w:jc w:val="both"/>
        <w:rPr>
          <w:rFonts w:ascii="Times New Roman" w:eastAsia="Times New Roman" w:hAnsi="Times New Roman" w:cs="Times New Roman"/>
          <w:sz w:val="24"/>
          <w:szCs w:val="24"/>
          <w:lang w:eastAsia="uk-UA"/>
        </w:rPr>
      </w:pPr>
      <w:bookmarkStart w:id="137" w:name="n805"/>
      <w:bookmarkStart w:id="138" w:name="n807"/>
      <w:bookmarkEnd w:id="137"/>
      <w:bookmarkEnd w:id="138"/>
      <w:r>
        <w:rPr>
          <w:rFonts w:ascii="Times New Roman" w:eastAsia="Times New Roman" w:hAnsi="Times New Roman" w:cs="Times New Roman"/>
          <w:sz w:val="24"/>
          <w:szCs w:val="24"/>
          <w:lang w:eastAsia="uk-UA"/>
        </w:rPr>
        <w:t>6.</w:t>
      </w:r>
      <w:r w:rsidR="00BB2480" w:rsidRPr="006804A4">
        <w:rPr>
          <w:rFonts w:ascii="Times New Roman" w:eastAsia="Times New Roman" w:hAnsi="Times New Roman" w:cs="Times New Roman"/>
          <w:sz w:val="24"/>
          <w:szCs w:val="24"/>
          <w:lang w:eastAsia="uk-UA"/>
        </w:rPr>
        <w:t>6. Протокол засідання наглядової ради оформлюється протягом п'яти днів після проведення засідання.</w:t>
      </w:r>
    </w:p>
    <w:p w:rsidR="00BB2480" w:rsidRDefault="0068569C" w:rsidP="00066874">
      <w:pPr>
        <w:spacing w:after="0" w:line="240" w:lineRule="auto"/>
        <w:ind w:firstLine="502"/>
        <w:jc w:val="both"/>
        <w:rPr>
          <w:rFonts w:ascii="Times New Roman" w:eastAsia="Times New Roman" w:hAnsi="Times New Roman" w:cs="Times New Roman"/>
          <w:sz w:val="24"/>
          <w:szCs w:val="24"/>
          <w:lang w:eastAsia="uk-UA"/>
        </w:rPr>
      </w:pPr>
      <w:bookmarkStart w:id="139" w:name="n808"/>
      <w:bookmarkStart w:id="140" w:name="n809"/>
      <w:bookmarkEnd w:id="139"/>
      <w:bookmarkEnd w:id="140"/>
      <w:r>
        <w:rPr>
          <w:rFonts w:ascii="Times New Roman" w:eastAsia="Times New Roman" w:hAnsi="Times New Roman" w:cs="Times New Roman"/>
          <w:sz w:val="24"/>
          <w:szCs w:val="24"/>
          <w:lang w:eastAsia="uk-UA"/>
        </w:rPr>
        <w:t>6.</w:t>
      </w:r>
      <w:r w:rsidR="00BB2480" w:rsidRPr="006804A4">
        <w:rPr>
          <w:rFonts w:ascii="Times New Roman" w:eastAsia="Times New Roman" w:hAnsi="Times New Roman" w:cs="Times New Roman"/>
          <w:sz w:val="24"/>
          <w:szCs w:val="24"/>
          <w:lang w:eastAsia="uk-UA"/>
        </w:rPr>
        <w:t>7. Засідання наглядової ради або розгляд окремого питання за її рішенням може фіксуватися технічними засобами.</w:t>
      </w:r>
    </w:p>
    <w:p w:rsidR="00066874" w:rsidRPr="006804A4" w:rsidRDefault="00066874" w:rsidP="00066874">
      <w:pPr>
        <w:spacing w:after="0" w:line="240" w:lineRule="auto"/>
        <w:ind w:firstLine="502"/>
        <w:jc w:val="both"/>
        <w:rPr>
          <w:rFonts w:ascii="Times New Roman" w:eastAsia="Times New Roman" w:hAnsi="Times New Roman" w:cs="Times New Roman"/>
          <w:sz w:val="24"/>
          <w:szCs w:val="24"/>
          <w:lang w:eastAsia="uk-UA"/>
        </w:rPr>
      </w:pPr>
    </w:p>
    <w:p w:rsidR="00BB2480" w:rsidRPr="0068569C" w:rsidRDefault="0068569C" w:rsidP="00066874">
      <w:pPr>
        <w:spacing w:after="0" w:line="240" w:lineRule="auto"/>
        <w:ind w:firstLine="502"/>
        <w:jc w:val="both"/>
        <w:rPr>
          <w:rFonts w:eastAsia="Times New Roman" w:cs="Times New Roman"/>
          <w:b/>
          <w:sz w:val="28"/>
          <w:szCs w:val="28"/>
          <w:lang w:eastAsia="uk-UA"/>
        </w:rPr>
      </w:pPr>
      <w:r w:rsidRPr="0068569C">
        <w:rPr>
          <w:rFonts w:eastAsia="Times New Roman" w:cs="Times New Roman"/>
          <w:b/>
          <w:sz w:val="28"/>
          <w:szCs w:val="28"/>
          <w:lang w:eastAsia="uk-UA"/>
        </w:rPr>
        <w:t xml:space="preserve">7. </w:t>
      </w:r>
      <w:r w:rsidR="00BB2480" w:rsidRPr="0068569C">
        <w:rPr>
          <w:rFonts w:eastAsia="Times New Roman" w:cs="Times New Roman"/>
          <w:b/>
          <w:sz w:val="28"/>
          <w:szCs w:val="28"/>
          <w:lang w:eastAsia="uk-UA"/>
        </w:rPr>
        <w:t>Дострокове припинення повноважень членів наглядової ради</w:t>
      </w:r>
    </w:p>
    <w:p w:rsidR="00BB2480" w:rsidRPr="006804A4" w:rsidRDefault="0068569C" w:rsidP="00066874">
      <w:pPr>
        <w:spacing w:after="0" w:line="240" w:lineRule="auto"/>
        <w:ind w:firstLine="502"/>
        <w:jc w:val="both"/>
        <w:rPr>
          <w:rFonts w:ascii="Times New Roman" w:eastAsia="Times New Roman" w:hAnsi="Times New Roman" w:cs="Times New Roman"/>
          <w:sz w:val="24"/>
          <w:szCs w:val="24"/>
          <w:lang w:eastAsia="uk-UA"/>
        </w:rPr>
      </w:pPr>
      <w:bookmarkStart w:id="141" w:name="n824"/>
      <w:bookmarkEnd w:id="141"/>
      <w:r>
        <w:rPr>
          <w:rFonts w:ascii="Times New Roman" w:eastAsia="Times New Roman" w:hAnsi="Times New Roman" w:cs="Times New Roman"/>
          <w:sz w:val="24"/>
          <w:szCs w:val="24"/>
          <w:lang w:eastAsia="uk-UA"/>
        </w:rPr>
        <w:t>7.</w:t>
      </w:r>
      <w:r w:rsidR="00BB2480" w:rsidRPr="006804A4">
        <w:rPr>
          <w:rFonts w:ascii="Times New Roman" w:eastAsia="Times New Roman" w:hAnsi="Times New Roman" w:cs="Times New Roman"/>
          <w:sz w:val="24"/>
          <w:szCs w:val="24"/>
          <w:lang w:eastAsia="uk-UA"/>
        </w:rPr>
        <w:t>1. Загальні збори акціонерного товариства можуть прийняти рішення про дострокове припинення повноважень членів наглядової ради та одночасне обрання нових членів.</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42" w:name="n825"/>
      <w:bookmarkStart w:id="143" w:name="n826"/>
      <w:bookmarkEnd w:id="142"/>
      <w:bookmarkEnd w:id="143"/>
      <w:r w:rsidRPr="006804A4">
        <w:rPr>
          <w:rFonts w:ascii="Times New Roman" w:eastAsia="Times New Roman" w:hAnsi="Times New Roman" w:cs="Times New Roman"/>
          <w:sz w:val="24"/>
          <w:szCs w:val="24"/>
          <w:lang w:eastAsia="uk-UA"/>
        </w:rPr>
        <w:t>Без рішення загальних зборів повноваження члена наглядової ради припиняються:</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44" w:name="n827"/>
      <w:bookmarkStart w:id="145" w:name="n828"/>
      <w:bookmarkEnd w:id="144"/>
      <w:bookmarkEnd w:id="145"/>
      <w:r w:rsidRPr="006804A4">
        <w:rPr>
          <w:rFonts w:ascii="Times New Roman" w:eastAsia="Times New Roman" w:hAnsi="Times New Roman" w:cs="Times New Roman"/>
          <w:sz w:val="24"/>
          <w:szCs w:val="24"/>
          <w:lang w:eastAsia="uk-UA"/>
        </w:rPr>
        <w:t>1) за його бажанням за умови письмового повідомлення про це товариства за два тижні;</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46" w:name="n829"/>
      <w:bookmarkEnd w:id="146"/>
      <w:r w:rsidRPr="006804A4">
        <w:rPr>
          <w:rFonts w:ascii="Times New Roman" w:eastAsia="Times New Roman" w:hAnsi="Times New Roman" w:cs="Times New Roman"/>
          <w:sz w:val="24"/>
          <w:szCs w:val="24"/>
          <w:lang w:eastAsia="uk-UA"/>
        </w:rPr>
        <w:t>2) в разі неможливості виконання обов'язків члена наглядової ради за станом здоров'я;</w:t>
      </w:r>
    </w:p>
    <w:p w:rsidR="00BB2480"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47" w:name="n830"/>
      <w:bookmarkEnd w:id="147"/>
      <w:r w:rsidRPr="006804A4">
        <w:rPr>
          <w:rFonts w:ascii="Times New Roman" w:eastAsia="Times New Roman" w:hAnsi="Times New Roman" w:cs="Times New Roman"/>
          <w:sz w:val="24"/>
          <w:szCs w:val="24"/>
          <w:lang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066874" w:rsidRDefault="00066874" w:rsidP="00066874">
      <w:pPr>
        <w:spacing w:after="0" w:line="240" w:lineRule="auto"/>
        <w:ind w:firstLine="502"/>
        <w:jc w:val="both"/>
        <w:rPr>
          <w:rFonts w:ascii="Times New Roman" w:eastAsia="Times New Roman" w:hAnsi="Times New Roman" w:cs="Times New Roman"/>
          <w:sz w:val="24"/>
          <w:szCs w:val="24"/>
          <w:lang w:eastAsia="uk-UA"/>
        </w:rPr>
      </w:pPr>
    </w:p>
    <w:p w:rsidR="00066874" w:rsidRPr="00066874" w:rsidRDefault="00066874" w:rsidP="00066874">
      <w:pPr>
        <w:pStyle w:val="a3"/>
        <w:numPr>
          <w:ilvl w:val="0"/>
          <w:numId w:val="2"/>
        </w:num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6 -</w:t>
      </w:r>
    </w:p>
    <w:p w:rsidR="00066874" w:rsidRPr="006804A4" w:rsidRDefault="00066874" w:rsidP="00066874">
      <w:pPr>
        <w:spacing w:after="0" w:line="240" w:lineRule="auto"/>
        <w:ind w:firstLine="502"/>
        <w:jc w:val="both"/>
        <w:rPr>
          <w:rFonts w:ascii="Times New Roman" w:eastAsia="Times New Roman" w:hAnsi="Times New Roman" w:cs="Times New Roman"/>
          <w:sz w:val="24"/>
          <w:szCs w:val="24"/>
          <w:lang w:eastAsia="uk-UA"/>
        </w:rPr>
      </w:pP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48" w:name="n831"/>
      <w:bookmarkEnd w:id="148"/>
      <w:r w:rsidRPr="006804A4">
        <w:rPr>
          <w:rFonts w:ascii="Times New Roman" w:eastAsia="Times New Roman" w:hAnsi="Times New Roman" w:cs="Times New Roman"/>
          <w:sz w:val="24"/>
          <w:szCs w:val="24"/>
          <w:lang w:eastAsia="uk-UA"/>
        </w:rPr>
        <w:t>4) в разі смерті, визнання його недієздатним, обмежено дієздатним, безвісно відсутнім, померлим;</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49" w:name="n832"/>
      <w:bookmarkEnd w:id="149"/>
      <w:r w:rsidRPr="006804A4">
        <w:rPr>
          <w:rFonts w:ascii="Times New Roman" w:eastAsia="Times New Roman" w:hAnsi="Times New Roman" w:cs="Times New Roman"/>
          <w:sz w:val="24"/>
          <w:szCs w:val="24"/>
          <w:lang w:eastAsia="uk-UA"/>
        </w:rPr>
        <w:t>5) у разі отримання акціонерним товариством письмового повідомлення про заміну члена наглядової ради, який є представником акціонера.</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50" w:name="n833"/>
      <w:bookmarkStart w:id="151" w:name="n834"/>
      <w:bookmarkStart w:id="152" w:name="n836"/>
      <w:bookmarkEnd w:id="150"/>
      <w:bookmarkEnd w:id="151"/>
      <w:bookmarkEnd w:id="152"/>
      <w:r w:rsidRPr="006804A4">
        <w:rPr>
          <w:rFonts w:ascii="Times New Roman" w:eastAsia="Times New Roman" w:hAnsi="Times New Roman" w:cs="Times New Roman"/>
          <w:sz w:val="24"/>
          <w:szCs w:val="24"/>
          <w:lang w:eastAsia="uk-UA"/>
        </w:rPr>
        <w:t>Статутом товариства можуть бути передбачені додаткові підстави для припинення повноважень члена наглядової ради.</w:t>
      </w:r>
    </w:p>
    <w:p w:rsidR="00BB2480" w:rsidRPr="006804A4" w:rsidRDefault="00BB2480" w:rsidP="00066874">
      <w:pPr>
        <w:spacing w:after="0" w:line="240" w:lineRule="auto"/>
        <w:ind w:firstLine="502"/>
        <w:jc w:val="both"/>
        <w:rPr>
          <w:rFonts w:ascii="Times New Roman" w:eastAsia="Times New Roman" w:hAnsi="Times New Roman" w:cs="Times New Roman"/>
          <w:sz w:val="24"/>
          <w:szCs w:val="24"/>
          <w:lang w:eastAsia="uk-UA"/>
        </w:rPr>
      </w:pPr>
      <w:bookmarkStart w:id="153" w:name="n837"/>
      <w:bookmarkEnd w:id="153"/>
      <w:r w:rsidRPr="006804A4">
        <w:rPr>
          <w:rFonts w:ascii="Times New Roman" w:eastAsia="Times New Roman" w:hAnsi="Times New Roman" w:cs="Times New Roman"/>
          <w:sz w:val="24"/>
          <w:szCs w:val="24"/>
          <w:lang w:eastAsia="uk-UA"/>
        </w:rPr>
        <w:t>З припиненням повноважень члена наглядової ради одночасно припиняється дія договору (контракту), укладеного з ним.</w:t>
      </w:r>
    </w:p>
    <w:p w:rsidR="00BB2480" w:rsidRPr="006804A4" w:rsidRDefault="0068569C" w:rsidP="00066874">
      <w:pPr>
        <w:spacing w:after="0" w:line="240" w:lineRule="auto"/>
        <w:ind w:firstLine="502"/>
        <w:jc w:val="both"/>
        <w:rPr>
          <w:rFonts w:ascii="Times New Roman" w:eastAsia="Times New Roman" w:hAnsi="Times New Roman" w:cs="Times New Roman"/>
          <w:sz w:val="24"/>
          <w:szCs w:val="24"/>
          <w:lang w:eastAsia="uk-UA"/>
        </w:rPr>
      </w:pPr>
      <w:bookmarkStart w:id="154" w:name="n838"/>
      <w:bookmarkStart w:id="155" w:name="n839"/>
      <w:bookmarkEnd w:id="154"/>
      <w:bookmarkEnd w:id="155"/>
      <w:r>
        <w:rPr>
          <w:rFonts w:ascii="Times New Roman" w:eastAsia="Times New Roman" w:hAnsi="Times New Roman" w:cs="Times New Roman"/>
          <w:sz w:val="24"/>
          <w:szCs w:val="24"/>
          <w:lang w:eastAsia="uk-UA"/>
        </w:rPr>
        <w:t>7.</w:t>
      </w:r>
      <w:r w:rsidR="00BB2480" w:rsidRPr="006804A4">
        <w:rPr>
          <w:rFonts w:ascii="Times New Roman" w:eastAsia="Times New Roman" w:hAnsi="Times New Roman" w:cs="Times New Roman"/>
          <w:sz w:val="24"/>
          <w:szCs w:val="24"/>
          <w:lang w:eastAsia="uk-UA"/>
        </w:rPr>
        <w:t>2. У разі якщо обрання членів наглядової ради здійснювалося шляхом кумулятивного голосування, рішення загальних зборів про дострокове припинення повноважень може прийматися тільки стосовно всіх членів наглядової ради.</w:t>
      </w:r>
    </w:p>
    <w:p w:rsidR="00C16838" w:rsidRDefault="00C16838" w:rsidP="00066874">
      <w:pPr>
        <w:spacing w:after="0" w:line="240" w:lineRule="auto"/>
        <w:jc w:val="both"/>
      </w:pPr>
    </w:p>
    <w:p w:rsidR="00066874" w:rsidRDefault="00066874" w:rsidP="00066874">
      <w:pPr>
        <w:spacing w:after="0" w:line="240" w:lineRule="auto"/>
        <w:jc w:val="both"/>
      </w:pPr>
    </w:p>
    <w:p w:rsidR="00066874" w:rsidRPr="00923E45" w:rsidRDefault="00066874" w:rsidP="00066874">
      <w:pPr>
        <w:tabs>
          <w:tab w:val="left" w:pos="540"/>
        </w:tabs>
        <w:jc w:val="both"/>
        <w:rPr>
          <w:b/>
          <w:sz w:val="28"/>
          <w:szCs w:val="28"/>
        </w:rPr>
      </w:pPr>
      <w:r w:rsidRPr="00923E45">
        <w:rPr>
          <w:b/>
          <w:sz w:val="28"/>
          <w:szCs w:val="28"/>
        </w:rPr>
        <w:t>За дорученням зборів</w:t>
      </w:r>
    </w:p>
    <w:p w:rsidR="00066874" w:rsidRPr="00923E45" w:rsidRDefault="00066874" w:rsidP="00066874">
      <w:pPr>
        <w:tabs>
          <w:tab w:val="left" w:pos="540"/>
        </w:tabs>
        <w:jc w:val="both"/>
        <w:rPr>
          <w:b/>
          <w:sz w:val="28"/>
          <w:szCs w:val="28"/>
        </w:rPr>
      </w:pPr>
    </w:p>
    <w:p w:rsidR="00066874" w:rsidRPr="00923E45" w:rsidRDefault="00066874" w:rsidP="00066874">
      <w:pPr>
        <w:tabs>
          <w:tab w:val="left" w:pos="540"/>
        </w:tabs>
        <w:jc w:val="both"/>
        <w:rPr>
          <w:b/>
          <w:sz w:val="28"/>
          <w:szCs w:val="28"/>
        </w:rPr>
      </w:pPr>
      <w:r w:rsidRPr="00923E45">
        <w:rPr>
          <w:b/>
          <w:sz w:val="28"/>
          <w:szCs w:val="28"/>
        </w:rPr>
        <w:t xml:space="preserve">Голова Наглядової ради </w:t>
      </w:r>
      <w:proofErr w:type="spellStart"/>
      <w:r w:rsidRPr="00923E45">
        <w:rPr>
          <w:b/>
          <w:sz w:val="28"/>
          <w:szCs w:val="28"/>
        </w:rPr>
        <w:t>ПрАТ</w:t>
      </w:r>
      <w:proofErr w:type="spellEnd"/>
      <w:r w:rsidRPr="00923E45">
        <w:rPr>
          <w:b/>
          <w:sz w:val="28"/>
          <w:szCs w:val="28"/>
        </w:rPr>
        <w:t xml:space="preserve">                                                     А.Ш.Чорний</w:t>
      </w:r>
    </w:p>
    <w:p w:rsidR="00066874" w:rsidRPr="00FD536D" w:rsidRDefault="00066874" w:rsidP="00066874">
      <w:pPr>
        <w:jc w:val="both"/>
      </w:pPr>
    </w:p>
    <w:p w:rsidR="00066874" w:rsidRDefault="00066874" w:rsidP="00066874">
      <w:pPr>
        <w:spacing w:after="0" w:line="240" w:lineRule="auto"/>
        <w:jc w:val="both"/>
      </w:pPr>
    </w:p>
    <w:sectPr w:rsidR="00066874" w:rsidSect="00C1683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B47C4"/>
    <w:multiLevelType w:val="hybridMultilevel"/>
    <w:tmpl w:val="252E99BE"/>
    <w:lvl w:ilvl="0" w:tplc="12DE4F26">
      <w:start w:val="1"/>
      <w:numFmt w:val="decimal"/>
      <w:lvlText w:val="%1."/>
      <w:lvlJc w:val="left"/>
      <w:pPr>
        <w:tabs>
          <w:tab w:val="num" w:pos="720"/>
        </w:tabs>
        <w:ind w:left="720" w:hanging="360"/>
      </w:pPr>
      <w:rPr>
        <w:rFonts w:hint="default"/>
      </w:rPr>
    </w:lvl>
    <w:lvl w:ilvl="1" w:tplc="FE209C4C">
      <w:numFmt w:val="none"/>
      <w:lvlText w:val=""/>
      <w:lvlJc w:val="left"/>
      <w:pPr>
        <w:tabs>
          <w:tab w:val="num" w:pos="360"/>
        </w:tabs>
      </w:pPr>
    </w:lvl>
    <w:lvl w:ilvl="2" w:tplc="97C855EC">
      <w:numFmt w:val="none"/>
      <w:lvlText w:val=""/>
      <w:lvlJc w:val="left"/>
      <w:pPr>
        <w:tabs>
          <w:tab w:val="num" w:pos="360"/>
        </w:tabs>
      </w:pPr>
    </w:lvl>
    <w:lvl w:ilvl="3" w:tplc="D9FE7A08">
      <w:numFmt w:val="none"/>
      <w:lvlText w:val=""/>
      <w:lvlJc w:val="left"/>
      <w:pPr>
        <w:tabs>
          <w:tab w:val="num" w:pos="360"/>
        </w:tabs>
      </w:pPr>
    </w:lvl>
    <w:lvl w:ilvl="4" w:tplc="0B426794">
      <w:numFmt w:val="none"/>
      <w:lvlText w:val=""/>
      <w:lvlJc w:val="left"/>
      <w:pPr>
        <w:tabs>
          <w:tab w:val="num" w:pos="360"/>
        </w:tabs>
      </w:pPr>
    </w:lvl>
    <w:lvl w:ilvl="5" w:tplc="15AE04B2">
      <w:numFmt w:val="none"/>
      <w:lvlText w:val=""/>
      <w:lvlJc w:val="left"/>
      <w:pPr>
        <w:tabs>
          <w:tab w:val="num" w:pos="360"/>
        </w:tabs>
      </w:pPr>
    </w:lvl>
    <w:lvl w:ilvl="6" w:tplc="97CC09EA">
      <w:numFmt w:val="none"/>
      <w:lvlText w:val=""/>
      <w:lvlJc w:val="left"/>
      <w:pPr>
        <w:tabs>
          <w:tab w:val="num" w:pos="360"/>
        </w:tabs>
      </w:pPr>
    </w:lvl>
    <w:lvl w:ilvl="7" w:tplc="951E3156">
      <w:numFmt w:val="none"/>
      <w:lvlText w:val=""/>
      <w:lvlJc w:val="left"/>
      <w:pPr>
        <w:tabs>
          <w:tab w:val="num" w:pos="360"/>
        </w:tabs>
      </w:pPr>
    </w:lvl>
    <w:lvl w:ilvl="8" w:tplc="285CD580">
      <w:numFmt w:val="none"/>
      <w:lvlText w:val=""/>
      <w:lvlJc w:val="left"/>
      <w:pPr>
        <w:tabs>
          <w:tab w:val="num" w:pos="360"/>
        </w:tabs>
      </w:pPr>
    </w:lvl>
  </w:abstractNum>
  <w:abstractNum w:abstractNumId="1">
    <w:nsid w:val="66A8791D"/>
    <w:multiLevelType w:val="hybridMultilevel"/>
    <w:tmpl w:val="500C3DD6"/>
    <w:lvl w:ilvl="0" w:tplc="8CF635EE">
      <w:start w:val="10"/>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B2480"/>
    <w:rsid w:val="00066874"/>
    <w:rsid w:val="00127EBB"/>
    <w:rsid w:val="003F693A"/>
    <w:rsid w:val="00481F2D"/>
    <w:rsid w:val="0068569C"/>
    <w:rsid w:val="00977D40"/>
    <w:rsid w:val="009A2AE9"/>
    <w:rsid w:val="00A3703E"/>
    <w:rsid w:val="00BB2480"/>
    <w:rsid w:val="00C168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80"/>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A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9836</Words>
  <Characters>5608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albert_s</dc:creator>
  <cp:lastModifiedBy>albert_s</cp:lastModifiedBy>
  <cp:revision>1</cp:revision>
  <dcterms:created xsi:type="dcterms:W3CDTF">2020-02-05T07:28:00Z</dcterms:created>
  <dcterms:modified xsi:type="dcterms:W3CDTF">2020-02-05T08:45:00Z</dcterms:modified>
</cp:coreProperties>
</file>