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5" w:rsidRPr="008B2525" w:rsidRDefault="008B2525" w:rsidP="008B2525">
      <w:pPr>
        <w:jc w:val="center"/>
        <w:rPr>
          <w:b/>
          <w:lang w:val="uk-UA"/>
        </w:rPr>
      </w:pPr>
      <w:r w:rsidRPr="009E2278">
        <w:rPr>
          <w:b/>
        </w:rPr>
        <w:t>ПРОТОКОЛ №</w:t>
      </w:r>
      <w:r>
        <w:rPr>
          <w:b/>
          <w:lang w:val="uk-UA"/>
        </w:rPr>
        <w:t>24/19</w:t>
      </w:r>
    </w:p>
    <w:p w:rsidR="008B2525" w:rsidRPr="009E2278" w:rsidRDefault="008B2525" w:rsidP="008B2525">
      <w:pPr>
        <w:jc w:val="center"/>
        <w:rPr>
          <w:b/>
        </w:rPr>
      </w:pPr>
      <w:r w:rsidRPr="009E2278">
        <w:rPr>
          <w:b/>
        </w:rPr>
        <w:t xml:space="preserve"> заседания Наблюдательного Совета П</w:t>
      </w:r>
      <w:r>
        <w:rPr>
          <w:b/>
        </w:rPr>
        <w:t>р</w:t>
      </w:r>
      <w:r w:rsidRPr="009E2278">
        <w:rPr>
          <w:b/>
        </w:rPr>
        <w:t>АО «ИПЦ СФО»</w:t>
      </w:r>
    </w:p>
    <w:p w:rsidR="008B2525" w:rsidRPr="009E2278" w:rsidRDefault="008B2525" w:rsidP="008B2525">
      <w:pPr>
        <w:jc w:val="center"/>
        <w:rPr>
          <w:b/>
        </w:rPr>
      </w:pPr>
      <w:r>
        <w:rPr>
          <w:b/>
        </w:rPr>
        <w:t xml:space="preserve">от </w:t>
      </w:r>
      <w:r>
        <w:rPr>
          <w:b/>
          <w:lang w:val="uk-UA"/>
        </w:rPr>
        <w:t>8</w:t>
      </w:r>
      <w:r>
        <w:rPr>
          <w:b/>
        </w:rPr>
        <w:t xml:space="preserve"> апреля</w:t>
      </w:r>
      <w:r w:rsidRPr="009E2278">
        <w:rPr>
          <w:b/>
        </w:rPr>
        <w:t xml:space="preserve"> 201</w:t>
      </w:r>
      <w:r>
        <w:rPr>
          <w:b/>
          <w:lang w:val="uk-UA"/>
        </w:rPr>
        <w:t>9</w:t>
      </w:r>
      <w:r w:rsidRPr="009E2278">
        <w:rPr>
          <w:b/>
        </w:rPr>
        <w:t xml:space="preserve"> года</w:t>
      </w:r>
    </w:p>
    <w:p w:rsidR="008B2525" w:rsidRPr="009E2278" w:rsidRDefault="008B2525" w:rsidP="008B2525">
      <w:pPr>
        <w:jc w:val="center"/>
        <w:rPr>
          <w:b/>
        </w:rPr>
      </w:pP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 xml:space="preserve">Присутствовали:  </w:t>
      </w:r>
      <w:r w:rsidRPr="009E2278">
        <w:t>:</w:t>
      </w:r>
      <w:r w:rsidRPr="009E2278">
        <w:rPr>
          <w:b/>
        </w:rPr>
        <w:t>Черный А.Ш.</w:t>
      </w:r>
    </w:p>
    <w:p w:rsidR="008B2525" w:rsidRPr="009E2278" w:rsidRDefault="008B2525" w:rsidP="008B2525">
      <w:pPr>
        <w:jc w:val="both"/>
        <w:rPr>
          <w:b/>
        </w:rPr>
      </w:pPr>
      <w:r w:rsidRPr="009E2278">
        <w:t xml:space="preserve">                                   </w:t>
      </w:r>
      <w:r w:rsidRPr="009E2278">
        <w:rPr>
          <w:b/>
        </w:rPr>
        <w:t>Караваев А.К.</w:t>
      </w: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 xml:space="preserve">                                   Шабля Н.М.</w:t>
      </w: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 xml:space="preserve">                                   Друзь Л.М.</w:t>
      </w: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>Приглашенные:</w:t>
      </w: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 xml:space="preserve"> </w:t>
      </w:r>
      <w:r w:rsidRPr="009E2278">
        <w:t xml:space="preserve">от  Правления: </w:t>
      </w:r>
      <w:r w:rsidRPr="009E2278">
        <w:rPr>
          <w:b/>
        </w:rPr>
        <w:t xml:space="preserve">Черный М.А. </w:t>
      </w:r>
      <w:r>
        <w:rPr>
          <w:b/>
          <w:lang w:val="uk-UA"/>
        </w:rPr>
        <w:t xml:space="preserve">               </w:t>
      </w:r>
      <w:r w:rsidRPr="009E2278">
        <w:rPr>
          <w:b/>
        </w:rPr>
        <w:t xml:space="preserve"> </w:t>
      </w:r>
      <w:r w:rsidRPr="009E2278">
        <w:t xml:space="preserve">от Ревизионной комиссии </w:t>
      </w:r>
      <w:r w:rsidRPr="009E2278">
        <w:rPr>
          <w:b/>
        </w:rPr>
        <w:t>Наливайская Н.А..</w:t>
      </w:r>
    </w:p>
    <w:p w:rsidR="008B2525" w:rsidRPr="009E2278" w:rsidRDefault="008B2525" w:rsidP="008B2525">
      <w:pPr>
        <w:jc w:val="both"/>
        <w:rPr>
          <w:b/>
          <w:lang w:val="uk-UA"/>
        </w:rPr>
      </w:pPr>
      <w:r w:rsidRPr="009E2278">
        <w:rPr>
          <w:b/>
          <w:lang w:val="uk-UA"/>
        </w:rPr>
        <w:t xml:space="preserve">                           Деордиев А.Д.</w:t>
      </w:r>
    </w:p>
    <w:p w:rsidR="008B2525" w:rsidRPr="009E2278" w:rsidRDefault="008B2525" w:rsidP="008B2525">
      <w:pPr>
        <w:jc w:val="both"/>
        <w:rPr>
          <w:b/>
          <w:lang w:val="uk-UA"/>
        </w:rPr>
      </w:pPr>
      <w:r w:rsidRPr="009E2278">
        <w:rPr>
          <w:b/>
          <w:lang w:val="uk-UA"/>
        </w:rPr>
        <w:t xml:space="preserve">                           Ерохина Р.Л.</w:t>
      </w: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 xml:space="preserve">                           Наливайская Н.Н.</w:t>
      </w:r>
    </w:p>
    <w:p w:rsidR="008B2525" w:rsidRPr="009E2278" w:rsidRDefault="008B2525" w:rsidP="008B2525">
      <w:pPr>
        <w:jc w:val="both"/>
        <w:rPr>
          <w:b/>
        </w:rPr>
      </w:pPr>
    </w:p>
    <w:p w:rsidR="008B2525" w:rsidRPr="009E2278" w:rsidRDefault="008B2525" w:rsidP="008B2525">
      <w:pPr>
        <w:ind w:left="1620" w:hanging="1620"/>
        <w:jc w:val="both"/>
      </w:pPr>
      <w:r w:rsidRPr="009E2278">
        <w:rPr>
          <w:b/>
        </w:rPr>
        <w:t xml:space="preserve">Повестка дня: </w:t>
      </w:r>
    </w:p>
    <w:p w:rsidR="008B2525" w:rsidRPr="009E2278" w:rsidRDefault="008B2525" w:rsidP="008B2525">
      <w:pPr>
        <w:numPr>
          <w:ilvl w:val="0"/>
          <w:numId w:val="1"/>
        </w:numPr>
        <w:jc w:val="both"/>
      </w:pPr>
      <w:r w:rsidRPr="009E2278">
        <w:t>О ходе подготовки к собрани</w:t>
      </w:r>
      <w:r>
        <w:t xml:space="preserve">ю акционеров </w:t>
      </w:r>
      <w:r>
        <w:rPr>
          <w:lang w:val="uk-UA"/>
        </w:rPr>
        <w:t>23</w:t>
      </w:r>
      <w:r>
        <w:t>.04.201</w:t>
      </w:r>
      <w:r>
        <w:rPr>
          <w:lang w:val="uk-UA"/>
        </w:rPr>
        <w:t>9</w:t>
      </w:r>
      <w:r w:rsidRPr="009E2278">
        <w:t xml:space="preserve"> г</w:t>
      </w:r>
    </w:p>
    <w:p w:rsidR="008B2525" w:rsidRPr="009E2278" w:rsidRDefault="008B2525" w:rsidP="008B2525">
      <w:pPr>
        <w:numPr>
          <w:ilvl w:val="0"/>
          <w:numId w:val="1"/>
        </w:numPr>
        <w:jc w:val="both"/>
      </w:pPr>
      <w:r w:rsidRPr="009E2278">
        <w:t>Утверждение формы бюл</w:t>
      </w:r>
      <w:r w:rsidR="003C438E">
        <w:t>л</w:t>
      </w:r>
      <w:r w:rsidRPr="009E2278">
        <w:t>ет</w:t>
      </w:r>
      <w:r w:rsidR="003C438E">
        <w:t>е</w:t>
      </w:r>
      <w:r w:rsidRPr="009E2278">
        <w:t>ней для голосования на собрании</w:t>
      </w:r>
    </w:p>
    <w:p w:rsidR="008B2525" w:rsidRPr="009E2278" w:rsidRDefault="008B2525" w:rsidP="008B2525">
      <w:pPr>
        <w:numPr>
          <w:ilvl w:val="0"/>
          <w:numId w:val="1"/>
        </w:numPr>
        <w:jc w:val="both"/>
      </w:pPr>
      <w:r w:rsidRPr="009E2278">
        <w:t xml:space="preserve">Утверждение проектов решения по вопросам повестки </w:t>
      </w:r>
      <w:r w:rsidR="00D60AD5">
        <w:t>дня собрания и внесение их в бю</w:t>
      </w:r>
      <w:r w:rsidR="00D60AD5">
        <w:rPr>
          <w:lang w:val="uk-UA"/>
        </w:rPr>
        <w:t>лл</w:t>
      </w:r>
      <w:r w:rsidR="00D60AD5">
        <w:t>ет</w:t>
      </w:r>
      <w:r w:rsidR="003C438E">
        <w:t>е</w:t>
      </w:r>
      <w:r w:rsidR="00D60AD5">
        <w:t>н</w:t>
      </w:r>
      <w:r w:rsidR="00D60AD5">
        <w:rPr>
          <w:lang w:val="uk-UA"/>
        </w:rPr>
        <w:t>и</w:t>
      </w:r>
      <w:r w:rsidRPr="009E2278">
        <w:t xml:space="preserve"> для голосования</w:t>
      </w:r>
    </w:p>
    <w:p w:rsidR="008B2525" w:rsidRDefault="008B2525" w:rsidP="008B2525">
      <w:pPr>
        <w:jc w:val="both"/>
        <w:rPr>
          <w:b/>
        </w:rPr>
      </w:pPr>
    </w:p>
    <w:p w:rsidR="008B2525" w:rsidRPr="009E2278" w:rsidRDefault="008B2525" w:rsidP="008B2525">
      <w:pPr>
        <w:jc w:val="both"/>
        <w:rPr>
          <w:b/>
        </w:rPr>
      </w:pPr>
      <w:r w:rsidRPr="009E2278">
        <w:rPr>
          <w:b/>
        </w:rPr>
        <w:t>По первому вопросу:</w:t>
      </w:r>
    </w:p>
    <w:p w:rsidR="008B2525" w:rsidRPr="009E2278" w:rsidRDefault="008B2525" w:rsidP="008B2525">
      <w:pPr>
        <w:jc w:val="both"/>
      </w:pPr>
      <w:r w:rsidRPr="009E2278">
        <w:rPr>
          <w:b/>
        </w:rPr>
        <w:t xml:space="preserve">     </w:t>
      </w:r>
      <w:r w:rsidRPr="009E2278">
        <w:t xml:space="preserve">Председатель Наблюдательного совета </w:t>
      </w:r>
      <w:r w:rsidRPr="009E2278">
        <w:rPr>
          <w:b/>
        </w:rPr>
        <w:t xml:space="preserve">Черный А.Ш. </w:t>
      </w:r>
      <w:r w:rsidRPr="009E2278">
        <w:t>доложил, что все необходимые мероприятия по подготовке к собранию, предусмотренные Законом Украины «Об акционерных обществах» и Уставом П</w:t>
      </w:r>
      <w:r>
        <w:t>р</w:t>
      </w:r>
      <w:r w:rsidRPr="009E2278">
        <w:t>АО «ИПЦ СФО» выполнены, в том числе</w:t>
      </w:r>
    </w:p>
    <w:p w:rsidR="008B2525" w:rsidRDefault="008B2525" w:rsidP="008B2525">
      <w:pPr>
        <w:numPr>
          <w:ilvl w:val="0"/>
          <w:numId w:val="2"/>
        </w:numPr>
        <w:jc w:val="both"/>
      </w:pPr>
      <w:r>
        <w:rPr>
          <w:lang w:val="uk-UA"/>
        </w:rPr>
        <w:t>4</w:t>
      </w:r>
      <w:r w:rsidRPr="009E2278">
        <w:rPr>
          <w:lang w:val="uk-UA"/>
        </w:rPr>
        <w:t xml:space="preserve"> </w:t>
      </w:r>
      <w:r>
        <w:t>февраля 201</w:t>
      </w:r>
      <w:r>
        <w:rPr>
          <w:lang w:val="uk-UA"/>
        </w:rPr>
        <w:t>9</w:t>
      </w:r>
      <w:r w:rsidRPr="009E2278">
        <w:t xml:space="preserve"> года проведено совместное заседание Наблюдательного совета и Правления, на котором определена дата проведения собрания и </w:t>
      </w:r>
      <w:r>
        <w:t>проект повестки</w:t>
      </w:r>
      <w:r w:rsidRPr="009E2278">
        <w:t xml:space="preserve"> дня</w:t>
      </w:r>
    </w:p>
    <w:p w:rsidR="008B2525" w:rsidRPr="009E2278" w:rsidRDefault="008B2525" w:rsidP="008B2525">
      <w:pPr>
        <w:numPr>
          <w:ilvl w:val="0"/>
          <w:numId w:val="2"/>
        </w:numPr>
        <w:jc w:val="both"/>
      </w:pPr>
      <w:r>
        <w:t xml:space="preserve">22 февраля 2019 года </w:t>
      </w:r>
      <w:r w:rsidR="00EE552E" w:rsidRPr="009E2278">
        <w:t>проведено совместное заседание Наблюдательного совета и Правления, на котором</w:t>
      </w:r>
      <w:r w:rsidR="00EE552E">
        <w:t xml:space="preserve"> утверждены проекты решений по вопросам повестки дня собрания</w:t>
      </w:r>
    </w:p>
    <w:p w:rsidR="008B2525" w:rsidRDefault="008B2525" w:rsidP="008B2525">
      <w:pPr>
        <w:numPr>
          <w:ilvl w:val="0"/>
          <w:numId w:val="2"/>
        </w:numPr>
        <w:jc w:val="both"/>
      </w:pPr>
      <w:r w:rsidRPr="009E2278">
        <w:t xml:space="preserve">заказан у Национального депозитария </w:t>
      </w:r>
      <w:r>
        <w:t xml:space="preserve">и получен список акционеров, которым направляются уведомления о собрании состоянием на </w:t>
      </w:r>
      <w:r>
        <w:rPr>
          <w:lang w:val="uk-UA"/>
        </w:rPr>
        <w:t>17</w:t>
      </w:r>
      <w:r>
        <w:t>.03.201</w:t>
      </w:r>
      <w:r>
        <w:rPr>
          <w:lang w:val="uk-UA"/>
        </w:rPr>
        <w:t>9</w:t>
      </w:r>
      <w:r>
        <w:t xml:space="preserve"> г.</w:t>
      </w:r>
      <w:r w:rsidRPr="009E2278">
        <w:t xml:space="preserve"> имеют право</w:t>
      </w:r>
      <w:r>
        <w:t xml:space="preserve"> участвовать в собрании на 2</w:t>
      </w:r>
      <w:r>
        <w:rPr>
          <w:lang w:val="uk-UA"/>
        </w:rPr>
        <w:t>3</w:t>
      </w:r>
      <w:r>
        <w:t>.0</w:t>
      </w:r>
      <w:r>
        <w:rPr>
          <w:lang w:val="uk-UA"/>
        </w:rPr>
        <w:t>4</w:t>
      </w:r>
      <w:r>
        <w:t>.201</w:t>
      </w:r>
      <w:r>
        <w:rPr>
          <w:lang w:val="uk-UA"/>
        </w:rPr>
        <w:t>9</w:t>
      </w:r>
      <w:r w:rsidRPr="009E2278">
        <w:t xml:space="preserve"> г.</w:t>
      </w:r>
    </w:p>
    <w:p w:rsidR="008B2525" w:rsidRPr="009E2278" w:rsidRDefault="008B2525" w:rsidP="008B2525">
      <w:pPr>
        <w:numPr>
          <w:ilvl w:val="0"/>
          <w:numId w:val="2"/>
        </w:numPr>
        <w:jc w:val="both"/>
      </w:pPr>
      <w:r w:rsidRPr="009E2278">
        <w:t xml:space="preserve">заказан у Национального депозитария </w:t>
      </w:r>
      <w:r>
        <w:t xml:space="preserve"> список акционеров, которые</w:t>
      </w:r>
      <w:r w:rsidRPr="009E2278">
        <w:t xml:space="preserve"> имеют право</w:t>
      </w:r>
      <w:r>
        <w:t xml:space="preserve"> участвовать в собрании состоянием на  1</w:t>
      </w:r>
      <w:r>
        <w:rPr>
          <w:lang w:val="uk-UA"/>
        </w:rPr>
        <w:t>7</w:t>
      </w:r>
      <w:r>
        <w:t>.04.</w:t>
      </w:r>
      <w:r w:rsidRPr="009E2278">
        <w:t>201</w:t>
      </w:r>
      <w:r>
        <w:rPr>
          <w:lang w:val="uk-UA"/>
        </w:rPr>
        <w:t>9</w:t>
      </w:r>
      <w:r w:rsidRPr="009E2278">
        <w:t xml:space="preserve"> г.</w:t>
      </w:r>
    </w:p>
    <w:p w:rsidR="008B2525" w:rsidRPr="009E2278" w:rsidRDefault="008B2525" w:rsidP="008B2525">
      <w:pPr>
        <w:numPr>
          <w:ilvl w:val="0"/>
          <w:numId w:val="2"/>
        </w:numPr>
        <w:jc w:val="both"/>
        <w:rPr>
          <w:b/>
        </w:rPr>
      </w:pPr>
      <w:r w:rsidRPr="009E2278">
        <w:t>создана регистр</w:t>
      </w:r>
      <w:r>
        <w:t xml:space="preserve">ационной комиссии, которая </w:t>
      </w:r>
      <w:r>
        <w:rPr>
          <w:lang w:val="uk-UA"/>
        </w:rPr>
        <w:t>21</w:t>
      </w:r>
      <w:r>
        <w:t xml:space="preserve"> марта</w:t>
      </w:r>
      <w:r w:rsidRPr="009E2278">
        <w:t xml:space="preserve"> 201</w:t>
      </w:r>
      <w:r>
        <w:rPr>
          <w:lang w:val="uk-UA"/>
        </w:rPr>
        <w:t>9</w:t>
      </w:r>
      <w:r w:rsidRPr="009E2278">
        <w:t xml:space="preserve"> года обеспечила рассылку уведомлений о собрании акционерам</w:t>
      </w:r>
    </w:p>
    <w:p w:rsidR="008B2525" w:rsidRPr="008B2525" w:rsidRDefault="008B2525" w:rsidP="008B2525">
      <w:pPr>
        <w:numPr>
          <w:ilvl w:val="0"/>
          <w:numId w:val="2"/>
        </w:numPr>
        <w:jc w:val="both"/>
        <w:rPr>
          <w:b/>
        </w:rPr>
      </w:pPr>
      <w:r w:rsidRPr="009E2278">
        <w:t xml:space="preserve">сообщение о проведении собрания </w:t>
      </w:r>
      <w:r>
        <w:rPr>
          <w:lang w:val="uk-UA"/>
        </w:rPr>
        <w:t xml:space="preserve">размещено </w:t>
      </w:r>
      <w:r>
        <w:rPr>
          <w:rStyle w:val="longtext"/>
          <w:shd w:val="clear" w:color="auto" w:fill="FFFFFF"/>
          <w:lang w:val="uk-UA"/>
        </w:rPr>
        <w:t xml:space="preserve">на </w:t>
      </w:r>
      <w:r>
        <w:rPr>
          <w:rStyle w:val="longtext"/>
          <w:shd w:val="clear" w:color="auto" w:fill="FFFFFF"/>
          <w:lang w:val="en-US"/>
        </w:rPr>
        <w:t>Stockmarket</w:t>
      </w:r>
      <w:r w:rsidRPr="008B2525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  <w:lang w:val="en-US"/>
        </w:rPr>
        <w:t>gov</w:t>
      </w:r>
      <w:r w:rsidRPr="008B2525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  <w:lang w:val="en-US"/>
        </w:rPr>
        <w:t>ua</w:t>
      </w:r>
      <w:r w:rsidRPr="008B2525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uk-UA"/>
        </w:rPr>
        <w:t xml:space="preserve"> </w:t>
      </w:r>
      <w:r w:rsidRPr="008B2525">
        <w:rPr>
          <w:rStyle w:val="longtext"/>
          <w:shd w:val="clear" w:color="auto" w:fill="FFFFFF"/>
        </w:rPr>
        <w:t>5</w:t>
      </w:r>
      <w:r>
        <w:rPr>
          <w:rStyle w:val="longtext"/>
          <w:shd w:val="clear" w:color="auto" w:fill="FFFFFF"/>
          <w:lang w:val="uk-UA"/>
        </w:rPr>
        <w:t>.02.2019 р.</w:t>
      </w:r>
      <w:r>
        <w:rPr>
          <w:lang w:val="uk-UA"/>
        </w:rPr>
        <w:t xml:space="preserve"> </w:t>
      </w:r>
      <w:r>
        <w:t xml:space="preserve">и на </w:t>
      </w:r>
      <w:r w:rsidR="003C438E">
        <w:rPr>
          <w:lang w:val="uk-UA"/>
        </w:rPr>
        <w:t>собственн</w:t>
      </w:r>
      <w:r>
        <w:rPr>
          <w:lang w:val="uk-UA"/>
        </w:rPr>
        <w:t>ом веб-сайті Обще</w:t>
      </w:r>
      <w:r w:rsidRPr="00AE5286">
        <w:rPr>
          <w:lang w:val="uk-UA"/>
        </w:rPr>
        <w:t xml:space="preserve">ства </w:t>
      </w:r>
      <w:r w:rsidRPr="00AE5286">
        <w:rPr>
          <w:b/>
          <w:bCs/>
          <w:noProof/>
          <w:lang w:val="uk-UA"/>
        </w:rPr>
        <w:t>www.ipcsfo.pat.ua</w:t>
      </w:r>
    </w:p>
    <w:p w:rsidR="008B2525" w:rsidRPr="008B2525" w:rsidRDefault="008B2525" w:rsidP="008B2525">
      <w:pPr>
        <w:numPr>
          <w:ilvl w:val="0"/>
          <w:numId w:val="2"/>
        </w:numPr>
        <w:jc w:val="both"/>
        <w:rPr>
          <w:b/>
        </w:rPr>
      </w:pPr>
      <w:r w:rsidRPr="009E2278">
        <w:t>разработаны бюл</w:t>
      </w:r>
      <w:r>
        <w:t>л</w:t>
      </w:r>
      <w:r w:rsidRPr="009E2278">
        <w:t>е</w:t>
      </w:r>
      <w:r w:rsidR="003C438E">
        <w:t>те</w:t>
      </w:r>
      <w:r w:rsidRPr="009E2278">
        <w:t xml:space="preserve">ни и проекты решений по вопросам повестки дня, которые представляются для </w:t>
      </w:r>
      <w:r>
        <w:t xml:space="preserve">окончательного </w:t>
      </w:r>
      <w:r w:rsidRPr="009E2278">
        <w:t xml:space="preserve">утверждения на настоящем заседании </w:t>
      </w:r>
    </w:p>
    <w:p w:rsidR="008B2525" w:rsidRPr="009E2278" w:rsidRDefault="008B2525" w:rsidP="008B2525">
      <w:pPr>
        <w:ind w:left="360"/>
        <w:jc w:val="both"/>
      </w:pPr>
    </w:p>
    <w:p w:rsidR="008B2525" w:rsidRPr="009E2278" w:rsidRDefault="008B2525" w:rsidP="008B2525">
      <w:pPr>
        <w:ind w:left="360" w:hanging="360"/>
        <w:jc w:val="both"/>
        <w:rPr>
          <w:b/>
        </w:rPr>
      </w:pPr>
      <w:r w:rsidRPr="009E2278">
        <w:rPr>
          <w:b/>
        </w:rPr>
        <w:t>По второму вопросу:</w:t>
      </w:r>
    </w:p>
    <w:p w:rsidR="008B2525" w:rsidRPr="009E2278" w:rsidRDefault="008B2525" w:rsidP="008B2525">
      <w:pPr>
        <w:jc w:val="both"/>
      </w:pPr>
      <w:r w:rsidRPr="009E2278">
        <w:rPr>
          <w:b/>
        </w:rPr>
        <w:t xml:space="preserve">    </w:t>
      </w:r>
      <w:r w:rsidRPr="009E2278">
        <w:t>Представлены и утверждены формы бюл</w:t>
      </w:r>
      <w:r w:rsidR="00852E0A">
        <w:t>л</w:t>
      </w:r>
      <w:r w:rsidRPr="009E2278">
        <w:t>ет</w:t>
      </w:r>
      <w:r w:rsidR="003C438E">
        <w:t>е</w:t>
      </w:r>
      <w:r w:rsidRPr="009E2278">
        <w:t>ней для голосования на собрании.</w:t>
      </w:r>
    </w:p>
    <w:p w:rsidR="008B2525" w:rsidRPr="009E2278" w:rsidRDefault="008B2525" w:rsidP="008B2525">
      <w:pPr>
        <w:jc w:val="both"/>
        <w:rPr>
          <w:b/>
        </w:rPr>
      </w:pPr>
    </w:p>
    <w:p w:rsidR="008B2525" w:rsidRDefault="008B2525" w:rsidP="008B2525">
      <w:pPr>
        <w:jc w:val="both"/>
        <w:rPr>
          <w:b/>
        </w:rPr>
      </w:pPr>
      <w:r w:rsidRPr="009E2278">
        <w:rPr>
          <w:b/>
        </w:rPr>
        <w:t>По третьему вопросу:</w:t>
      </w:r>
    </w:p>
    <w:p w:rsidR="00EE552E" w:rsidRDefault="00EE552E" w:rsidP="008B2525">
      <w:pPr>
        <w:jc w:val="both"/>
      </w:pPr>
      <w:r>
        <w:rPr>
          <w:b/>
        </w:rPr>
        <w:t xml:space="preserve">    </w:t>
      </w:r>
      <w:r>
        <w:t>1</w:t>
      </w:r>
      <w:r w:rsidRPr="00EE552E">
        <w:t xml:space="preserve"> апре</w:t>
      </w:r>
      <w:r>
        <w:t>ля в Наблюдательный</w:t>
      </w:r>
      <w:r w:rsidR="00852E0A">
        <w:t xml:space="preserve"> </w:t>
      </w:r>
      <w:r>
        <w:t xml:space="preserve">совет поступило заявление акционера </w:t>
      </w:r>
      <w:r w:rsidRPr="00FD5BAB">
        <w:rPr>
          <w:b/>
        </w:rPr>
        <w:t>Ерохиной Р.Л.</w:t>
      </w:r>
      <w:r>
        <w:t xml:space="preserve"> (29.526% акций), в котором она предлагает изменение решения по 8 вопросу повестки дня, а именно: </w:t>
      </w:r>
      <w:r w:rsidRPr="00FD5BAB">
        <w:rPr>
          <w:b/>
        </w:rPr>
        <w:t>«направить за счет чистой прибыли  2018 года на выплату дивидендов</w:t>
      </w:r>
      <w:r w:rsidR="003C438E">
        <w:rPr>
          <w:b/>
        </w:rPr>
        <w:t xml:space="preserve"> акционерам </w:t>
      </w:r>
      <w:r w:rsidR="003C438E">
        <w:rPr>
          <w:b/>
          <w:lang w:val="uk-UA"/>
        </w:rPr>
        <w:t>65,429</w:t>
      </w:r>
      <w:r w:rsidR="00FD5BAB" w:rsidRPr="00FD5BAB">
        <w:rPr>
          <w:b/>
        </w:rPr>
        <w:t xml:space="preserve"> тыс.грн. Размер годичных дивиде</w:t>
      </w:r>
      <w:r w:rsidR="003C438E">
        <w:rPr>
          <w:b/>
        </w:rPr>
        <w:t>ндов на одну акцию составит 0,</w:t>
      </w:r>
      <w:r w:rsidR="003C438E">
        <w:rPr>
          <w:b/>
          <w:lang w:val="uk-UA"/>
        </w:rPr>
        <w:t>10</w:t>
      </w:r>
      <w:r w:rsidR="00FD5BAB" w:rsidRPr="00FD5BAB">
        <w:rPr>
          <w:b/>
        </w:rPr>
        <w:t xml:space="preserve"> грн».</w:t>
      </w:r>
      <w:r w:rsidR="00FD5BAB">
        <w:t xml:space="preserve"> </w:t>
      </w:r>
    </w:p>
    <w:p w:rsidR="00FD5BAB" w:rsidRDefault="00FD5BAB" w:rsidP="008B2525">
      <w:pPr>
        <w:jc w:val="both"/>
      </w:pPr>
      <w:r>
        <w:t xml:space="preserve">   Согласно действующему законодательству и Уставу Общества</w:t>
      </w:r>
      <w:r w:rsidR="00852E0A">
        <w:t>,</w:t>
      </w:r>
      <w:r>
        <w:t xml:space="preserve"> так как акционер Ерохина владеет более 5% акций</w:t>
      </w:r>
      <w:r w:rsidR="00852E0A">
        <w:t>,</w:t>
      </w:r>
      <w:r w:rsidR="003C438E">
        <w:t xml:space="preserve"> это </w:t>
      </w:r>
      <w:r>
        <w:t>предложение</w:t>
      </w:r>
      <w:r w:rsidR="003C438E">
        <w:t xml:space="preserve"> должно быть учтено</w:t>
      </w:r>
      <w:r>
        <w:t xml:space="preserve">. При этом </w:t>
      </w:r>
      <w:r>
        <w:lastRenderedPageBreak/>
        <w:t>согласно законодательству это предложение вносится в бюллетень для голосования в виде варианта решения по вопросу №8 повестки дня собрания.</w:t>
      </w:r>
    </w:p>
    <w:p w:rsidR="00FD5BAB" w:rsidRPr="00EE552E" w:rsidRDefault="00FD5BAB" w:rsidP="008B2525">
      <w:pPr>
        <w:jc w:val="both"/>
      </w:pPr>
      <w:r>
        <w:t xml:space="preserve">   Больше предложений от акционеров не поступало.</w:t>
      </w:r>
    </w:p>
    <w:p w:rsidR="008B2525" w:rsidRPr="009E2278" w:rsidRDefault="008B2525" w:rsidP="008B2525">
      <w:pPr>
        <w:jc w:val="both"/>
      </w:pPr>
      <w:r w:rsidRPr="009E2278">
        <w:rPr>
          <w:b/>
        </w:rPr>
        <w:t xml:space="preserve">   </w:t>
      </w:r>
      <w:r w:rsidR="00FD5BAB" w:rsidRPr="00FD5BAB">
        <w:t xml:space="preserve">С учетом вышеизложенного </w:t>
      </w:r>
      <w:r>
        <w:rPr>
          <w:b/>
        </w:rPr>
        <w:t>у</w:t>
      </w:r>
      <w:r w:rsidRPr="009E2278">
        <w:t>тверждены и рекомендованы для внесения в бюл</w:t>
      </w:r>
      <w:r w:rsidR="00852E0A">
        <w:t>л</w:t>
      </w:r>
      <w:r w:rsidRPr="009E2278">
        <w:t>ет</w:t>
      </w:r>
      <w:r w:rsidR="003C438E">
        <w:t>е</w:t>
      </w:r>
      <w:r w:rsidRPr="009E2278">
        <w:t xml:space="preserve">ни для голосования </w:t>
      </w:r>
      <w:r>
        <w:t xml:space="preserve">повестка дня и </w:t>
      </w:r>
      <w:r w:rsidRPr="009E2278">
        <w:t>проекты решений по вопросам повестки дня собрания, которые</w:t>
      </w:r>
      <w:r>
        <w:t xml:space="preserve"> были рассмотрены на заседании Н</w:t>
      </w:r>
      <w:r w:rsidRPr="009E2278">
        <w:t>аб</w:t>
      </w:r>
      <w:r w:rsidR="00B225B7">
        <w:t>людательного совета от 22.02</w:t>
      </w:r>
      <w:r>
        <w:t>.201</w:t>
      </w:r>
      <w:r w:rsidR="00852E0A">
        <w:t>9</w:t>
      </w:r>
      <w:r w:rsidRPr="009E2278">
        <w:t xml:space="preserve"> г. (протокол №</w:t>
      </w:r>
      <w:r w:rsidR="00852E0A">
        <w:t>23/19</w:t>
      </w:r>
      <w:r w:rsidRPr="009E2278">
        <w:t>).</w:t>
      </w:r>
      <w:r w:rsidR="00852E0A">
        <w:t xml:space="preserve"> При этом согласно законодатель</w:t>
      </w:r>
      <w:r w:rsidR="003C438E">
        <w:t>ству окончательное</w:t>
      </w:r>
      <w:r w:rsidR="00852E0A">
        <w:t xml:space="preserve"> решение о кандидатурах в члены органов управления Общества должно быть принято Наблюдательным советом не ранее чем за 7 дней и не позже чем за 4 дня до даты общего собрания акционеров.</w:t>
      </w:r>
    </w:p>
    <w:p w:rsidR="008B2525" w:rsidRPr="009E2278" w:rsidRDefault="008B2525" w:rsidP="008B2525">
      <w:pPr>
        <w:jc w:val="both"/>
      </w:pPr>
      <w:r w:rsidRPr="009E2278">
        <w:t xml:space="preserve">      </w:t>
      </w:r>
    </w:p>
    <w:p w:rsidR="008B2525" w:rsidRPr="008C2DFC" w:rsidRDefault="008B2525" w:rsidP="008B2525">
      <w:pPr>
        <w:jc w:val="both"/>
      </w:pPr>
      <w:r w:rsidRPr="009E2278">
        <w:t xml:space="preserve">   </w:t>
      </w:r>
      <w:r w:rsidRPr="009E2278">
        <w:rPr>
          <w:b/>
        </w:rPr>
        <w:t>Председатель Наблюдательного Совета                                    А.Ш.Черный</w:t>
      </w:r>
    </w:p>
    <w:p w:rsidR="00AE3A3E" w:rsidRDefault="00AE3A3E"/>
    <w:sectPr w:rsidR="00AE3A3E" w:rsidSect="008C2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3EB"/>
    <w:multiLevelType w:val="hybridMultilevel"/>
    <w:tmpl w:val="2F1C8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A2017"/>
    <w:multiLevelType w:val="hybridMultilevel"/>
    <w:tmpl w:val="CE368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2525"/>
    <w:rsid w:val="000A476A"/>
    <w:rsid w:val="003C438E"/>
    <w:rsid w:val="00852E0A"/>
    <w:rsid w:val="008B2525"/>
    <w:rsid w:val="00AA3FB9"/>
    <w:rsid w:val="00AE3A3E"/>
    <w:rsid w:val="00B225B7"/>
    <w:rsid w:val="00D60AD5"/>
    <w:rsid w:val="00EE552E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uiPriority w:val="99"/>
    <w:rsid w:val="008B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albert_s</cp:lastModifiedBy>
  <cp:revision>3</cp:revision>
  <dcterms:created xsi:type="dcterms:W3CDTF">2019-04-03T06:33:00Z</dcterms:created>
  <dcterms:modified xsi:type="dcterms:W3CDTF">2019-04-16T06:42:00Z</dcterms:modified>
</cp:coreProperties>
</file>